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BA88BF">
      <w:pPr>
        <w:widowControl w:val="0"/>
        <w:kinsoku/>
        <w:autoSpaceDE/>
        <w:autoSpaceDN/>
        <w:adjustRightInd/>
        <w:snapToGrid/>
        <w:spacing w:line="360" w:lineRule="auto"/>
        <w:jc w:val="both"/>
        <w:textAlignment w:val="auto"/>
        <w:rPr>
          <w:rFonts w:hint="eastAsia" w:ascii="Calibri" w:hAnsi="Calibri" w:eastAsia="宋体" w:cs="Times New Roman"/>
          <w:snapToGrid/>
          <w:kern w:val="0"/>
          <w:sz w:val="28"/>
          <w:szCs w:val="32"/>
          <w:lang w:eastAsia="zh-CN"/>
        </w:rPr>
      </w:pPr>
      <w:bookmarkStart w:id="0" w:name="OLE_LINK2"/>
      <w:r>
        <w:rPr>
          <w:rFonts w:hint="eastAsia" w:ascii="Calibri" w:hAnsi="Calibri" w:eastAsia="宋体" w:cs="Times New Roman"/>
          <w:snapToGrid/>
          <w:kern w:val="0"/>
          <w:sz w:val="28"/>
          <w:szCs w:val="32"/>
          <w:lang w:eastAsia="zh-CN"/>
        </w:rPr>
        <w:t>专业代码：71020</w:t>
      </w:r>
      <w:r>
        <w:rPr>
          <w:rFonts w:hint="eastAsia" w:ascii="Calibri" w:hAnsi="Calibri" w:eastAsia="宋体" w:cs="Times New Roman"/>
          <w:snapToGrid/>
          <w:kern w:val="0"/>
          <w:sz w:val="28"/>
          <w:szCs w:val="32"/>
          <w:lang w:val="en-US" w:eastAsia="zh-CN"/>
        </w:rPr>
        <w:t>4</w:t>
      </w:r>
    </w:p>
    <w:p w14:paraId="735D979F">
      <w:pPr>
        <w:widowControl w:val="0"/>
        <w:kinsoku/>
        <w:autoSpaceDE/>
        <w:autoSpaceDN/>
        <w:adjustRightInd/>
        <w:snapToGrid/>
        <w:spacing w:line="360" w:lineRule="auto"/>
        <w:jc w:val="both"/>
        <w:textAlignment w:val="auto"/>
        <w:rPr>
          <w:rFonts w:hint="eastAsia" w:ascii="Times New Roman" w:hAnsi="Times New Roman" w:eastAsia="宋体" w:cs="Times New Roman"/>
          <w:snapToGrid/>
          <w:kern w:val="0"/>
          <w:sz w:val="32"/>
          <w:szCs w:val="32"/>
          <w:lang w:eastAsia="zh-CN"/>
        </w:rPr>
      </w:pPr>
      <w:r>
        <w:rPr>
          <w:rFonts w:hint="eastAsia" w:ascii="Calibri" w:hAnsi="Calibri" w:eastAsia="宋体" w:cs="Times New Roman"/>
          <w:snapToGrid/>
          <w:kern w:val="0"/>
          <w:sz w:val="28"/>
          <w:szCs w:val="32"/>
          <w:lang w:eastAsia="zh-CN"/>
        </w:rPr>
        <w:t>专业名称：</w:t>
      </w:r>
      <w:r>
        <w:rPr>
          <w:rFonts w:hint="eastAsia" w:ascii="Calibri" w:hAnsi="Calibri" w:eastAsia="宋体" w:cs="Times New Roman"/>
          <w:snapToGrid/>
          <w:kern w:val="0"/>
          <w:sz w:val="28"/>
          <w:szCs w:val="32"/>
          <w:lang w:val="en-US" w:eastAsia="zh-CN"/>
        </w:rPr>
        <w:t>数字媒体技术</w:t>
      </w:r>
      <w:r>
        <w:rPr>
          <w:rFonts w:hint="eastAsia" w:ascii="Calibri" w:hAnsi="Calibri" w:eastAsia="宋体" w:cs="Times New Roman"/>
          <w:snapToGrid/>
          <w:kern w:val="0"/>
          <w:sz w:val="28"/>
          <w:szCs w:val="32"/>
          <w:lang w:eastAsia="zh-CN"/>
        </w:rPr>
        <w:t>应用</w:t>
      </w:r>
    </w:p>
    <w:p w14:paraId="7DF0FDB9">
      <w:pPr>
        <w:widowControl w:val="0"/>
        <w:kinsoku/>
        <w:autoSpaceDE/>
        <w:autoSpaceDN/>
        <w:adjustRightInd/>
        <w:snapToGrid/>
        <w:spacing w:line="240" w:lineRule="auto"/>
        <w:jc w:val="center"/>
        <w:textAlignment w:val="auto"/>
        <w:rPr>
          <w:rFonts w:hint="eastAsia" w:ascii="Times New Roman" w:hAnsi="Times New Roman" w:eastAsia="宋体" w:cs="Times New Roman"/>
          <w:snapToGrid/>
          <w:kern w:val="0"/>
          <w:sz w:val="32"/>
          <w:szCs w:val="32"/>
          <w:lang w:eastAsia="zh-CN"/>
        </w:rPr>
      </w:pPr>
    </w:p>
    <w:p w14:paraId="43BFD281">
      <w:pPr>
        <w:widowControl w:val="0"/>
        <w:kinsoku/>
        <w:autoSpaceDE/>
        <w:autoSpaceDN/>
        <w:adjustRightInd/>
        <w:snapToGrid/>
        <w:spacing w:line="240" w:lineRule="auto"/>
        <w:jc w:val="center"/>
        <w:textAlignment w:val="auto"/>
        <w:rPr>
          <w:rFonts w:hint="eastAsia" w:ascii="Times New Roman" w:hAnsi="Times New Roman" w:eastAsia="宋体" w:cs="Times New Roman"/>
          <w:snapToGrid/>
          <w:kern w:val="0"/>
          <w:sz w:val="32"/>
          <w:szCs w:val="32"/>
          <w:lang w:eastAsia="zh-CN"/>
        </w:rPr>
      </w:pPr>
    </w:p>
    <w:p w14:paraId="58974C37">
      <w:pPr>
        <w:widowControl w:val="0"/>
        <w:kinsoku/>
        <w:autoSpaceDE/>
        <w:autoSpaceDN/>
        <w:adjustRightInd/>
        <w:snapToGrid/>
        <w:spacing w:line="240" w:lineRule="auto"/>
        <w:jc w:val="center"/>
        <w:textAlignment w:val="auto"/>
        <w:rPr>
          <w:rFonts w:hint="eastAsia" w:ascii="Times New Roman" w:hAnsi="Times New Roman" w:eastAsia="宋体" w:cs="Times New Roman"/>
          <w:snapToGrid/>
          <w:kern w:val="0"/>
          <w:sz w:val="32"/>
          <w:szCs w:val="32"/>
          <w:lang w:eastAsia="zh-CN"/>
        </w:rPr>
      </w:pPr>
    </w:p>
    <w:p w14:paraId="0FE231A0">
      <w:pPr>
        <w:widowControl w:val="0"/>
        <w:kinsoku/>
        <w:autoSpaceDE/>
        <w:autoSpaceDN/>
        <w:adjustRightInd/>
        <w:snapToGrid/>
        <w:spacing w:line="240" w:lineRule="auto"/>
        <w:jc w:val="center"/>
        <w:textAlignment w:val="auto"/>
        <w:rPr>
          <w:rFonts w:hint="eastAsia" w:ascii="Times New Roman" w:hAnsi="Times New Roman" w:eastAsia="宋体" w:cs="Times New Roman"/>
          <w:snapToGrid/>
          <w:kern w:val="0"/>
          <w:sz w:val="32"/>
          <w:szCs w:val="32"/>
          <w:lang w:eastAsia="zh-CN"/>
        </w:rPr>
      </w:pPr>
    </w:p>
    <w:p w14:paraId="61233723">
      <w:pPr>
        <w:widowControl w:val="0"/>
        <w:kinsoku/>
        <w:autoSpaceDE/>
        <w:autoSpaceDN/>
        <w:adjustRightInd/>
        <w:snapToGrid/>
        <w:spacing w:line="240" w:lineRule="auto"/>
        <w:jc w:val="center"/>
        <w:textAlignment w:val="auto"/>
        <w:rPr>
          <w:rFonts w:hint="eastAsia" w:ascii="Times New Roman" w:hAnsi="Times New Roman" w:eastAsia="宋体" w:cs="Times New Roman"/>
          <w:snapToGrid/>
          <w:kern w:val="0"/>
          <w:sz w:val="32"/>
          <w:szCs w:val="32"/>
          <w:lang w:eastAsia="zh-CN"/>
        </w:rPr>
      </w:pPr>
    </w:p>
    <w:p w14:paraId="6D601AA8">
      <w:pPr>
        <w:widowControl w:val="0"/>
        <w:kinsoku/>
        <w:autoSpaceDE/>
        <w:autoSpaceDN/>
        <w:adjustRightInd/>
        <w:snapToGrid/>
        <w:spacing w:line="240" w:lineRule="auto"/>
        <w:jc w:val="center"/>
        <w:textAlignment w:val="auto"/>
        <w:rPr>
          <w:rFonts w:hint="eastAsia" w:ascii="Times New Roman" w:hAnsi="Times New Roman" w:eastAsia="宋体" w:cs="Times New Roman"/>
          <w:snapToGrid/>
          <w:kern w:val="0"/>
          <w:sz w:val="32"/>
          <w:szCs w:val="32"/>
          <w:lang w:eastAsia="zh-CN"/>
        </w:rPr>
      </w:pPr>
    </w:p>
    <w:p w14:paraId="41F82349">
      <w:pPr>
        <w:widowControl w:val="0"/>
        <w:kinsoku/>
        <w:autoSpaceDE/>
        <w:autoSpaceDN/>
        <w:adjustRightInd/>
        <w:snapToGrid/>
        <w:spacing w:line="240" w:lineRule="auto"/>
        <w:jc w:val="center"/>
        <w:textAlignment w:val="auto"/>
        <w:rPr>
          <w:rFonts w:hint="eastAsia" w:ascii="黑体" w:hAnsi="黑体" w:eastAsia="黑体" w:cs="Times New Roman"/>
          <w:snapToGrid/>
          <w:kern w:val="0"/>
          <w:sz w:val="48"/>
          <w:szCs w:val="48"/>
          <w:lang w:eastAsia="zh-CN"/>
        </w:rPr>
      </w:pPr>
    </w:p>
    <w:p w14:paraId="3C3067BE">
      <w:pPr>
        <w:widowControl w:val="0"/>
        <w:kinsoku/>
        <w:autoSpaceDE/>
        <w:autoSpaceDN/>
        <w:adjustRightInd/>
        <w:snapToGrid/>
        <w:spacing w:line="360" w:lineRule="auto"/>
        <w:jc w:val="center"/>
        <w:textAlignment w:val="auto"/>
        <w:rPr>
          <w:rFonts w:hint="eastAsia" w:ascii="Calibri" w:hAnsi="Calibri" w:eastAsia="宋体" w:cs="Times New Roman"/>
          <w:b/>
          <w:bCs/>
          <w:snapToGrid/>
          <w:kern w:val="0"/>
          <w:sz w:val="44"/>
          <w:szCs w:val="44"/>
          <w:lang w:eastAsia="zh-CN"/>
        </w:rPr>
      </w:pPr>
      <w:r>
        <w:rPr>
          <w:rFonts w:hint="eastAsia" w:ascii="Calibri" w:hAnsi="Calibri" w:eastAsia="宋体" w:cs="Times New Roman"/>
          <w:b/>
          <w:bCs/>
          <w:snapToGrid/>
          <w:kern w:val="0"/>
          <w:sz w:val="44"/>
          <w:szCs w:val="44"/>
          <w:lang w:eastAsia="zh-CN"/>
        </w:rPr>
        <w:t>太原生态工程学校</w:t>
      </w:r>
    </w:p>
    <w:p w14:paraId="25711995">
      <w:pPr>
        <w:widowControl w:val="0"/>
        <w:kinsoku/>
        <w:autoSpaceDE/>
        <w:autoSpaceDN/>
        <w:adjustRightInd/>
        <w:snapToGrid/>
        <w:spacing w:before="218" w:beforeLines="50" w:after="218" w:afterLines="50" w:line="360" w:lineRule="auto"/>
        <w:jc w:val="center"/>
        <w:textAlignment w:val="auto"/>
        <w:rPr>
          <w:rFonts w:hint="eastAsia" w:ascii="Calibri" w:hAnsi="Calibri" w:eastAsia="宋体" w:cs="Times New Roman"/>
          <w:b/>
          <w:bCs/>
          <w:snapToGrid/>
          <w:spacing w:val="85"/>
          <w:kern w:val="0"/>
          <w:sz w:val="72"/>
          <w:szCs w:val="72"/>
          <w:lang w:eastAsia="zh-CN"/>
        </w:rPr>
      </w:pPr>
      <w:r>
        <w:rPr>
          <w:rFonts w:hint="eastAsia" w:ascii="Calibri" w:hAnsi="Calibri" w:eastAsia="宋体" w:cs="Times New Roman"/>
          <w:b/>
          <w:bCs/>
          <w:snapToGrid/>
          <w:spacing w:val="85"/>
          <w:kern w:val="0"/>
          <w:sz w:val="72"/>
          <w:szCs w:val="72"/>
          <w:lang w:val="en-US" w:eastAsia="zh-CN"/>
        </w:rPr>
        <w:t>数字媒体技术</w:t>
      </w:r>
      <w:r>
        <w:rPr>
          <w:rFonts w:hint="eastAsia" w:ascii="Calibri" w:hAnsi="Calibri" w:eastAsia="宋体" w:cs="Times New Roman"/>
          <w:b/>
          <w:bCs/>
          <w:snapToGrid/>
          <w:spacing w:val="85"/>
          <w:kern w:val="0"/>
          <w:sz w:val="72"/>
          <w:szCs w:val="72"/>
          <w:lang w:eastAsia="zh-CN"/>
        </w:rPr>
        <w:t>应用专业</w:t>
      </w:r>
    </w:p>
    <w:p w14:paraId="1B21515B">
      <w:pPr>
        <w:widowControl w:val="0"/>
        <w:kinsoku/>
        <w:autoSpaceDE/>
        <w:autoSpaceDN/>
        <w:adjustRightInd/>
        <w:snapToGrid/>
        <w:spacing w:before="218" w:beforeLines="50" w:after="218" w:afterLines="50" w:line="360" w:lineRule="auto"/>
        <w:jc w:val="center"/>
        <w:textAlignment w:val="auto"/>
        <w:rPr>
          <w:rFonts w:hint="eastAsia" w:ascii="Calibri" w:hAnsi="Calibri" w:eastAsia="宋体" w:cs="Times New Roman"/>
          <w:b/>
          <w:bCs/>
          <w:snapToGrid/>
          <w:spacing w:val="85"/>
          <w:kern w:val="0"/>
          <w:sz w:val="72"/>
          <w:szCs w:val="72"/>
          <w:lang w:eastAsia="zh-CN"/>
        </w:rPr>
      </w:pPr>
      <w:r>
        <w:rPr>
          <w:rFonts w:hint="eastAsia" w:ascii="Calibri" w:hAnsi="Calibri" w:eastAsia="宋体" w:cs="Times New Roman"/>
          <w:b/>
          <w:bCs/>
          <w:snapToGrid/>
          <w:spacing w:val="85"/>
          <w:kern w:val="0"/>
          <w:sz w:val="72"/>
          <w:szCs w:val="72"/>
          <w:lang w:eastAsia="zh-CN"/>
        </w:rPr>
        <w:t>人才培养方案</w:t>
      </w:r>
    </w:p>
    <w:p w14:paraId="13930A7E">
      <w:pPr>
        <w:widowControl w:val="0"/>
        <w:kinsoku/>
        <w:autoSpaceDE/>
        <w:autoSpaceDN/>
        <w:adjustRightInd/>
        <w:snapToGrid/>
        <w:spacing w:line="360" w:lineRule="auto"/>
        <w:jc w:val="center"/>
        <w:textAlignment w:val="auto"/>
        <w:rPr>
          <w:rFonts w:ascii="微软雅黑" w:hAnsi="微软雅黑" w:eastAsia="微软雅黑" w:cs="微软雅黑"/>
          <w:b/>
          <w:bCs/>
          <w:snapToGrid/>
          <w:kern w:val="2"/>
          <w:sz w:val="28"/>
          <w:szCs w:val="28"/>
          <w:lang w:eastAsia="zh-CN"/>
        </w:rPr>
      </w:pPr>
    </w:p>
    <w:p w14:paraId="7B5C9CF8">
      <w:pPr>
        <w:widowControl w:val="0"/>
        <w:kinsoku/>
        <w:autoSpaceDE/>
        <w:autoSpaceDN/>
        <w:adjustRightInd/>
        <w:snapToGrid/>
        <w:spacing w:line="240" w:lineRule="auto"/>
        <w:jc w:val="center"/>
        <w:textAlignment w:val="auto"/>
        <w:rPr>
          <w:rFonts w:hint="eastAsia" w:ascii="Times New Roman" w:hAnsi="Times New Roman" w:eastAsia="宋体" w:cs="Times New Roman"/>
          <w:snapToGrid/>
          <w:kern w:val="0"/>
          <w:sz w:val="32"/>
          <w:szCs w:val="32"/>
          <w:lang w:eastAsia="zh-CN"/>
        </w:rPr>
      </w:pPr>
    </w:p>
    <w:p w14:paraId="239BBDE6">
      <w:pPr>
        <w:widowControl w:val="0"/>
        <w:kinsoku/>
        <w:autoSpaceDE/>
        <w:autoSpaceDN/>
        <w:adjustRightInd/>
        <w:snapToGrid/>
        <w:spacing w:line="240" w:lineRule="auto"/>
        <w:jc w:val="center"/>
        <w:textAlignment w:val="auto"/>
        <w:rPr>
          <w:rFonts w:hint="eastAsia" w:ascii="Times New Roman" w:hAnsi="Times New Roman" w:eastAsia="宋体" w:cs="Times New Roman"/>
          <w:snapToGrid/>
          <w:kern w:val="0"/>
          <w:sz w:val="32"/>
          <w:szCs w:val="32"/>
          <w:lang w:eastAsia="zh-CN"/>
        </w:rPr>
      </w:pPr>
    </w:p>
    <w:p w14:paraId="182722A9">
      <w:pPr>
        <w:widowControl w:val="0"/>
        <w:kinsoku/>
        <w:autoSpaceDE/>
        <w:autoSpaceDN/>
        <w:adjustRightInd/>
        <w:snapToGrid/>
        <w:spacing w:line="240" w:lineRule="auto"/>
        <w:jc w:val="center"/>
        <w:textAlignment w:val="auto"/>
        <w:rPr>
          <w:rFonts w:hint="eastAsia" w:ascii="Times New Roman" w:hAnsi="Times New Roman" w:eastAsia="宋体" w:cs="Times New Roman"/>
          <w:snapToGrid/>
          <w:kern w:val="0"/>
          <w:sz w:val="32"/>
          <w:szCs w:val="32"/>
          <w:lang w:eastAsia="zh-CN"/>
        </w:rPr>
      </w:pPr>
    </w:p>
    <w:p w14:paraId="0EF191C8">
      <w:pPr>
        <w:widowControl w:val="0"/>
        <w:kinsoku/>
        <w:autoSpaceDE/>
        <w:autoSpaceDN/>
        <w:adjustRightInd/>
        <w:snapToGrid/>
        <w:spacing w:line="240" w:lineRule="auto"/>
        <w:jc w:val="center"/>
        <w:textAlignment w:val="auto"/>
        <w:rPr>
          <w:rFonts w:hint="eastAsia" w:ascii="Times New Roman" w:hAnsi="Times New Roman" w:eastAsia="宋体" w:cs="Times New Roman"/>
          <w:snapToGrid/>
          <w:kern w:val="0"/>
          <w:sz w:val="32"/>
          <w:szCs w:val="32"/>
          <w:lang w:eastAsia="zh-CN"/>
        </w:rPr>
      </w:pPr>
    </w:p>
    <w:p w14:paraId="691CFFAC">
      <w:pPr>
        <w:widowControl w:val="0"/>
        <w:kinsoku/>
        <w:autoSpaceDE/>
        <w:autoSpaceDN/>
        <w:adjustRightInd/>
        <w:snapToGrid/>
        <w:spacing w:line="240" w:lineRule="auto"/>
        <w:jc w:val="center"/>
        <w:textAlignment w:val="auto"/>
        <w:rPr>
          <w:rFonts w:hint="eastAsia" w:ascii="Times New Roman" w:hAnsi="Times New Roman" w:eastAsia="宋体" w:cs="Times New Roman"/>
          <w:snapToGrid/>
          <w:kern w:val="0"/>
          <w:sz w:val="32"/>
          <w:szCs w:val="32"/>
          <w:lang w:eastAsia="zh-CN"/>
        </w:rPr>
      </w:pPr>
    </w:p>
    <w:p w14:paraId="4D5DE0DC">
      <w:pPr>
        <w:widowControl w:val="0"/>
        <w:kinsoku/>
        <w:autoSpaceDE/>
        <w:autoSpaceDN/>
        <w:adjustRightInd/>
        <w:snapToGrid/>
        <w:spacing w:line="240" w:lineRule="auto"/>
        <w:jc w:val="center"/>
        <w:textAlignment w:val="auto"/>
        <w:rPr>
          <w:rFonts w:hint="eastAsia" w:ascii="Times New Roman" w:hAnsi="Times New Roman" w:eastAsia="宋体" w:cs="Times New Roman"/>
          <w:snapToGrid/>
          <w:kern w:val="0"/>
          <w:sz w:val="32"/>
          <w:szCs w:val="32"/>
          <w:lang w:eastAsia="zh-CN"/>
        </w:rPr>
      </w:pPr>
    </w:p>
    <w:p w14:paraId="46664974">
      <w:pPr>
        <w:widowControl w:val="0"/>
        <w:kinsoku/>
        <w:autoSpaceDE/>
        <w:autoSpaceDN/>
        <w:adjustRightInd/>
        <w:snapToGrid/>
        <w:spacing w:line="240" w:lineRule="auto"/>
        <w:jc w:val="center"/>
        <w:textAlignment w:val="auto"/>
        <w:rPr>
          <w:rFonts w:ascii="Times New Roman" w:hAnsi="Times New Roman" w:eastAsia="宋体" w:cs="Times New Roman"/>
          <w:snapToGrid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宋体" w:cs="Times New Roman"/>
          <w:snapToGrid/>
          <w:kern w:val="0"/>
          <w:sz w:val="32"/>
          <w:szCs w:val="32"/>
          <w:lang w:eastAsia="zh-CN"/>
        </w:rPr>
        <w:t>太原生态工程学校</w:t>
      </w:r>
      <w:r>
        <w:rPr>
          <w:rFonts w:hint="eastAsia" w:ascii="Times New Roman" w:hAnsi="Times New Roman" w:eastAsia="宋体" w:cs="Times New Roman"/>
          <w:snapToGrid/>
          <w:kern w:val="0"/>
          <w:sz w:val="32"/>
          <w:szCs w:val="32"/>
          <w:lang w:val="en-US" w:eastAsia="zh-CN"/>
        </w:rPr>
        <w:t>数字媒体技术</w:t>
      </w:r>
      <w:r>
        <w:rPr>
          <w:rFonts w:hint="eastAsia" w:ascii="Times New Roman" w:hAnsi="Times New Roman" w:eastAsia="宋体" w:cs="Times New Roman"/>
          <w:snapToGrid/>
          <w:kern w:val="0"/>
          <w:sz w:val="32"/>
          <w:szCs w:val="32"/>
          <w:lang w:eastAsia="zh-CN"/>
        </w:rPr>
        <w:t>应用技术专业建设委员会</w:t>
      </w:r>
      <w:r>
        <w:rPr>
          <w:rFonts w:ascii="Times New Roman" w:hAnsi="Times New Roman" w:eastAsia="宋体" w:cs="Times New Roman"/>
          <w:snapToGrid/>
          <w:kern w:val="0"/>
          <w:sz w:val="32"/>
          <w:szCs w:val="32"/>
          <w:lang w:eastAsia="zh-CN"/>
        </w:rPr>
        <w:t xml:space="preserve"> </w:t>
      </w:r>
      <w:r>
        <w:rPr>
          <w:rFonts w:hint="eastAsia" w:ascii="Times New Roman" w:hAnsi="Times New Roman" w:eastAsia="宋体" w:cs="Times New Roman"/>
          <w:snapToGrid/>
          <w:kern w:val="0"/>
          <w:sz w:val="32"/>
          <w:szCs w:val="32"/>
          <w:lang w:eastAsia="zh-CN"/>
        </w:rPr>
        <w:t>修订</w:t>
      </w:r>
    </w:p>
    <w:p w14:paraId="18835749">
      <w:pPr>
        <w:widowControl w:val="0"/>
        <w:kinsoku/>
        <w:autoSpaceDE/>
        <w:autoSpaceDN/>
        <w:adjustRightInd/>
        <w:snapToGrid/>
        <w:spacing w:line="240" w:lineRule="auto"/>
        <w:jc w:val="center"/>
        <w:textAlignment w:val="auto"/>
        <w:rPr>
          <w:rFonts w:ascii="Times New Roman" w:hAnsi="Times New Roman" w:eastAsia="宋体" w:cs="Times New Roman"/>
          <w:snapToGrid/>
          <w:spacing w:val="64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宋体" w:cs="Times New Roman"/>
          <w:snapToGrid/>
          <w:spacing w:val="64"/>
          <w:kern w:val="0"/>
          <w:sz w:val="32"/>
          <w:szCs w:val="32"/>
          <w:lang w:eastAsia="zh-CN"/>
        </w:rPr>
        <w:t>太原生态工程学校教学指导委员会 审核</w:t>
      </w:r>
    </w:p>
    <w:p w14:paraId="47BAE1D3">
      <w:pPr>
        <w:widowControl w:val="0"/>
        <w:kinsoku/>
        <w:autoSpaceDE/>
        <w:autoSpaceDN/>
        <w:adjustRightInd/>
        <w:snapToGrid/>
        <w:spacing w:line="240" w:lineRule="auto"/>
        <w:jc w:val="center"/>
        <w:textAlignment w:val="auto"/>
        <w:rPr>
          <w:rFonts w:ascii="Times New Roman" w:hAnsi="Times New Roman" w:eastAsia="宋体" w:cs="Times New Roman"/>
          <w:snapToGrid/>
          <w:spacing w:val="90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宋体" w:cs="Times New Roman"/>
          <w:snapToGrid/>
          <w:spacing w:val="90"/>
          <w:kern w:val="0"/>
          <w:sz w:val="32"/>
          <w:szCs w:val="32"/>
          <w:lang w:eastAsia="zh-CN"/>
        </w:rPr>
        <w:t>中共太原生态工程学校委员会 审定</w:t>
      </w:r>
    </w:p>
    <w:p w14:paraId="3BED7805">
      <w:pPr>
        <w:widowControl w:val="0"/>
        <w:kinsoku/>
        <w:autoSpaceDE/>
        <w:autoSpaceDN/>
        <w:adjustRightInd w:val="0"/>
        <w:snapToGrid w:val="0"/>
        <w:spacing w:line="360" w:lineRule="auto"/>
        <w:jc w:val="center"/>
        <w:textAlignment w:val="auto"/>
        <w:rPr>
          <w:rFonts w:hint="eastAsia" w:ascii="宋体" w:hAnsi="宋体" w:eastAsia="宋体" w:cs="宋体"/>
          <w:snapToGrid/>
          <w:spacing w:val="20"/>
          <w:kern w:val="0"/>
          <w:sz w:val="28"/>
          <w:szCs w:val="28"/>
          <w:lang w:eastAsia="zh-CN"/>
        </w:rPr>
      </w:pPr>
    </w:p>
    <w:p w14:paraId="253A7FFD">
      <w:pPr>
        <w:spacing w:before="175" w:line="207" w:lineRule="auto"/>
        <w:jc w:val="center"/>
        <w:outlineLvl w:val="0"/>
        <w:rPr>
          <w:rFonts w:hint="eastAsia" w:ascii="宋体" w:hAnsi="宋体" w:eastAsia="宋体" w:cs="宋体"/>
          <w:snapToGrid/>
          <w:spacing w:val="20"/>
          <w:kern w:val="0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napToGrid/>
          <w:spacing w:val="20"/>
          <w:kern w:val="0"/>
          <w:sz w:val="30"/>
          <w:szCs w:val="30"/>
          <w:lang w:eastAsia="zh-CN"/>
        </w:rPr>
        <w:t>202</w:t>
      </w:r>
      <w:r>
        <w:rPr>
          <w:rFonts w:hint="eastAsia" w:ascii="宋体" w:hAnsi="宋体" w:eastAsia="宋体" w:cs="宋体"/>
          <w:snapToGrid/>
          <w:spacing w:val="20"/>
          <w:kern w:val="0"/>
          <w:sz w:val="30"/>
          <w:szCs w:val="30"/>
          <w:lang w:val="en-US" w:eastAsia="zh-CN"/>
        </w:rPr>
        <w:t>4</w:t>
      </w:r>
      <w:r>
        <w:rPr>
          <w:rFonts w:hint="eastAsia" w:ascii="宋体" w:hAnsi="宋体" w:eastAsia="宋体" w:cs="宋体"/>
          <w:snapToGrid/>
          <w:spacing w:val="20"/>
          <w:kern w:val="0"/>
          <w:sz w:val="30"/>
          <w:szCs w:val="30"/>
          <w:lang w:eastAsia="zh-CN"/>
        </w:rPr>
        <w:t>年</w:t>
      </w:r>
      <w:bookmarkEnd w:id="0"/>
    </w:p>
    <w:p w14:paraId="15EE4B2F">
      <w:pPr>
        <w:spacing w:before="175" w:line="207" w:lineRule="auto"/>
        <w:ind w:left="1203"/>
        <w:outlineLvl w:val="0"/>
        <w:rPr>
          <w:rFonts w:ascii="微软雅黑" w:hAnsi="微软雅黑" w:eastAsia="微软雅黑" w:cs="微软雅黑"/>
          <w:spacing w:val="8"/>
          <w:sz w:val="41"/>
          <w:szCs w:val="41"/>
        </w:rPr>
      </w:pPr>
    </w:p>
    <w:p w14:paraId="7BAA519D">
      <w:pPr>
        <w:spacing w:before="175" w:line="207" w:lineRule="auto"/>
        <w:ind w:left="1203"/>
        <w:outlineLvl w:val="0"/>
        <w:rPr>
          <w:rFonts w:ascii="微软雅黑" w:hAnsi="微软雅黑" w:eastAsia="微软雅黑" w:cs="微软雅黑"/>
          <w:sz w:val="41"/>
          <w:szCs w:val="41"/>
        </w:rPr>
      </w:pPr>
      <w:r>
        <w:rPr>
          <w:rFonts w:ascii="微软雅黑" w:hAnsi="微软雅黑" w:eastAsia="微软雅黑" w:cs="微软雅黑"/>
          <w:spacing w:val="8"/>
          <w:sz w:val="41"/>
          <w:szCs w:val="41"/>
        </w:rPr>
        <w:t>数字媒体技术应用专业人才培养方案</w:t>
      </w:r>
    </w:p>
    <w:p w14:paraId="37DF2652">
      <w:pPr>
        <w:spacing w:line="444" w:lineRule="auto"/>
        <w:rPr>
          <w:rFonts w:ascii="Arial"/>
          <w:sz w:val="21"/>
        </w:rPr>
      </w:pPr>
    </w:p>
    <w:p w14:paraId="2DBB5AF7">
      <w:pPr>
        <w:spacing w:before="78" w:line="207" w:lineRule="auto"/>
        <w:ind w:left="432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15"/>
          <w:sz w:val="24"/>
          <w:szCs w:val="24"/>
        </w:rPr>
        <w:t>一、专业名称及代码</w:t>
      </w:r>
    </w:p>
    <w:p w14:paraId="61E9FA94">
      <w:pPr>
        <w:pStyle w:val="2"/>
        <w:spacing w:before="90" w:line="320" w:lineRule="exact"/>
        <w:ind w:left="420"/>
      </w:pPr>
      <w:r>
        <w:rPr>
          <w:spacing w:val="-5"/>
          <w:position w:val="1"/>
        </w:rPr>
        <w:t>专业名称：数字媒体技术应用</w:t>
      </w:r>
    </w:p>
    <w:p w14:paraId="4D204BCB">
      <w:pPr>
        <w:pStyle w:val="2"/>
        <w:spacing w:before="47" w:line="321" w:lineRule="exact"/>
        <w:ind w:left="420"/>
      </w:pPr>
      <w:r>
        <w:rPr>
          <w:spacing w:val="-11"/>
          <w:position w:val="1"/>
        </w:rPr>
        <w:t>专业代码：710204</w:t>
      </w:r>
    </w:p>
    <w:p w14:paraId="4B39A74E">
      <w:pPr>
        <w:spacing w:before="54" w:line="205" w:lineRule="auto"/>
        <w:ind w:left="431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23"/>
          <w:sz w:val="24"/>
          <w:szCs w:val="24"/>
        </w:rPr>
        <w:t>二、入学要求</w:t>
      </w:r>
    </w:p>
    <w:p w14:paraId="1D17A93B">
      <w:pPr>
        <w:pStyle w:val="2"/>
        <w:spacing w:before="94" w:line="214" w:lineRule="auto"/>
        <w:ind w:left="419"/>
      </w:pPr>
      <w:r>
        <w:t>初中毕业生或具有同等学力者</w:t>
      </w:r>
    </w:p>
    <w:p w14:paraId="26277A14">
      <w:pPr>
        <w:spacing w:before="94" w:line="206" w:lineRule="auto"/>
        <w:ind w:left="433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23"/>
          <w:sz w:val="24"/>
          <w:szCs w:val="24"/>
        </w:rPr>
        <w:t>三、修业年限</w:t>
      </w:r>
    </w:p>
    <w:p w14:paraId="64EFCDF4">
      <w:pPr>
        <w:pStyle w:val="2"/>
        <w:spacing w:before="98" w:line="210" w:lineRule="auto"/>
        <w:ind w:left="425"/>
      </w:pPr>
      <w:r>
        <w:rPr>
          <w:spacing w:val="-6"/>
        </w:rPr>
        <w:t>3</w:t>
      </w:r>
      <w:r>
        <w:rPr>
          <w:spacing w:val="-52"/>
        </w:rPr>
        <w:t xml:space="preserve"> </w:t>
      </w:r>
      <w:r>
        <w:rPr>
          <w:spacing w:val="-6"/>
        </w:rPr>
        <w:t>年</w:t>
      </w:r>
    </w:p>
    <w:p w14:paraId="5B824B63">
      <w:pPr>
        <w:spacing w:before="96" w:line="205" w:lineRule="auto"/>
        <w:ind w:left="442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25"/>
          <w:sz w:val="24"/>
          <w:szCs w:val="24"/>
        </w:rPr>
        <w:t>四、职业面向</w:t>
      </w:r>
    </w:p>
    <w:p w14:paraId="3352CB74">
      <w:pPr>
        <w:pStyle w:val="2"/>
        <w:spacing w:before="92" w:line="264" w:lineRule="auto"/>
        <w:ind w:right="34" w:firstLine="363"/>
      </w:pPr>
      <w:r>
        <w:rPr>
          <w:spacing w:val="-4"/>
        </w:rPr>
        <w:t>本专业面向数字媒体艺术专业人员等职业，摄影摄像、数字影音剪辑、界面设</w:t>
      </w:r>
      <w:r>
        <w:rPr>
          <w:spacing w:val="-5"/>
        </w:rPr>
        <w:t>计等岗</w:t>
      </w:r>
      <w:r>
        <w:rPr>
          <w:spacing w:val="-47"/>
          <w:w w:val="97"/>
        </w:rPr>
        <w:t>位（群）。</w:t>
      </w:r>
    </w:p>
    <w:p w14:paraId="2E54CF3C">
      <w:pPr>
        <w:spacing w:before="56" w:line="205" w:lineRule="auto"/>
        <w:ind w:left="428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1"/>
          <w:sz w:val="24"/>
          <w:szCs w:val="24"/>
        </w:rPr>
        <w:t>表</w:t>
      </w:r>
      <w:r>
        <w:rPr>
          <w:rFonts w:ascii="黑体" w:hAnsi="黑体" w:eastAsia="黑体" w:cs="黑体"/>
          <w:spacing w:val="-24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1"/>
          <w:sz w:val="24"/>
          <w:szCs w:val="24"/>
        </w:rPr>
        <w:t>1                 数字媒体技术应用专业职业面向</w:t>
      </w:r>
    </w:p>
    <w:p w14:paraId="681DF477">
      <w:pPr>
        <w:spacing w:line="122" w:lineRule="exact"/>
      </w:pPr>
    </w:p>
    <w:tbl>
      <w:tblPr>
        <w:tblStyle w:val="7"/>
        <w:tblW w:w="9377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9"/>
        <w:gridCol w:w="1091"/>
        <w:gridCol w:w="1669"/>
        <w:gridCol w:w="1386"/>
        <w:gridCol w:w="1549"/>
        <w:gridCol w:w="2543"/>
      </w:tblGrid>
      <w:tr w14:paraId="073819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6" w:hRule="atLeast"/>
          <w:jc w:val="center"/>
        </w:trPr>
        <w:tc>
          <w:tcPr>
            <w:tcW w:w="1139" w:type="dxa"/>
            <w:tcBorders>
              <w:top w:val="single" w:color="000000" w:sz="6" w:space="0"/>
              <w:left w:val="single" w:color="000000" w:sz="6" w:space="0"/>
            </w:tcBorders>
            <w:vAlign w:val="center"/>
          </w:tcPr>
          <w:p w14:paraId="245EEC41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所属专业大类（代码）</w:t>
            </w:r>
          </w:p>
        </w:tc>
        <w:tc>
          <w:tcPr>
            <w:tcW w:w="1091" w:type="dxa"/>
            <w:tcBorders>
              <w:top w:val="single" w:color="000000" w:sz="6" w:space="0"/>
            </w:tcBorders>
            <w:vAlign w:val="center"/>
          </w:tcPr>
          <w:p w14:paraId="1935F58D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所属专业类</w:t>
            </w:r>
          </w:p>
          <w:p w14:paraId="57BC48E0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代码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669" w:type="dxa"/>
            <w:tcBorders>
              <w:top w:val="single" w:color="000000" w:sz="6" w:space="0"/>
            </w:tcBorders>
            <w:vAlign w:val="center"/>
          </w:tcPr>
          <w:p w14:paraId="16943852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对应行业(代码)</w:t>
            </w:r>
          </w:p>
        </w:tc>
        <w:tc>
          <w:tcPr>
            <w:tcW w:w="1386" w:type="dxa"/>
            <w:tcBorders>
              <w:top w:val="single" w:color="000000" w:sz="6" w:space="0"/>
            </w:tcBorders>
            <w:vAlign w:val="center"/>
          </w:tcPr>
          <w:p w14:paraId="27BFF80F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主要职业类别</w:t>
            </w:r>
          </w:p>
          <w:p w14:paraId="2905F84D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（代码）</w:t>
            </w:r>
          </w:p>
        </w:tc>
        <w:tc>
          <w:tcPr>
            <w:tcW w:w="1549" w:type="dxa"/>
            <w:tcBorders>
              <w:top w:val="single" w:color="000000" w:sz="6" w:space="0"/>
            </w:tcBorders>
            <w:vAlign w:val="center"/>
          </w:tcPr>
          <w:p w14:paraId="67E30AC4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主要岗位类别</w:t>
            </w:r>
          </w:p>
          <w:p w14:paraId="4270864A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（或技术领域）</w:t>
            </w:r>
          </w:p>
        </w:tc>
        <w:tc>
          <w:tcPr>
            <w:tcW w:w="2543" w:type="dxa"/>
            <w:tcBorders>
              <w:top w:val="single" w:color="000000" w:sz="6" w:space="0"/>
            </w:tcBorders>
            <w:vAlign w:val="center"/>
          </w:tcPr>
          <w:p w14:paraId="44B4B047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职业技能等级 证书举例</w:t>
            </w:r>
          </w:p>
        </w:tc>
      </w:tr>
      <w:tr w14:paraId="15FBBF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4" w:hRule="atLeast"/>
          <w:jc w:val="center"/>
        </w:trPr>
        <w:tc>
          <w:tcPr>
            <w:tcW w:w="1139" w:type="dxa"/>
            <w:tcBorders>
              <w:left w:val="single" w:color="000000" w:sz="6" w:space="0"/>
              <w:bottom w:val="single" w:color="000000" w:sz="6" w:space="0"/>
            </w:tcBorders>
            <w:vAlign w:val="center"/>
          </w:tcPr>
          <w:p w14:paraId="04C387AD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电子与信息大类（71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091" w:type="dxa"/>
            <w:tcBorders>
              <w:bottom w:val="single" w:color="000000" w:sz="6" w:space="0"/>
            </w:tcBorders>
            <w:vAlign w:val="center"/>
          </w:tcPr>
          <w:p w14:paraId="313FABCF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计算机</w:t>
            </w:r>
          </w:p>
          <w:p w14:paraId="1D1CE793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（7102）</w:t>
            </w:r>
          </w:p>
        </w:tc>
        <w:tc>
          <w:tcPr>
            <w:tcW w:w="1669" w:type="dxa"/>
            <w:tcBorders>
              <w:bottom w:val="single" w:color="000000" w:sz="6" w:space="0"/>
            </w:tcBorders>
            <w:vAlign w:val="center"/>
          </w:tcPr>
          <w:p w14:paraId="02D76A03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软件和信息技术服务业（65）</w:t>
            </w:r>
          </w:p>
          <w:p w14:paraId="61493F06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新闻和出版业</w:t>
            </w:r>
          </w:p>
          <w:p w14:paraId="6D9854FE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（86）</w:t>
            </w:r>
          </w:p>
          <w:p w14:paraId="5D16F2CE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广播、电视、电影和影视录音制作业（87）</w:t>
            </w:r>
          </w:p>
        </w:tc>
        <w:tc>
          <w:tcPr>
            <w:tcW w:w="1386" w:type="dxa"/>
            <w:tcBorders>
              <w:bottom w:val="single" w:color="000000" w:sz="6" w:space="0"/>
            </w:tcBorders>
            <w:vAlign w:val="center"/>
          </w:tcPr>
          <w:p w14:paraId="52E7D7C9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包装设计师（x2-10-07-09）</w:t>
            </w:r>
          </w:p>
          <w:p w14:paraId="27B3D0D7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技术编辑(2-10-02-03)</w:t>
            </w:r>
          </w:p>
          <w:p w14:paraId="3E6E243F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音像电子出版物编辑(2-10-02-04)</w:t>
            </w:r>
          </w:p>
          <w:p w14:paraId="7C080085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剪辑师(2-09-03-06)</w:t>
            </w:r>
          </w:p>
          <w:p w14:paraId="29A60D31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动画制作员(4-13-02-02)</w:t>
            </w:r>
          </w:p>
        </w:tc>
        <w:tc>
          <w:tcPr>
            <w:tcW w:w="1549" w:type="dxa"/>
            <w:tcBorders>
              <w:bottom w:val="single" w:color="000000" w:sz="6" w:space="0"/>
            </w:tcBorders>
            <w:vAlign w:val="center"/>
          </w:tcPr>
          <w:p w14:paraId="34CD1C0A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内容编辑、视觉设计师、UI设计师、Unity开发员、</w:t>
            </w:r>
          </w:p>
          <w:p w14:paraId="7FAF64E8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技术美术、创意设计师、动画制作</w:t>
            </w:r>
          </w:p>
        </w:tc>
        <w:tc>
          <w:tcPr>
            <w:tcW w:w="2543" w:type="dxa"/>
            <w:tcBorders>
              <w:bottom w:val="single" w:color="000000" w:sz="6" w:space="0"/>
            </w:tcBorders>
            <w:vAlign w:val="center"/>
          </w:tcPr>
          <w:p w14:paraId="0B521631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“多媒体作品制作员”国家职业资格证书</w:t>
            </w:r>
          </w:p>
          <w:p w14:paraId="5868F556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“数字视频（DV）策划制作师”国家职业资格证书</w:t>
            </w:r>
          </w:p>
          <w:p w14:paraId="2D63A547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“动画绘制员”国家职业资格证书</w:t>
            </w:r>
          </w:p>
          <w:p w14:paraId="6E2B0E30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“动画设计师”职业技能证书</w:t>
            </w:r>
          </w:p>
          <w:p w14:paraId="655F53A1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“UI设计师”职业技能证书</w:t>
            </w:r>
          </w:p>
          <w:p w14:paraId="7FCB6CCA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“1+X虚拟现实应用开发职业技能初级证书”</w:t>
            </w:r>
          </w:p>
        </w:tc>
      </w:tr>
    </w:tbl>
    <w:p w14:paraId="43A0CE3E">
      <w:pPr>
        <w:spacing w:before="124" w:line="176" w:lineRule="auto"/>
        <w:ind w:left="500"/>
        <w:rPr>
          <w:rFonts w:ascii="微软雅黑" w:hAnsi="微软雅黑" w:eastAsia="微软雅黑" w:cs="微软雅黑"/>
          <w:sz w:val="24"/>
          <w:szCs w:val="24"/>
        </w:rPr>
      </w:pPr>
      <w:r>
        <w:rPr>
          <w:rFonts w:ascii="微软雅黑" w:hAnsi="微软雅黑" w:eastAsia="微软雅黑" w:cs="微软雅黑"/>
          <w:spacing w:val="-12"/>
          <w:sz w:val="24"/>
          <w:szCs w:val="24"/>
        </w:rPr>
        <w:t>五、培养目标与培养规格</w:t>
      </w:r>
    </w:p>
    <w:p w14:paraId="398D798A">
      <w:pPr>
        <w:pStyle w:val="2"/>
        <w:spacing w:before="57" w:line="322" w:lineRule="exact"/>
        <w:ind w:left="384"/>
      </w:pPr>
      <w:r>
        <w:rPr>
          <w:spacing w:val="-20"/>
          <w:position w:val="1"/>
        </w:rPr>
        <w:t>（一）培养目标</w:t>
      </w:r>
    </w:p>
    <w:p w14:paraId="76198AA4">
      <w:pPr>
        <w:pStyle w:val="2"/>
        <w:spacing w:before="51" w:line="274" w:lineRule="auto"/>
        <w:ind w:right="31" w:firstLine="482"/>
      </w:pPr>
      <w:r>
        <w:rPr>
          <w:spacing w:val="-13"/>
        </w:rPr>
        <w:t>本专业面向数字媒体、影视动画、电子商务、办</w:t>
      </w:r>
      <w:r>
        <w:rPr>
          <w:spacing w:val="-14"/>
        </w:rPr>
        <w:t>公、教育等领域的相关国家机关、企事</w:t>
      </w:r>
      <w:r>
        <w:t xml:space="preserve"> </w:t>
      </w:r>
      <w:r>
        <w:rPr>
          <w:spacing w:val="-7"/>
        </w:rPr>
        <w:t>业单位，培养理想信念坚定，拥护中国共产党领导和中国特色社会主义制度，适应新时代</w:t>
      </w:r>
      <w:r>
        <w:rPr>
          <w:spacing w:val="8"/>
        </w:rPr>
        <w:t xml:space="preserve"> </w:t>
      </w:r>
      <w:r>
        <w:rPr>
          <w:spacing w:val="-7"/>
        </w:rPr>
        <w:t>中国特色社会主义建设需要，具有诚实守信、爱岗敬业的职业素质，具有精益求精的工匠</w:t>
      </w:r>
      <w:r>
        <w:rPr>
          <w:spacing w:val="8"/>
        </w:rPr>
        <w:t xml:space="preserve"> </w:t>
      </w:r>
      <w:r>
        <w:rPr>
          <w:spacing w:val="-7"/>
        </w:rPr>
        <w:t>精神、劳模精神和改革创新的实践能力，熟悉国家信息产业政策和法规，熟练掌握计算机</w:t>
      </w:r>
      <w:r>
        <w:rPr>
          <w:spacing w:val="8"/>
        </w:rPr>
        <w:t xml:space="preserve"> </w:t>
      </w:r>
      <w:r>
        <w:rPr>
          <w:spacing w:val="-7"/>
        </w:rPr>
        <w:t>基本操作，掌握扎实的科学文化基础和视听语言基本规律、图形与动画技术、数字媒体技</w:t>
      </w:r>
      <w:r>
        <w:rPr>
          <w:spacing w:val="9"/>
        </w:rPr>
        <w:t xml:space="preserve"> </w:t>
      </w:r>
      <w:r>
        <w:rPr>
          <w:spacing w:val="-7"/>
        </w:rPr>
        <w:t>术等知识，具备脚本文案制作、图形图像制作、视音频采集及剪辑、产品交互原型制作等</w:t>
      </w:r>
      <w:r>
        <w:rPr>
          <w:spacing w:val="9"/>
        </w:rPr>
        <w:t xml:space="preserve"> </w:t>
      </w:r>
      <w:r>
        <w:rPr>
          <w:spacing w:val="-13"/>
        </w:rPr>
        <w:t>能力，具有工匠精神和信息素养，能够从事数字媒体前期设计、素材采集、后期剪辑、产品</w:t>
      </w:r>
      <w:r>
        <w:rPr>
          <w:spacing w:val="17"/>
        </w:rPr>
        <w:t xml:space="preserve"> </w:t>
      </w:r>
      <w:r>
        <w:rPr>
          <w:spacing w:val="13"/>
        </w:rPr>
        <w:t>交互以及媒体发布等工作，具备可持续发展基础，德智体</w:t>
      </w:r>
      <w:r>
        <w:rPr>
          <w:spacing w:val="12"/>
        </w:rPr>
        <w:t>美劳全面发展的高素质技</w:t>
      </w:r>
      <w:r>
        <w:t xml:space="preserve"> </w:t>
      </w:r>
      <w:r>
        <w:rPr>
          <w:spacing w:val="13"/>
        </w:rPr>
        <w:t>术技能人才。</w:t>
      </w:r>
    </w:p>
    <w:p w14:paraId="75862996">
      <w:pPr>
        <w:pStyle w:val="2"/>
        <w:spacing w:before="87" w:line="321" w:lineRule="exact"/>
        <w:ind w:left="392"/>
      </w:pPr>
      <w:r>
        <w:rPr>
          <w:spacing w:val="-20"/>
          <w:position w:val="1"/>
        </w:rPr>
        <w:t>（二）培养规格</w:t>
      </w:r>
    </w:p>
    <w:p w14:paraId="5491168A">
      <w:pPr>
        <w:pStyle w:val="2"/>
        <w:spacing w:before="284" w:line="213" w:lineRule="auto"/>
        <w:ind w:left="515"/>
      </w:pPr>
      <w:r>
        <w:rPr>
          <w:spacing w:val="-21"/>
        </w:rPr>
        <w:t>1.素质</w:t>
      </w:r>
    </w:p>
    <w:p w14:paraId="13D5747D">
      <w:pPr>
        <w:pStyle w:val="2"/>
        <w:spacing w:before="85" w:line="260" w:lineRule="auto"/>
        <w:ind w:right="105" w:firstLine="390"/>
      </w:pPr>
      <w:r>
        <w:rPr>
          <w:spacing w:val="-8"/>
        </w:rPr>
        <w:t>（1）思政素质：坚决拥护中国共产党领导和中国特色社会主义制度，坚定中国特色社</w:t>
      </w:r>
      <w:r>
        <w:t xml:space="preserve"> </w:t>
      </w:r>
      <w:r>
        <w:rPr>
          <w:spacing w:val="-7"/>
        </w:rPr>
        <w:t>会主义共同理想，践行社会主义核心价值观，具有深厚的爱国情感和中华民族自豪感，具</w:t>
      </w:r>
      <w:r>
        <w:t xml:space="preserve"> </w:t>
      </w:r>
      <w:r>
        <w:rPr>
          <w:spacing w:val="-15"/>
        </w:rPr>
        <w:t>有正确的世界观、人生观、价值观。</w:t>
      </w:r>
    </w:p>
    <w:p w14:paraId="5EA571CC">
      <w:pPr>
        <w:pStyle w:val="2"/>
        <w:spacing w:before="87" w:line="273" w:lineRule="auto"/>
        <w:ind w:left="3" w:right="104" w:firstLine="395"/>
      </w:pPr>
      <w:r>
        <w:rPr>
          <w:spacing w:val="-2"/>
        </w:rPr>
        <w:t>（2）文化与身心素质：具备一定社会科学基本理论知识，具有一定的审美和人文素</w:t>
      </w:r>
      <w:r>
        <w:rPr>
          <w:spacing w:val="2"/>
        </w:rPr>
        <w:t xml:space="preserve"> </w:t>
      </w:r>
      <w:r>
        <w:rPr>
          <w:spacing w:val="-7"/>
        </w:rPr>
        <w:t>养；具有对中华优秀传统文化、世界文化的了解与鉴赏能力；具有一定的语言、文</w:t>
      </w:r>
      <w:r>
        <w:rPr>
          <w:spacing w:val="-8"/>
        </w:rPr>
        <w:t>字表达</w:t>
      </w:r>
      <w:r>
        <w:t xml:space="preserve"> </w:t>
      </w:r>
      <w:r>
        <w:rPr>
          <w:spacing w:val="-13"/>
        </w:rPr>
        <w:t>能力，具备基本的艺术、书法鉴赏能力；具有健全的人格、健康的体魄与心理、一定运动技</w:t>
      </w:r>
      <w:r>
        <w:rPr>
          <w:spacing w:val="4"/>
        </w:rPr>
        <w:t xml:space="preserve"> </w:t>
      </w:r>
      <w:r>
        <w:rPr>
          <w:spacing w:val="-26"/>
        </w:rPr>
        <w:t>能，养成自信、自律、敬业、乐群的品质。</w:t>
      </w:r>
    </w:p>
    <w:p w14:paraId="0D23CBFE">
      <w:pPr>
        <w:pStyle w:val="2"/>
        <w:spacing w:before="44" w:line="271" w:lineRule="auto"/>
        <w:ind w:left="3" w:right="102" w:firstLine="389"/>
      </w:pPr>
      <w:r>
        <w:rPr>
          <w:spacing w:val="-14"/>
        </w:rPr>
        <w:t>（3）职业素质：具有良好的职业道德和职业素养，诚实守信、爱岗敬业，能自觉遵守行</w:t>
      </w:r>
      <w:r>
        <w:rPr>
          <w:spacing w:val="1"/>
        </w:rPr>
        <w:t xml:space="preserve"> </w:t>
      </w:r>
      <w:r>
        <w:rPr>
          <w:spacing w:val="-7"/>
        </w:rPr>
        <w:t>业法规和企业规章制度；具有良好的人际交往、团队协作能力和服务意识、数字媒体</w:t>
      </w:r>
      <w:r>
        <w:rPr>
          <w:spacing w:val="-8"/>
        </w:rPr>
        <w:t>行业</w:t>
      </w:r>
      <w:r>
        <w:t xml:space="preserve"> </w:t>
      </w:r>
      <w:r>
        <w:rPr>
          <w:spacing w:val="-7"/>
        </w:rPr>
        <w:t>法律法规和规则意识；具有获取前沿技术信息、学习新知识的能力；具有精益求精的</w:t>
      </w:r>
      <w:r>
        <w:rPr>
          <w:spacing w:val="-8"/>
        </w:rPr>
        <w:t>劳模</w:t>
      </w:r>
      <w:r>
        <w:t xml:space="preserve"> </w:t>
      </w:r>
      <w:r>
        <w:rPr>
          <w:spacing w:val="-7"/>
        </w:rPr>
        <w:t>精神、工匠精神、创新精神和职业生涯规划意识；具有数字媒体制作与应用领域相关</w:t>
      </w:r>
      <w:r>
        <w:rPr>
          <w:spacing w:val="-8"/>
        </w:rPr>
        <w:t>的信</w:t>
      </w:r>
      <w:r>
        <w:t xml:space="preserve"> </w:t>
      </w:r>
      <w:r>
        <w:rPr>
          <w:spacing w:val="-7"/>
        </w:rPr>
        <w:t>息安全、知识产权保护和质量规范意识，具有一定的美学艺术修养、熟练的信息技术应用</w:t>
      </w:r>
      <w:r>
        <w:t xml:space="preserve"> </w:t>
      </w:r>
      <w:r>
        <w:rPr>
          <w:spacing w:val="-1"/>
        </w:rPr>
        <w:t>能力。</w:t>
      </w:r>
    </w:p>
    <w:p w14:paraId="657A5D87">
      <w:pPr>
        <w:pStyle w:val="2"/>
        <w:spacing w:before="94" w:line="212" w:lineRule="auto"/>
        <w:ind w:left="500"/>
      </w:pPr>
      <w:r>
        <w:rPr>
          <w:spacing w:val="-16"/>
        </w:rPr>
        <w:t>2.知识</w:t>
      </w:r>
    </w:p>
    <w:p w14:paraId="606CC50A">
      <w:pPr>
        <w:pStyle w:val="2"/>
        <w:spacing w:before="83" w:line="260" w:lineRule="auto"/>
        <w:ind w:left="3" w:right="21" w:firstLine="390"/>
      </w:pPr>
      <w:r>
        <w:rPr>
          <w:spacing w:val="-8"/>
        </w:rPr>
        <w:t>（1）基础知识：掌握必备的思想政治理论、科学文化基础</w:t>
      </w:r>
      <w:r>
        <w:rPr>
          <w:spacing w:val="-9"/>
        </w:rPr>
        <w:t xml:space="preserve">知识和中华优秀传统文化知 </w:t>
      </w:r>
      <w:r>
        <w:rPr>
          <w:spacing w:val="-5"/>
        </w:rPr>
        <w:t>识；掌握必备的体育健康和相关心理健康知识；熟悉与本专业相关的法律法规基本知识，</w:t>
      </w:r>
      <w:r>
        <w:rPr>
          <w:spacing w:val="1"/>
        </w:rPr>
        <w:t xml:space="preserve"> </w:t>
      </w:r>
      <w:r>
        <w:rPr>
          <w:spacing w:val="-8"/>
        </w:rPr>
        <w:t>掌握基本的艺术、书法鉴赏知识。</w:t>
      </w:r>
    </w:p>
    <w:p w14:paraId="7DDBA71F">
      <w:pPr>
        <w:pStyle w:val="2"/>
        <w:spacing w:before="87" w:line="249" w:lineRule="auto"/>
        <w:ind w:left="26" w:right="101" w:firstLine="368"/>
      </w:pPr>
      <w:r>
        <w:rPr>
          <w:spacing w:val="-14"/>
        </w:rPr>
        <w:t>（2）专业知识：掌握计算机操作、数字媒体技术、程序设计等相关基础知识，掌握图形</w:t>
      </w:r>
      <w:r>
        <w:rPr>
          <w:spacing w:val="1"/>
        </w:rPr>
        <w:t xml:space="preserve"> </w:t>
      </w:r>
      <w:r>
        <w:rPr>
          <w:spacing w:val="-14"/>
        </w:rPr>
        <w:t>图像处理、平面设计、动画制作、数字影音制作等基础知识。</w:t>
      </w:r>
    </w:p>
    <w:p w14:paraId="5B21AF0C">
      <w:pPr>
        <w:pStyle w:val="2"/>
        <w:spacing w:before="85" w:line="321" w:lineRule="exact"/>
        <w:ind w:left="395"/>
      </w:pPr>
      <w:r>
        <w:rPr>
          <w:spacing w:val="-16"/>
          <w:position w:val="1"/>
        </w:rPr>
        <w:t>（3）拓展知识：掌握新媒体采集、内容编辑、平台运营等基础知识。</w:t>
      </w:r>
    </w:p>
    <w:p w14:paraId="6FE98BEA">
      <w:pPr>
        <w:pStyle w:val="2"/>
        <w:spacing w:before="54" w:line="209" w:lineRule="auto"/>
        <w:ind w:left="505"/>
      </w:pPr>
      <w:r>
        <w:rPr>
          <w:spacing w:val="-17"/>
        </w:rPr>
        <w:t>3.能力</w:t>
      </w:r>
    </w:p>
    <w:p w14:paraId="7F1DBEC9">
      <w:pPr>
        <w:pStyle w:val="2"/>
        <w:spacing w:before="89" w:line="250" w:lineRule="auto"/>
        <w:ind w:left="7" w:right="4" w:firstLine="388"/>
      </w:pPr>
      <w:r>
        <w:rPr>
          <w:spacing w:val="-11"/>
        </w:rPr>
        <w:t>（1）基本能力：具有良好的语言、文字表</w:t>
      </w:r>
      <w:r>
        <w:rPr>
          <w:spacing w:val="-12"/>
        </w:rPr>
        <w:t>达能力和沟通能力；具有与专业相关的美术、</w:t>
      </w:r>
      <w:r>
        <w:t xml:space="preserve"> </w:t>
      </w:r>
      <w:r>
        <w:rPr>
          <w:spacing w:val="-13"/>
        </w:rPr>
        <w:t>音乐、书法鉴赏能力，具有团队合作能力；具有信息处理能力。</w:t>
      </w:r>
    </w:p>
    <w:p w14:paraId="5799BE94">
      <w:pPr>
        <w:pStyle w:val="2"/>
        <w:spacing w:before="79" w:line="274" w:lineRule="auto"/>
        <w:ind w:left="8" w:firstLine="392"/>
      </w:pPr>
      <w:r>
        <w:rPr>
          <w:spacing w:val="-12"/>
        </w:rPr>
        <w:t>（2）核心能力：具备色彩搭配、平面构成、版面设计等美术设计能力；具备摄影摄像、</w:t>
      </w:r>
      <w:r>
        <w:rPr>
          <w:spacing w:val="18"/>
        </w:rPr>
        <w:t xml:space="preserve"> </w:t>
      </w:r>
      <w:r>
        <w:rPr>
          <w:spacing w:val="-7"/>
        </w:rPr>
        <w:t>数字影音编辑与合成、后期特效制作的能力；具备图形图像处理、数字媒体素材与</w:t>
      </w:r>
      <w:r>
        <w:rPr>
          <w:spacing w:val="-8"/>
        </w:rPr>
        <w:t>资源制</w:t>
      </w:r>
      <w:r>
        <w:t xml:space="preserve"> </w:t>
      </w:r>
      <w:r>
        <w:rPr>
          <w:spacing w:val="-5"/>
        </w:rPr>
        <w:t>作的能力；具备运用数字媒体技术主流软件及常规专业设备的能力；具备程序设计基础、</w:t>
      </w:r>
      <w:r>
        <w:rPr>
          <w:spacing w:val="18"/>
        </w:rPr>
        <w:t xml:space="preserve"> </w:t>
      </w:r>
      <w:r>
        <w:rPr>
          <w:spacing w:val="-5"/>
        </w:rPr>
        <w:t>网页设计与制作、数字媒体产品交互原型制作的能力。</w:t>
      </w:r>
    </w:p>
    <w:p w14:paraId="48C973F8">
      <w:pPr>
        <w:pStyle w:val="2"/>
        <w:spacing w:before="45" w:line="251" w:lineRule="auto"/>
        <w:ind w:left="9" w:right="98" w:firstLine="395"/>
      </w:pPr>
      <w:r>
        <w:rPr>
          <w:spacing w:val="-8"/>
        </w:rPr>
        <w:t>（3）拓展能力：具备新媒体内容校对、推送发布、监测数据、用户</w:t>
      </w:r>
      <w:r>
        <w:rPr>
          <w:spacing w:val="-9"/>
        </w:rPr>
        <w:t>反馈互动等运营能</w:t>
      </w:r>
      <w:r>
        <w:t xml:space="preserve"> </w:t>
      </w:r>
      <w:r>
        <w:rPr>
          <w:spacing w:val="-7"/>
        </w:rPr>
        <w:t>力；具有终身学习和可持续发展的能力。</w:t>
      </w:r>
    </w:p>
    <w:p w14:paraId="34AB02A8">
      <w:pPr>
        <w:spacing w:before="92" w:line="173" w:lineRule="auto"/>
        <w:ind w:left="511"/>
        <w:rPr>
          <w:rFonts w:ascii="微软雅黑" w:hAnsi="微软雅黑" w:eastAsia="微软雅黑" w:cs="微软雅黑"/>
          <w:sz w:val="24"/>
          <w:szCs w:val="24"/>
        </w:rPr>
      </w:pPr>
      <w:r>
        <w:rPr>
          <w:rFonts w:ascii="微软雅黑" w:hAnsi="微软雅黑" w:eastAsia="微软雅黑" w:cs="微软雅黑"/>
          <w:spacing w:val="-8"/>
          <w:w w:val="97"/>
          <w:sz w:val="24"/>
          <w:szCs w:val="24"/>
        </w:rPr>
        <w:t>六、课程设置及要求</w:t>
      </w:r>
    </w:p>
    <w:p w14:paraId="274D0EA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260" w:lineRule="auto"/>
        <w:ind w:left="0" w:right="0" w:firstLine="488"/>
        <w:textAlignment w:val="baseline"/>
      </w:pPr>
      <w:r>
        <w:rPr>
          <w:spacing w:val="-1"/>
        </w:rPr>
        <w:t>本专业课程设置分为公共基础课、专业课和能力拓展课</w:t>
      </w:r>
      <w:r>
        <w:rPr>
          <w:spacing w:val="-2"/>
        </w:rPr>
        <w:t>。公共基础课主要包括思想</w:t>
      </w:r>
      <w:r>
        <w:t xml:space="preserve"> </w:t>
      </w:r>
      <w:r>
        <w:rPr>
          <w:spacing w:val="-24"/>
        </w:rPr>
        <w:t>政治课、语文、历史、数学、英语、体育与健康、信息技术、艺术、劳动教育等。专业课主要包</w:t>
      </w:r>
      <w:r>
        <w:rPr>
          <w:spacing w:val="11"/>
        </w:rPr>
        <w:t xml:space="preserve"> </w:t>
      </w:r>
      <w:r>
        <w:rPr>
          <w:spacing w:val="-7"/>
        </w:rPr>
        <w:t>括专业基础课、专业核心课。能力拓展课主要包括公共选修课、专业选修课。</w:t>
      </w:r>
    </w:p>
    <w:p w14:paraId="470FC653">
      <w:pPr>
        <w:pStyle w:val="2"/>
        <w:spacing w:before="83" w:line="322" w:lineRule="exact"/>
        <w:ind w:left="398"/>
      </w:pPr>
      <w:r>
        <w:rPr>
          <w:spacing w:val="-16"/>
          <w:position w:val="1"/>
        </w:rPr>
        <w:t>（一）公共基础课程</w:t>
      </w:r>
    </w:p>
    <w:p w14:paraId="263CA90D">
      <w:pPr>
        <w:spacing w:before="287" w:line="205" w:lineRule="auto"/>
        <w:ind w:left="480"/>
        <w:rPr>
          <w:rFonts w:hint="default" w:ascii="黑体" w:hAnsi="黑体" w:eastAsia="黑体" w:cs="黑体"/>
          <w:spacing w:val="-8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pacing w:val="-8"/>
          <w:sz w:val="24"/>
          <w:szCs w:val="24"/>
          <w:lang w:val="en-US" w:eastAsia="zh-CN"/>
        </w:rPr>
        <w:t>表2  公共基础课</w:t>
      </w:r>
    </w:p>
    <w:tbl>
      <w:tblPr>
        <w:tblStyle w:val="7"/>
        <w:tblW w:w="9110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1"/>
        <w:gridCol w:w="1181"/>
        <w:gridCol w:w="2559"/>
        <w:gridCol w:w="2422"/>
        <w:gridCol w:w="2387"/>
      </w:tblGrid>
      <w:tr w14:paraId="4CA880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561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 w14:paraId="1297DB83">
            <w:pPr>
              <w:spacing w:before="167" w:line="207" w:lineRule="exact"/>
              <w:ind w:left="61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-1"/>
                <w:sz w:val="20"/>
                <w:szCs w:val="20"/>
              </w:rPr>
              <w:t>序号</w:t>
            </w:r>
          </w:p>
        </w:tc>
        <w:tc>
          <w:tcPr>
            <w:tcW w:w="1181" w:type="dxa"/>
            <w:tcBorders>
              <w:top w:val="single" w:color="000000" w:sz="6" w:space="0"/>
            </w:tcBorders>
            <w:vAlign w:val="top"/>
          </w:tcPr>
          <w:p w14:paraId="07705222">
            <w:pPr>
              <w:spacing w:before="169" w:line="203" w:lineRule="exact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position w:val="-1"/>
                <w:sz w:val="20"/>
                <w:szCs w:val="20"/>
              </w:rPr>
              <w:t>课程名称</w:t>
            </w:r>
          </w:p>
        </w:tc>
        <w:tc>
          <w:tcPr>
            <w:tcW w:w="2559" w:type="dxa"/>
            <w:tcBorders>
              <w:top w:val="single" w:color="000000" w:sz="6" w:space="0"/>
            </w:tcBorders>
            <w:vAlign w:val="top"/>
          </w:tcPr>
          <w:p w14:paraId="2A059568">
            <w:pPr>
              <w:spacing w:before="169" w:line="203" w:lineRule="exact"/>
              <w:ind w:left="766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position w:val="-1"/>
                <w:sz w:val="20"/>
                <w:szCs w:val="20"/>
              </w:rPr>
              <w:t>课程目标</w:t>
            </w:r>
          </w:p>
        </w:tc>
        <w:tc>
          <w:tcPr>
            <w:tcW w:w="2422" w:type="dxa"/>
            <w:tcBorders>
              <w:top w:val="single" w:color="000000" w:sz="6" w:space="0"/>
            </w:tcBorders>
            <w:vAlign w:val="top"/>
          </w:tcPr>
          <w:p w14:paraId="271B00D5">
            <w:pPr>
              <w:spacing w:before="169" w:line="203" w:lineRule="exact"/>
              <w:ind w:left="798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position w:val="-1"/>
                <w:sz w:val="20"/>
                <w:szCs w:val="20"/>
              </w:rPr>
              <w:t>主要内容</w:t>
            </w:r>
          </w:p>
        </w:tc>
        <w:tc>
          <w:tcPr>
            <w:tcW w:w="2387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 w14:paraId="749D55B0">
            <w:pPr>
              <w:spacing w:before="167" w:line="207" w:lineRule="exact"/>
              <w:ind w:left="774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7"/>
                <w:position w:val="-1"/>
                <w:sz w:val="20"/>
                <w:szCs w:val="20"/>
              </w:rPr>
              <w:t>教学要求</w:t>
            </w:r>
          </w:p>
        </w:tc>
      </w:tr>
      <w:tr w14:paraId="025B11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79" w:hRule="atLeast"/>
        </w:trPr>
        <w:tc>
          <w:tcPr>
            <w:tcW w:w="561" w:type="dxa"/>
            <w:tcBorders>
              <w:left w:val="single" w:color="000000" w:sz="6" w:space="0"/>
            </w:tcBorders>
            <w:vAlign w:val="top"/>
          </w:tcPr>
          <w:p w14:paraId="6C328A2B">
            <w:pPr>
              <w:spacing w:line="251" w:lineRule="auto"/>
              <w:rPr>
                <w:rFonts w:ascii="Arial"/>
                <w:sz w:val="21"/>
              </w:rPr>
            </w:pPr>
          </w:p>
          <w:p w14:paraId="2636E04B">
            <w:pPr>
              <w:spacing w:line="251" w:lineRule="auto"/>
              <w:rPr>
                <w:rFonts w:ascii="Arial"/>
                <w:sz w:val="21"/>
              </w:rPr>
            </w:pPr>
          </w:p>
          <w:p w14:paraId="6483D014">
            <w:pPr>
              <w:spacing w:line="251" w:lineRule="auto"/>
              <w:rPr>
                <w:rFonts w:ascii="Arial"/>
                <w:sz w:val="21"/>
              </w:rPr>
            </w:pPr>
          </w:p>
          <w:p w14:paraId="2DE44F77">
            <w:pPr>
              <w:spacing w:line="251" w:lineRule="auto"/>
              <w:rPr>
                <w:rFonts w:ascii="Arial"/>
                <w:sz w:val="21"/>
              </w:rPr>
            </w:pPr>
          </w:p>
          <w:p w14:paraId="65802AE9">
            <w:pPr>
              <w:spacing w:line="251" w:lineRule="auto"/>
              <w:rPr>
                <w:rFonts w:ascii="Arial"/>
                <w:sz w:val="21"/>
              </w:rPr>
            </w:pPr>
          </w:p>
          <w:p w14:paraId="069B9495">
            <w:pPr>
              <w:spacing w:line="251" w:lineRule="auto"/>
              <w:rPr>
                <w:rFonts w:ascii="Arial"/>
                <w:sz w:val="21"/>
              </w:rPr>
            </w:pPr>
          </w:p>
          <w:p w14:paraId="1879B375">
            <w:pPr>
              <w:spacing w:line="251" w:lineRule="auto"/>
              <w:rPr>
                <w:rFonts w:ascii="Arial"/>
                <w:sz w:val="21"/>
              </w:rPr>
            </w:pPr>
          </w:p>
          <w:p w14:paraId="34BCCE5D">
            <w:pPr>
              <w:spacing w:line="251" w:lineRule="auto"/>
              <w:rPr>
                <w:rFonts w:ascii="Arial"/>
                <w:sz w:val="21"/>
              </w:rPr>
            </w:pPr>
          </w:p>
          <w:p w14:paraId="28B36D1C">
            <w:pPr>
              <w:spacing w:line="251" w:lineRule="auto"/>
              <w:rPr>
                <w:rFonts w:ascii="Arial"/>
                <w:sz w:val="21"/>
              </w:rPr>
            </w:pPr>
          </w:p>
          <w:p w14:paraId="7294C470">
            <w:pPr>
              <w:spacing w:line="251" w:lineRule="auto"/>
              <w:rPr>
                <w:rFonts w:ascii="Arial"/>
                <w:sz w:val="21"/>
              </w:rPr>
            </w:pPr>
          </w:p>
          <w:p w14:paraId="7037D4C9">
            <w:pPr>
              <w:spacing w:line="251" w:lineRule="auto"/>
              <w:rPr>
                <w:rFonts w:ascii="Arial"/>
                <w:sz w:val="21"/>
              </w:rPr>
            </w:pPr>
          </w:p>
          <w:p w14:paraId="71E86996">
            <w:pPr>
              <w:spacing w:line="252" w:lineRule="auto"/>
              <w:rPr>
                <w:rFonts w:ascii="Arial"/>
                <w:sz w:val="21"/>
              </w:rPr>
            </w:pPr>
          </w:p>
          <w:p w14:paraId="53239C29">
            <w:pPr>
              <w:spacing w:line="252" w:lineRule="auto"/>
              <w:rPr>
                <w:rFonts w:ascii="Arial"/>
                <w:sz w:val="21"/>
              </w:rPr>
            </w:pPr>
          </w:p>
          <w:p w14:paraId="724BAF9D">
            <w:pPr>
              <w:spacing w:line="252" w:lineRule="auto"/>
              <w:rPr>
                <w:rFonts w:ascii="Arial"/>
                <w:sz w:val="21"/>
              </w:rPr>
            </w:pPr>
          </w:p>
          <w:p w14:paraId="6208931D">
            <w:pPr>
              <w:spacing w:line="252" w:lineRule="auto"/>
              <w:rPr>
                <w:rFonts w:ascii="Arial"/>
                <w:sz w:val="21"/>
              </w:rPr>
            </w:pPr>
          </w:p>
          <w:p w14:paraId="3AF40544">
            <w:pPr>
              <w:spacing w:line="252" w:lineRule="auto"/>
              <w:rPr>
                <w:rFonts w:ascii="Arial"/>
                <w:sz w:val="21"/>
              </w:rPr>
            </w:pPr>
          </w:p>
          <w:p w14:paraId="28968310">
            <w:pPr>
              <w:spacing w:line="252" w:lineRule="auto"/>
              <w:rPr>
                <w:rFonts w:ascii="Arial"/>
                <w:sz w:val="21"/>
              </w:rPr>
            </w:pPr>
          </w:p>
          <w:p w14:paraId="56782302">
            <w:pPr>
              <w:pStyle w:val="8"/>
              <w:spacing w:before="65" w:line="189" w:lineRule="auto"/>
              <w:ind w:left="238"/>
            </w:pPr>
            <w:r>
              <w:t>1</w:t>
            </w:r>
          </w:p>
        </w:tc>
        <w:tc>
          <w:tcPr>
            <w:tcW w:w="1181" w:type="dxa"/>
            <w:vAlign w:val="top"/>
          </w:tcPr>
          <w:p w14:paraId="0E155462">
            <w:pPr>
              <w:rPr>
                <w:rFonts w:ascii="Arial"/>
                <w:sz w:val="21"/>
              </w:rPr>
            </w:pPr>
          </w:p>
          <w:p w14:paraId="7CF8D508">
            <w:pPr>
              <w:rPr>
                <w:rFonts w:ascii="Arial"/>
                <w:sz w:val="21"/>
              </w:rPr>
            </w:pPr>
          </w:p>
          <w:p w14:paraId="2DD12D98">
            <w:pPr>
              <w:rPr>
                <w:rFonts w:ascii="Arial"/>
                <w:sz w:val="21"/>
              </w:rPr>
            </w:pPr>
          </w:p>
          <w:p w14:paraId="76CBA987">
            <w:pPr>
              <w:rPr>
                <w:rFonts w:ascii="Arial"/>
                <w:sz w:val="21"/>
              </w:rPr>
            </w:pPr>
          </w:p>
          <w:p w14:paraId="31D0B6B4">
            <w:pPr>
              <w:rPr>
                <w:rFonts w:ascii="Arial"/>
                <w:sz w:val="21"/>
              </w:rPr>
            </w:pPr>
          </w:p>
          <w:p w14:paraId="47A2A081">
            <w:pPr>
              <w:rPr>
                <w:rFonts w:ascii="Arial"/>
                <w:sz w:val="21"/>
              </w:rPr>
            </w:pPr>
          </w:p>
          <w:p w14:paraId="781FF475">
            <w:pPr>
              <w:rPr>
                <w:rFonts w:ascii="Arial"/>
                <w:sz w:val="21"/>
              </w:rPr>
            </w:pPr>
          </w:p>
          <w:p w14:paraId="14F7BCAF">
            <w:pPr>
              <w:rPr>
                <w:rFonts w:ascii="Arial"/>
                <w:sz w:val="21"/>
              </w:rPr>
            </w:pPr>
          </w:p>
          <w:p w14:paraId="6F2A2003">
            <w:pPr>
              <w:rPr>
                <w:rFonts w:ascii="Arial"/>
                <w:sz w:val="21"/>
              </w:rPr>
            </w:pPr>
          </w:p>
          <w:p w14:paraId="4B3A31B4">
            <w:pPr>
              <w:rPr>
                <w:rFonts w:ascii="Arial"/>
                <w:sz w:val="21"/>
              </w:rPr>
            </w:pPr>
          </w:p>
          <w:p w14:paraId="7C0AA0CF">
            <w:pPr>
              <w:rPr>
                <w:rFonts w:ascii="Arial"/>
                <w:sz w:val="21"/>
              </w:rPr>
            </w:pPr>
          </w:p>
          <w:p w14:paraId="3F389B88">
            <w:pPr>
              <w:rPr>
                <w:rFonts w:ascii="Arial"/>
                <w:sz w:val="21"/>
              </w:rPr>
            </w:pPr>
          </w:p>
          <w:p w14:paraId="60AF2E55">
            <w:pPr>
              <w:rPr>
                <w:rFonts w:ascii="Arial"/>
                <w:sz w:val="21"/>
              </w:rPr>
            </w:pPr>
          </w:p>
          <w:p w14:paraId="2A6C1081">
            <w:pPr>
              <w:spacing w:line="241" w:lineRule="auto"/>
              <w:rPr>
                <w:rFonts w:ascii="Arial"/>
                <w:sz w:val="21"/>
              </w:rPr>
            </w:pPr>
          </w:p>
          <w:p w14:paraId="472D9124">
            <w:pPr>
              <w:spacing w:line="241" w:lineRule="auto"/>
              <w:rPr>
                <w:rFonts w:ascii="Arial"/>
                <w:sz w:val="21"/>
              </w:rPr>
            </w:pPr>
          </w:p>
          <w:p w14:paraId="467949FE">
            <w:pPr>
              <w:spacing w:line="241" w:lineRule="auto"/>
              <w:rPr>
                <w:rFonts w:ascii="Arial"/>
                <w:sz w:val="21"/>
              </w:rPr>
            </w:pPr>
          </w:p>
          <w:p w14:paraId="11C23983">
            <w:pPr>
              <w:spacing w:line="241" w:lineRule="auto"/>
              <w:rPr>
                <w:rFonts w:ascii="Arial"/>
                <w:sz w:val="21"/>
              </w:rPr>
            </w:pPr>
          </w:p>
          <w:p w14:paraId="5C06D90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5" w:line="255" w:lineRule="auto"/>
              <w:ind w:left="0" w:leftChars="0" w:right="0" w:rightChars="0" w:firstLine="23" w:firstLineChars="0"/>
              <w:textAlignment w:val="baseline"/>
            </w:pPr>
            <w:r>
              <w:rPr>
                <w:spacing w:val="3"/>
              </w:rPr>
              <w:t>中国特色</w:t>
            </w:r>
            <w:r>
              <w:rPr>
                <w:spacing w:val="8"/>
              </w:rPr>
              <w:t>社会主义</w:t>
            </w:r>
          </w:p>
        </w:tc>
        <w:tc>
          <w:tcPr>
            <w:tcW w:w="2559" w:type="dxa"/>
            <w:vAlign w:val="top"/>
          </w:tcPr>
          <w:p w14:paraId="201506E7">
            <w:pPr>
              <w:pStyle w:val="8"/>
              <w:spacing w:before="237" w:line="269" w:lineRule="auto"/>
              <w:ind w:left="53" w:right="54" w:firstLine="18"/>
              <w:jc w:val="both"/>
            </w:pPr>
            <w:r>
              <w:rPr>
                <w:spacing w:val="4"/>
              </w:rPr>
              <w:t>1.了解中国特色社会主义</w:t>
            </w:r>
            <w:r>
              <w:rPr>
                <w:spacing w:val="8"/>
              </w:rPr>
              <w:t xml:space="preserve"> </w:t>
            </w:r>
            <w:r>
              <w:rPr>
                <w:spacing w:val="3"/>
              </w:rPr>
              <w:t>建设“五位一体</w:t>
            </w:r>
            <w:r>
              <w:rPr>
                <w:spacing w:val="-58"/>
              </w:rPr>
              <w:t xml:space="preserve"> </w:t>
            </w:r>
            <w:r>
              <w:rPr>
                <w:spacing w:val="3"/>
              </w:rPr>
              <w:t>”总体布</w:t>
            </w:r>
            <w:r>
              <w:t xml:space="preserve"> </w:t>
            </w:r>
            <w:r>
              <w:rPr>
                <w:spacing w:val="8"/>
              </w:rPr>
              <w:t>局的基本内容；</w:t>
            </w:r>
          </w:p>
          <w:p w14:paraId="326BCD6B">
            <w:pPr>
              <w:pStyle w:val="8"/>
              <w:spacing w:before="69" w:line="280" w:lineRule="auto"/>
              <w:ind w:left="52" w:right="54" w:firstLine="2"/>
              <w:jc w:val="both"/>
            </w:pPr>
            <w:r>
              <w:rPr>
                <w:spacing w:val="6"/>
              </w:rPr>
              <w:t>2.正确认识我国发展新的</w:t>
            </w:r>
            <w:r>
              <w:rPr>
                <w:spacing w:val="1"/>
              </w:rPr>
              <w:t xml:space="preserve"> </w:t>
            </w:r>
            <w:r>
              <w:rPr>
                <w:spacing w:val="27"/>
              </w:rPr>
              <w:t>历史方位和社会主要矛</w:t>
            </w:r>
            <w:r>
              <w:rPr>
                <w:spacing w:val="3"/>
              </w:rPr>
              <w:t xml:space="preserve"> </w:t>
            </w:r>
            <w:r>
              <w:rPr>
                <w:spacing w:val="7"/>
              </w:rPr>
              <w:t>盾的变化，理解习近平新</w:t>
            </w:r>
            <w:r>
              <w:t xml:space="preserve"> </w:t>
            </w:r>
            <w:r>
              <w:rPr>
                <w:spacing w:val="27"/>
              </w:rPr>
              <w:t>时代中国特色社会主义</w:t>
            </w:r>
            <w:r>
              <w:rPr>
                <w:spacing w:val="6"/>
              </w:rPr>
              <w:t xml:space="preserve"> </w:t>
            </w:r>
            <w:r>
              <w:rPr>
                <w:spacing w:val="27"/>
              </w:rPr>
              <w:t>思想是党和国家必须长</w:t>
            </w:r>
            <w:r>
              <w:rPr>
                <w:spacing w:val="6"/>
              </w:rPr>
              <w:t xml:space="preserve"> </w:t>
            </w:r>
            <w:r>
              <w:rPr>
                <w:spacing w:val="8"/>
              </w:rPr>
              <w:t>期坚持的指导思想；</w:t>
            </w:r>
          </w:p>
          <w:p w14:paraId="4E363752">
            <w:pPr>
              <w:pStyle w:val="8"/>
              <w:spacing w:before="74" w:line="281" w:lineRule="auto"/>
              <w:ind w:left="52" w:right="53" w:firstLine="5"/>
              <w:jc w:val="both"/>
            </w:pPr>
            <w:r>
              <w:rPr>
                <w:spacing w:val="5"/>
              </w:rPr>
              <w:t>3.拥护党的领导，领会中</w:t>
            </w:r>
            <w:r>
              <w:rPr>
                <w:spacing w:val="10"/>
              </w:rPr>
              <w:t xml:space="preserve"> </w:t>
            </w:r>
            <w:r>
              <w:rPr>
                <w:spacing w:val="27"/>
              </w:rPr>
              <w:t>国共产党领导是中国特</w:t>
            </w:r>
            <w:r>
              <w:rPr>
                <w:spacing w:val="6"/>
              </w:rPr>
              <w:t xml:space="preserve"> </w:t>
            </w:r>
            <w:r>
              <w:rPr>
                <w:spacing w:val="27"/>
              </w:rPr>
              <w:t>色社会主义最本质的特</w:t>
            </w:r>
            <w:r>
              <w:rPr>
                <w:spacing w:val="4"/>
              </w:rPr>
              <w:t xml:space="preserve"> </w:t>
            </w:r>
            <w:r>
              <w:rPr>
                <w:spacing w:val="27"/>
              </w:rPr>
              <w:t>征和中国特色社会主义</w:t>
            </w:r>
            <w:r>
              <w:rPr>
                <w:spacing w:val="3"/>
              </w:rPr>
              <w:t xml:space="preserve"> </w:t>
            </w:r>
            <w:r>
              <w:rPr>
                <w:spacing w:val="6"/>
              </w:rPr>
              <w:t>制度的最大优势，理解新</w:t>
            </w:r>
            <w:r>
              <w:rPr>
                <w:spacing w:val="7"/>
              </w:rPr>
              <w:t xml:space="preserve"> </w:t>
            </w:r>
            <w:r>
              <w:rPr>
                <w:spacing w:val="27"/>
              </w:rPr>
              <w:t>时代中国共产党的历史</w:t>
            </w:r>
            <w:r>
              <w:rPr>
                <w:spacing w:val="6"/>
              </w:rPr>
              <w:t xml:space="preserve"> </w:t>
            </w:r>
            <w:r>
              <w:rPr>
                <w:spacing w:val="5"/>
              </w:rPr>
              <w:t>使命；</w:t>
            </w:r>
          </w:p>
          <w:p w14:paraId="025FF463">
            <w:pPr>
              <w:pStyle w:val="8"/>
              <w:spacing w:before="68" w:line="278" w:lineRule="auto"/>
              <w:ind w:left="51" w:right="54"/>
              <w:jc w:val="both"/>
            </w:pPr>
            <w:r>
              <w:rPr>
                <w:spacing w:val="6"/>
              </w:rPr>
              <w:t>4.坚信中国特色社会主义</w:t>
            </w:r>
            <w:r>
              <w:rPr>
                <w:spacing w:val="4"/>
              </w:rPr>
              <w:t xml:space="preserve"> </w:t>
            </w:r>
            <w:r>
              <w:rPr>
                <w:spacing w:val="27"/>
              </w:rPr>
              <w:t>是当代中国发展进步的</w:t>
            </w:r>
            <w:r>
              <w:rPr>
                <w:spacing w:val="3"/>
              </w:rPr>
              <w:t xml:space="preserve"> </w:t>
            </w:r>
            <w:r>
              <w:rPr>
                <w:spacing w:val="7"/>
              </w:rPr>
              <w:t>根本方向，认同和拥护中</w:t>
            </w:r>
            <w:r>
              <w:t xml:space="preserve"> </w:t>
            </w:r>
            <w:r>
              <w:rPr>
                <w:spacing w:val="7"/>
              </w:rPr>
              <w:t>国特色社会主义制度，坚</w:t>
            </w:r>
            <w:r>
              <w:t xml:space="preserve"> </w:t>
            </w:r>
            <w:r>
              <w:rPr>
                <w:spacing w:val="8"/>
              </w:rPr>
              <w:t>定四个自信；</w:t>
            </w:r>
          </w:p>
          <w:p w14:paraId="0062B52D">
            <w:pPr>
              <w:pStyle w:val="8"/>
              <w:spacing w:before="73" w:line="268" w:lineRule="auto"/>
              <w:ind w:left="50" w:right="54" w:firstLine="5"/>
              <w:jc w:val="both"/>
            </w:pPr>
            <w:r>
              <w:rPr>
                <w:spacing w:val="6"/>
              </w:rPr>
              <w:t>5.坚持社会主义核心价值</w:t>
            </w:r>
            <w:r>
              <w:t xml:space="preserve"> </w:t>
            </w:r>
            <w:r>
              <w:rPr>
                <w:spacing w:val="6"/>
              </w:rPr>
              <w:t>体系，自觉培育和践行社</w:t>
            </w:r>
            <w:r>
              <w:rPr>
                <w:spacing w:val="9"/>
              </w:rPr>
              <w:t xml:space="preserve"> </w:t>
            </w:r>
            <w:r>
              <w:rPr>
                <w:spacing w:val="8"/>
              </w:rPr>
              <w:t>会主义核心价值观；</w:t>
            </w:r>
          </w:p>
          <w:p w14:paraId="1B7DB641">
            <w:pPr>
              <w:pStyle w:val="8"/>
              <w:spacing w:before="67" w:line="268" w:lineRule="auto"/>
              <w:ind w:left="51" w:firstLine="3"/>
              <w:jc w:val="both"/>
            </w:pPr>
          </w:p>
        </w:tc>
        <w:tc>
          <w:tcPr>
            <w:tcW w:w="2422" w:type="dxa"/>
            <w:vAlign w:val="top"/>
          </w:tcPr>
          <w:p w14:paraId="31D4E746">
            <w:pPr>
              <w:pStyle w:val="8"/>
              <w:spacing w:before="236" w:line="259" w:lineRule="auto"/>
              <w:ind w:left="59" w:right="53" w:firstLine="18"/>
            </w:pPr>
            <w:r>
              <w:rPr>
                <w:spacing w:val="7"/>
              </w:rPr>
              <w:t>1.中国特色社会主义的创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立、发展和完善；</w:t>
            </w:r>
          </w:p>
          <w:p w14:paraId="719F71C1">
            <w:pPr>
              <w:pStyle w:val="8"/>
              <w:spacing w:before="71" w:line="274" w:lineRule="auto"/>
              <w:ind w:left="58" w:right="50" w:firstLine="2"/>
            </w:pPr>
            <w:r>
              <w:rPr>
                <w:spacing w:val="18"/>
              </w:rPr>
              <w:t>2.中国特色社会主义经</w:t>
            </w:r>
            <w:r>
              <w:rPr>
                <w:spacing w:val="9"/>
              </w:rPr>
              <w:t>济。了解社会主义基本经济制度，感悟社会主义基</w:t>
            </w:r>
            <w:r>
              <w:rPr>
                <w:spacing w:val="8"/>
              </w:rPr>
              <w:t>本经济制度的优越性；</w:t>
            </w:r>
          </w:p>
          <w:p w14:paraId="57848FEB">
            <w:pPr>
              <w:pStyle w:val="8"/>
              <w:spacing w:before="72" w:line="277" w:lineRule="auto"/>
              <w:ind w:left="59" w:right="50" w:firstLine="4"/>
            </w:pPr>
            <w:r>
              <w:rPr>
                <w:spacing w:val="17"/>
              </w:rPr>
              <w:t>3.中国特色社会主义政</w:t>
            </w:r>
            <w:r>
              <w:rPr>
                <w:spacing w:val="9"/>
              </w:rPr>
              <w:t>治。了解我国根本政治制</w:t>
            </w:r>
            <w:r>
              <w:rPr>
                <w:spacing w:val="25"/>
              </w:rPr>
              <w:t>度和基本政治制度</w:t>
            </w:r>
            <w:r>
              <w:rPr>
                <w:spacing w:val="-46"/>
              </w:rPr>
              <w:t xml:space="preserve"> </w:t>
            </w:r>
            <w:r>
              <w:rPr>
                <w:spacing w:val="25"/>
              </w:rPr>
              <w:t>的内</w:t>
            </w:r>
            <w:r>
              <w:rPr>
                <w:spacing w:val="-8"/>
              </w:rPr>
              <w:t>容、特点，理解我国政治制</w:t>
            </w:r>
            <w:r>
              <w:rPr>
                <w:spacing w:val="7"/>
              </w:rPr>
              <w:t>度的优越性；</w:t>
            </w:r>
          </w:p>
          <w:p w14:paraId="6CA7A451">
            <w:pPr>
              <w:pStyle w:val="8"/>
              <w:spacing w:before="75" w:line="274" w:lineRule="auto"/>
              <w:ind w:left="59" w:right="50" w:hanging="2"/>
              <w:jc w:val="both"/>
            </w:pPr>
            <w:r>
              <w:rPr>
                <w:spacing w:val="18"/>
              </w:rPr>
              <w:t>4.</w:t>
            </w:r>
            <w:r>
              <w:rPr>
                <w:spacing w:val="-44"/>
              </w:rPr>
              <w:t xml:space="preserve"> </w:t>
            </w:r>
            <w:r>
              <w:rPr>
                <w:spacing w:val="18"/>
              </w:rPr>
              <w:t>中</w:t>
            </w:r>
            <w:r>
              <w:rPr>
                <w:spacing w:val="-46"/>
              </w:rPr>
              <w:t xml:space="preserve"> </w:t>
            </w:r>
            <w:r>
              <w:rPr>
                <w:spacing w:val="18"/>
              </w:rPr>
              <w:t>国特色社会主义文</w:t>
            </w:r>
            <w:r>
              <w:rPr>
                <w:spacing w:val="-8"/>
              </w:rPr>
              <w:t>化。了解身边文化现象，正</w:t>
            </w:r>
            <w:r>
              <w:rPr>
                <w:spacing w:val="9"/>
              </w:rPr>
              <w:t>确看待传统文化，感悟世</w:t>
            </w:r>
            <w:r>
              <w:rPr>
                <w:spacing w:val="7"/>
              </w:rPr>
              <w:t>界文化的多样性；</w:t>
            </w:r>
          </w:p>
          <w:p w14:paraId="43AE7AED">
            <w:pPr>
              <w:pStyle w:val="8"/>
              <w:spacing w:before="68" w:line="280" w:lineRule="auto"/>
              <w:ind w:left="58" w:right="53" w:firstLine="3"/>
            </w:pPr>
            <w:r>
              <w:rPr>
                <w:spacing w:val="8"/>
              </w:rPr>
              <w:t>5.中国特色社会主义社会</w:t>
            </w:r>
            <w:r>
              <w:rPr>
                <w:spacing w:val="5"/>
              </w:rPr>
              <w:t xml:space="preserve"> </w:t>
            </w:r>
            <w:r>
              <w:rPr>
                <w:spacing w:val="25"/>
              </w:rPr>
              <w:t>建设与生态文明建设</w:t>
            </w:r>
            <w:r>
              <w:rPr>
                <w:spacing w:val="-46"/>
              </w:rPr>
              <w:t xml:space="preserve"> </w:t>
            </w:r>
            <w:r>
              <w:rPr>
                <w:spacing w:val="25"/>
              </w:rPr>
              <w:t>。</w:t>
            </w:r>
            <w:r>
              <w:t xml:space="preserve"> </w:t>
            </w:r>
            <w:r>
              <w:rPr>
                <w:spacing w:val="9"/>
              </w:rPr>
              <w:t>理解打造共建共治共享的</w:t>
            </w:r>
            <w:r>
              <w:rPr>
                <w:spacing w:val="5"/>
              </w:rPr>
              <w:t xml:space="preserve"> </w:t>
            </w:r>
            <w:r>
              <w:rPr>
                <w:spacing w:val="9"/>
              </w:rPr>
              <w:t>社会治理格局和有效维护</w:t>
            </w:r>
            <w:r>
              <w:rPr>
                <w:spacing w:val="5"/>
              </w:rPr>
              <w:t xml:space="preserve"> </w:t>
            </w:r>
            <w:r>
              <w:rPr>
                <w:spacing w:val="9"/>
              </w:rPr>
              <w:t>国家安全的重要意义和基</w:t>
            </w:r>
            <w:r>
              <w:rPr>
                <w:spacing w:val="5"/>
              </w:rPr>
              <w:t xml:space="preserve"> 本要求；</w:t>
            </w:r>
          </w:p>
          <w:p w14:paraId="0F4D4A6E">
            <w:pPr>
              <w:pStyle w:val="8"/>
              <w:spacing w:before="72" w:line="273" w:lineRule="auto"/>
              <w:ind w:left="58" w:right="51" w:firstLine="3"/>
              <w:jc w:val="both"/>
            </w:pPr>
            <w:r>
              <w:rPr>
                <w:spacing w:val="16"/>
              </w:rPr>
              <w:t>6.踏上新征程 共圆中国</w:t>
            </w:r>
            <w:r>
              <w:rPr>
                <w:spacing w:val="10"/>
              </w:rPr>
              <w:t xml:space="preserve"> </w:t>
            </w:r>
            <w:r>
              <w:rPr>
                <w:spacing w:val="9"/>
              </w:rPr>
              <w:t>梦。了解新时代中国特色</w:t>
            </w:r>
            <w:r>
              <w:rPr>
                <w:spacing w:val="5"/>
              </w:rPr>
              <w:t xml:space="preserve"> </w:t>
            </w:r>
            <w:r>
              <w:rPr>
                <w:spacing w:val="26"/>
              </w:rPr>
              <w:t>社会主义发展的战</w:t>
            </w:r>
            <w:r>
              <w:rPr>
                <w:spacing w:val="-55"/>
              </w:rPr>
              <w:t xml:space="preserve"> </w:t>
            </w:r>
            <w:r>
              <w:rPr>
                <w:spacing w:val="26"/>
              </w:rPr>
              <w:t>略安</w:t>
            </w:r>
            <w:r>
              <w:t xml:space="preserve"> </w:t>
            </w:r>
            <w:r>
              <w:rPr>
                <w:spacing w:val="3"/>
              </w:rPr>
              <w:t>排。</w:t>
            </w:r>
          </w:p>
        </w:tc>
        <w:tc>
          <w:tcPr>
            <w:tcW w:w="2387" w:type="dxa"/>
            <w:tcBorders>
              <w:right w:val="single" w:color="000000" w:sz="6" w:space="0"/>
            </w:tcBorders>
            <w:vAlign w:val="top"/>
          </w:tcPr>
          <w:p w14:paraId="115F5FEC">
            <w:pPr>
              <w:pStyle w:val="8"/>
              <w:spacing w:before="233" w:line="282" w:lineRule="auto"/>
              <w:ind w:left="60" w:firstLine="19"/>
              <w:jc w:val="both"/>
            </w:pPr>
            <w:r>
              <w:rPr>
                <w:spacing w:val="1"/>
              </w:rPr>
              <w:t xml:space="preserve">1.针对教学内容，综合运 </w:t>
            </w:r>
            <w:r>
              <w:rPr>
                <w:spacing w:val="21"/>
              </w:rPr>
              <w:t xml:space="preserve">用电子与信息大类典型 </w:t>
            </w:r>
            <w:r>
              <w:rPr>
                <w:spacing w:val="10"/>
              </w:rPr>
              <w:t>案例教学、探究式教学、</w:t>
            </w:r>
            <w:r>
              <w:rPr>
                <w:spacing w:val="5"/>
              </w:rPr>
              <w:t xml:space="preserve"> </w:t>
            </w:r>
            <w:r>
              <w:rPr>
                <w:spacing w:val="3"/>
              </w:rPr>
              <w:t xml:space="preserve">情景式教学、小组合作式 </w:t>
            </w:r>
            <w:r>
              <w:rPr>
                <w:spacing w:val="10"/>
              </w:rPr>
              <w:t>教学及社会实践等方式，</w:t>
            </w:r>
            <w:r>
              <w:rPr>
                <w:spacing w:val="5"/>
              </w:rPr>
              <w:t xml:space="preserve"> </w:t>
            </w:r>
            <w:r>
              <w:rPr>
                <w:spacing w:val="3"/>
              </w:rPr>
              <w:t xml:space="preserve">落实教师主导、学生主体 </w:t>
            </w:r>
            <w:r>
              <w:rPr>
                <w:spacing w:val="5"/>
              </w:rPr>
              <w:t>的教学理念；</w:t>
            </w:r>
          </w:p>
          <w:p w14:paraId="02A2C9C5">
            <w:pPr>
              <w:pStyle w:val="8"/>
              <w:spacing w:before="65" w:line="270" w:lineRule="auto"/>
              <w:ind w:left="58" w:right="48" w:firstLine="4"/>
            </w:pPr>
            <w:r>
              <w:rPr>
                <w:spacing w:val="5"/>
              </w:rPr>
              <w:t>2.因材施教，根据学生的</w:t>
            </w:r>
            <w:r>
              <w:rPr>
                <w:spacing w:val="2"/>
              </w:rPr>
              <w:t xml:space="preserve"> </w:t>
            </w:r>
            <w:r>
              <w:rPr>
                <w:spacing w:val="27"/>
              </w:rPr>
              <w:t>认知规律和职业教育的</w:t>
            </w:r>
            <w:r>
              <w:t xml:space="preserve"> </w:t>
            </w:r>
            <w:r>
              <w:rPr>
                <w:spacing w:val="-1"/>
              </w:rPr>
              <w:t>特点，从学生实际出发；</w:t>
            </w:r>
          </w:p>
          <w:p w14:paraId="0D2A3D2B">
            <w:pPr>
              <w:pStyle w:val="8"/>
              <w:spacing w:before="73" w:line="274" w:lineRule="auto"/>
              <w:ind w:left="59" w:firstLine="6"/>
            </w:pPr>
            <w:r>
              <w:t>3.</w:t>
            </w:r>
            <w:r>
              <w:rPr>
                <w:spacing w:val="-52"/>
              </w:rPr>
              <w:t xml:space="preserve"> </w:t>
            </w:r>
            <w:r>
              <w:t xml:space="preserve">围绕议题设计活动，注 </w:t>
            </w:r>
            <w:r>
              <w:rPr>
                <w:spacing w:val="10"/>
              </w:rPr>
              <w:t>重探讨式和体验式学习，</w:t>
            </w:r>
            <w:r>
              <w:rPr>
                <w:spacing w:val="6"/>
              </w:rPr>
              <w:t xml:space="preserve"> </w:t>
            </w:r>
            <w:r>
              <w:rPr>
                <w:spacing w:val="25"/>
              </w:rPr>
              <w:t>促进学生学习方式的转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变，激发学生学习兴趣；</w:t>
            </w:r>
          </w:p>
          <w:p w14:paraId="4E085382">
            <w:pPr>
              <w:pStyle w:val="8"/>
              <w:spacing w:before="71" w:line="258" w:lineRule="auto"/>
              <w:ind w:left="61" w:right="51" w:hanging="2"/>
            </w:pPr>
            <w:r>
              <w:rPr>
                <w:spacing w:val="5"/>
              </w:rPr>
              <w:t>4.运用现代信息技术提高</w:t>
            </w:r>
            <w:r>
              <w:rPr>
                <w:spacing w:val="4"/>
              </w:rPr>
              <w:t xml:space="preserve"> </w:t>
            </w:r>
            <w:r>
              <w:rPr>
                <w:spacing w:val="6"/>
              </w:rPr>
              <w:t>教学效率；</w:t>
            </w:r>
          </w:p>
          <w:p w14:paraId="465AF51B">
            <w:pPr>
              <w:pStyle w:val="8"/>
              <w:spacing w:before="68" w:line="284" w:lineRule="auto"/>
              <w:ind w:firstLine="102"/>
              <w:jc w:val="both"/>
            </w:pPr>
            <w:r>
              <w:rPr>
                <w:spacing w:val="1"/>
              </w:rPr>
              <w:t>5.充分利用博物馆等红色</w:t>
            </w:r>
            <w:r>
              <w:t xml:space="preserve"> </w:t>
            </w:r>
            <w:r>
              <w:rPr>
                <w:spacing w:val="31"/>
              </w:rPr>
              <w:t>教育资源开展沉浸式教</w:t>
            </w:r>
            <w:r>
              <w:rPr>
                <w:spacing w:val="6"/>
              </w:rPr>
              <w:t xml:space="preserve"> </w:t>
            </w:r>
            <w:r>
              <w:rPr>
                <w:spacing w:val="12"/>
              </w:rPr>
              <w:t>学</w:t>
            </w:r>
            <w:r>
              <w:rPr>
                <w:spacing w:val="-57"/>
              </w:rPr>
              <w:t xml:space="preserve"> </w:t>
            </w:r>
            <w:r>
              <w:rPr>
                <w:spacing w:val="12"/>
              </w:rPr>
              <w:t>，积极开拓第二课堂，</w:t>
            </w:r>
            <w:r>
              <w:t xml:space="preserve"> </w:t>
            </w:r>
            <w:r>
              <w:rPr>
                <w:spacing w:val="31"/>
              </w:rPr>
              <w:t>通过社会实践引导学生</w:t>
            </w:r>
            <w:r>
              <w:rPr>
                <w:spacing w:val="5"/>
              </w:rPr>
              <w:t xml:space="preserve"> </w:t>
            </w:r>
            <w:r>
              <w:rPr>
                <w:spacing w:val="31"/>
              </w:rPr>
              <w:t>树立对马克思主义的信</w:t>
            </w:r>
            <w:r>
              <w:rPr>
                <w:spacing w:val="5"/>
              </w:rPr>
              <w:t xml:space="preserve"> </w:t>
            </w:r>
            <w:r>
              <w:rPr>
                <w:spacing w:val="10"/>
              </w:rPr>
              <w:t>仰、对中国特色社会主义</w:t>
            </w:r>
            <w:r>
              <w:rPr>
                <w:spacing w:val="5"/>
              </w:rPr>
              <w:t xml:space="preserve"> </w:t>
            </w:r>
            <w:r>
              <w:rPr>
                <w:spacing w:val="10"/>
              </w:rPr>
              <w:t>的信念、对中华民族伟大</w:t>
            </w:r>
            <w:r>
              <w:rPr>
                <w:spacing w:val="5"/>
              </w:rPr>
              <w:t xml:space="preserve"> </w:t>
            </w:r>
            <w:r>
              <w:rPr>
                <w:spacing w:val="10"/>
              </w:rPr>
              <w:t>复兴中国梦的信心</w:t>
            </w:r>
            <w:r>
              <w:rPr>
                <w:spacing w:val="35"/>
              </w:rPr>
              <w:t>。</w:t>
            </w:r>
          </w:p>
        </w:tc>
      </w:tr>
      <w:tr w14:paraId="7BE75E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6" w:hRule="atLeast"/>
        </w:trPr>
        <w:tc>
          <w:tcPr>
            <w:tcW w:w="561" w:type="dxa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 w14:paraId="11909FA8">
            <w:pPr>
              <w:spacing w:line="270" w:lineRule="auto"/>
              <w:rPr>
                <w:rFonts w:ascii="Arial"/>
                <w:sz w:val="21"/>
              </w:rPr>
            </w:pPr>
          </w:p>
          <w:p w14:paraId="78AB0912">
            <w:pPr>
              <w:spacing w:line="270" w:lineRule="auto"/>
              <w:rPr>
                <w:rFonts w:ascii="Arial"/>
                <w:sz w:val="21"/>
              </w:rPr>
            </w:pPr>
          </w:p>
          <w:p w14:paraId="6C57B876">
            <w:pPr>
              <w:spacing w:line="270" w:lineRule="auto"/>
              <w:rPr>
                <w:rFonts w:ascii="Arial"/>
                <w:sz w:val="21"/>
              </w:rPr>
            </w:pPr>
          </w:p>
          <w:p w14:paraId="2428E1D6">
            <w:pPr>
              <w:spacing w:line="270" w:lineRule="auto"/>
              <w:rPr>
                <w:rFonts w:ascii="Arial"/>
                <w:sz w:val="21"/>
              </w:rPr>
            </w:pPr>
          </w:p>
          <w:p w14:paraId="7E6885DF">
            <w:pPr>
              <w:spacing w:line="271" w:lineRule="auto"/>
              <w:rPr>
                <w:rFonts w:ascii="Arial"/>
                <w:sz w:val="21"/>
              </w:rPr>
            </w:pPr>
          </w:p>
          <w:p w14:paraId="2AAB7474">
            <w:pPr>
              <w:spacing w:line="271" w:lineRule="auto"/>
              <w:rPr>
                <w:rFonts w:ascii="Arial"/>
                <w:sz w:val="21"/>
              </w:rPr>
            </w:pPr>
          </w:p>
          <w:p w14:paraId="54C1FBA5">
            <w:pPr>
              <w:pStyle w:val="8"/>
              <w:spacing w:before="65" w:line="189" w:lineRule="auto"/>
              <w:ind w:left="221"/>
            </w:pPr>
            <w:r>
              <w:t>2</w:t>
            </w:r>
          </w:p>
        </w:tc>
        <w:tc>
          <w:tcPr>
            <w:tcW w:w="1181" w:type="dxa"/>
            <w:tcBorders>
              <w:bottom w:val="single" w:color="000000" w:sz="6" w:space="0"/>
            </w:tcBorders>
            <w:vAlign w:val="top"/>
          </w:tcPr>
          <w:p w14:paraId="74CE5985">
            <w:pPr>
              <w:spacing w:line="286" w:lineRule="auto"/>
              <w:rPr>
                <w:rFonts w:ascii="Arial"/>
                <w:sz w:val="21"/>
              </w:rPr>
            </w:pPr>
          </w:p>
          <w:p w14:paraId="542DDA53">
            <w:pPr>
              <w:spacing w:line="286" w:lineRule="auto"/>
              <w:rPr>
                <w:rFonts w:ascii="Arial"/>
                <w:sz w:val="21"/>
              </w:rPr>
            </w:pPr>
          </w:p>
          <w:p w14:paraId="1E79F203">
            <w:pPr>
              <w:spacing w:line="286" w:lineRule="auto"/>
              <w:rPr>
                <w:rFonts w:ascii="Arial"/>
                <w:sz w:val="21"/>
              </w:rPr>
            </w:pPr>
          </w:p>
          <w:p w14:paraId="768A1A68">
            <w:pPr>
              <w:spacing w:line="287" w:lineRule="auto"/>
              <w:rPr>
                <w:rFonts w:ascii="Arial"/>
                <w:sz w:val="21"/>
              </w:rPr>
            </w:pPr>
          </w:p>
          <w:p w14:paraId="67402D8B">
            <w:pPr>
              <w:spacing w:line="287" w:lineRule="auto"/>
              <w:rPr>
                <w:rFonts w:ascii="Arial"/>
                <w:sz w:val="21"/>
              </w:rPr>
            </w:pPr>
          </w:p>
          <w:p w14:paraId="731E4978">
            <w:pPr>
              <w:pStyle w:val="8"/>
              <w:spacing w:before="65" w:line="256" w:lineRule="auto"/>
              <w:ind w:right="117" w:rightChars="0"/>
            </w:pPr>
            <w:r>
              <w:rPr>
                <w:spacing w:val="7"/>
              </w:rPr>
              <w:t>心理健康与职业生涯</w:t>
            </w:r>
          </w:p>
        </w:tc>
        <w:tc>
          <w:tcPr>
            <w:tcW w:w="2559" w:type="dxa"/>
            <w:tcBorders>
              <w:bottom w:val="single" w:color="000000" w:sz="6" w:space="0"/>
            </w:tcBorders>
            <w:vAlign w:val="top"/>
          </w:tcPr>
          <w:p w14:paraId="65C68E15">
            <w:pPr>
              <w:pStyle w:val="8"/>
              <w:spacing w:before="250" w:line="274" w:lineRule="auto"/>
              <w:ind w:left="52" w:right="54" w:firstLine="18"/>
              <w:jc w:val="both"/>
            </w:pPr>
            <w:r>
              <w:t>1.</w:t>
            </w:r>
            <w:r>
              <w:rPr>
                <w:spacing w:val="-44"/>
              </w:rPr>
              <w:t xml:space="preserve"> </w:t>
            </w:r>
            <w:r>
              <w:t xml:space="preserve">自觉培育和践行社会主 </w:t>
            </w:r>
            <w:r>
              <w:rPr>
                <w:spacing w:val="6"/>
              </w:rPr>
              <w:t>义核心价值观，自觉弘扬</w:t>
            </w:r>
            <w:r>
              <w:rPr>
                <w:spacing w:val="9"/>
              </w:rPr>
              <w:t xml:space="preserve"> </w:t>
            </w:r>
            <w:r>
              <w:rPr>
                <w:spacing w:val="6"/>
              </w:rPr>
              <w:t>和实践爱国主义精神，树</w:t>
            </w:r>
            <w:r>
              <w:rPr>
                <w:spacing w:val="9"/>
              </w:rPr>
              <w:t xml:space="preserve"> </w:t>
            </w:r>
            <w:r>
              <w:rPr>
                <w:spacing w:val="7"/>
              </w:rPr>
              <w:t>立远大志向；</w:t>
            </w:r>
          </w:p>
          <w:p w14:paraId="69F8E882">
            <w:pPr>
              <w:pStyle w:val="8"/>
              <w:spacing w:before="72" w:line="279" w:lineRule="auto"/>
              <w:ind w:left="52" w:right="55" w:firstLine="1"/>
              <w:jc w:val="both"/>
            </w:pPr>
            <w:r>
              <w:rPr>
                <w:spacing w:val="6"/>
              </w:rPr>
              <w:t>2.正确理解职业理想的作</w:t>
            </w:r>
            <w:r>
              <w:rPr>
                <w:spacing w:val="1"/>
              </w:rPr>
              <w:t xml:space="preserve"> </w:t>
            </w:r>
            <w:r>
              <w:rPr>
                <w:spacing w:val="6"/>
              </w:rPr>
              <w:t>用，明确职业生涯规划的</w:t>
            </w:r>
            <w:r>
              <w:rPr>
                <w:spacing w:val="7"/>
              </w:rPr>
              <w:t xml:space="preserve"> </w:t>
            </w:r>
            <w:r>
              <w:rPr>
                <w:spacing w:val="6"/>
              </w:rPr>
              <w:t>重要性。树立正确的劳动</w:t>
            </w:r>
            <w:r>
              <w:rPr>
                <w:spacing w:val="9"/>
              </w:rPr>
              <w:t xml:space="preserve"> </w:t>
            </w:r>
            <w:r>
              <w:rPr>
                <w:spacing w:val="6"/>
              </w:rPr>
              <w:t>观、职业观，坚定专业学</w:t>
            </w:r>
            <w:r>
              <w:rPr>
                <w:spacing w:val="7"/>
              </w:rPr>
              <w:t xml:space="preserve"> </w:t>
            </w:r>
            <w:r>
              <w:rPr>
                <w:spacing w:val="6"/>
              </w:rPr>
              <w:t>习信心。学会根据社会发</w:t>
            </w:r>
            <w:r>
              <w:rPr>
                <w:spacing w:val="9"/>
              </w:rPr>
              <w:t xml:space="preserve"> </w:t>
            </w:r>
            <w:r>
              <w:rPr>
                <w:spacing w:val="26"/>
              </w:rPr>
              <w:t>展需要和自身特点进</w:t>
            </w:r>
          </w:p>
        </w:tc>
        <w:tc>
          <w:tcPr>
            <w:tcW w:w="2422" w:type="dxa"/>
            <w:tcBorders>
              <w:bottom w:val="single" w:color="000000" w:sz="6" w:space="0"/>
            </w:tcBorders>
            <w:vAlign w:val="top"/>
          </w:tcPr>
          <w:p w14:paraId="7F216356">
            <w:pPr>
              <w:pStyle w:val="8"/>
              <w:spacing w:before="246" w:line="270" w:lineRule="auto"/>
              <w:ind w:left="59" w:right="50" w:firstLine="18"/>
              <w:jc w:val="both"/>
            </w:pPr>
            <w:r>
              <w:rPr>
                <w:spacing w:val="-9"/>
              </w:rPr>
              <w:t>1.时代导航，生涯筑梦。确</w:t>
            </w:r>
            <w:r>
              <w:rPr>
                <w:spacing w:val="5"/>
              </w:rPr>
              <w:t xml:space="preserve"> </w:t>
            </w:r>
            <w:r>
              <w:rPr>
                <w:spacing w:val="9"/>
              </w:rPr>
              <w:t>立职业理想，理解职业生</w:t>
            </w:r>
            <w:r>
              <w:rPr>
                <w:spacing w:val="5"/>
              </w:rPr>
              <w:t xml:space="preserve"> </w:t>
            </w:r>
            <w:r>
              <w:rPr>
                <w:spacing w:val="7"/>
              </w:rPr>
              <w:t>涯规划的重要性；</w:t>
            </w:r>
          </w:p>
          <w:p w14:paraId="4DE8AAA3">
            <w:pPr>
              <w:pStyle w:val="8"/>
              <w:spacing w:before="65" w:line="282" w:lineRule="auto"/>
              <w:ind w:left="56" w:firstLine="3"/>
              <w:jc w:val="both"/>
            </w:pPr>
            <w:r>
              <w:rPr>
                <w:spacing w:val="-10"/>
              </w:rPr>
              <w:t>2.认识自我，健康成长。学</w:t>
            </w:r>
            <w:r>
              <w:rPr>
                <w:spacing w:val="9"/>
              </w:rPr>
              <w:t xml:space="preserve"> </w:t>
            </w:r>
            <w:r>
              <w:rPr>
                <w:spacing w:val="14"/>
              </w:rPr>
              <w:t>会全面客观的认识自我。</w:t>
            </w:r>
            <w:r>
              <w:rPr>
                <w:spacing w:val="5"/>
              </w:rPr>
              <w:t xml:space="preserve"> </w:t>
            </w:r>
            <w:r>
              <w:rPr>
                <w:spacing w:val="6"/>
              </w:rPr>
              <w:t xml:space="preserve">正确认识职业和现实的关 系。了解尊重个体生理及 </w:t>
            </w:r>
            <w:r>
              <w:rPr>
                <w:spacing w:val="14"/>
              </w:rPr>
              <w:t>心理特点差异的重要性。</w:t>
            </w:r>
            <w:r>
              <w:rPr>
                <w:spacing w:val="5"/>
              </w:rPr>
              <w:t xml:space="preserve"> </w:t>
            </w:r>
            <w:r>
              <w:rPr>
                <w:spacing w:val="25"/>
              </w:rPr>
              <w:t xml:space="preserve">掌握合理的情绪调节方 </w:t>
            </w:r>
            <w:r>
              <w:rPr>
                <w:spacing w:val="2"/>
              </w:rPr>
              <w:t>法；</w:t>
            </w:r>
          </w:p>
        </w:tc>
        <w:tc>
          <w:tcPr>
            <w:tcW w:w="2387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 w14:paraId="53D55980">
            <w:pPr>
              <w:pStyle w:val="8"/>
              <w:spacing w:before="247" w:line="258" w:lineRule="auto"/>
              <w:ind w:left="61" w:right="51" w:firstLine="18"/>
            </w:pPr>
            <w:r>
              <w:rPr>
                <w:spacing w:val="3"/>
              </w:rPr>
              <w:t>1.坚持正确育人导向，强</w:t>
            </w:r>
            <w:r>
              <w:rPr>
                <w:spacing w:val="8"/>
              </w:rPr>
              <w:t xml:space="preserve"> </w:t>
            </w:r>
            <w:r>
              <w:rPr>
                <w:spacing w:val="7"/>
              </w:rPr>
              <w:t>化价值引领；</w:t>
            </w:r>
          </w:p>
          <w:p w14:paraId="596719B1">
            <w:pPr>
              <w:pStyle w:val="8"/>
              <w:spacing w:before="70" w:line="269" w:lineRule="auto"/>
              <w:ind w:left="60" w:right="52" w:firstLine="1"/>
              <w:jc w:val="both"/>
            </w:pPr>
            <w:r>
              <w:rPr>
                <w:spacing w:val="4"/>
              </w:rPr>
              <w:t>2.准确理解学科核心素</w:t>
            </w:r>
            <w:r>
              <w:t xml:space="preserve"> </w:t>
            </w:r>
            <w:r>
              <w:rPr>
                <w:spacing w:val="5"/>
              </w:rPr>
              <w:t>养，科学的制定每节课的</w:t>
            </w:r>
            <w:r>
              <w:rPr>
                <w:spacing w:val="8"/>
              </w:rPr>
              <w:t xml:space="preserve"> </w:t>
            </w:r>
            <w:r>
              <w:rPr>
                <w:spacing w:val="7"/>
              </w:rPr>
              <w:t>教学目标；</w:t>
            </w:r>
          </w:p>
          <w:p w14:paraId="2A3DF131">
            <w:pPr>
              <w:pStyle w:val="8"/>
              <w:spacing w:before="73" w:line="274" w:lineRule="auto"/>
              <w:ind w:left="58" w:firstLine="6"/>
            </w:pPr>
            <w:r>
              <w:rPr>
                <w:spacing w:val="4"/>
              </w:rPr>
              <w:t>3.围绕议题设计活动，注</w:t>
            </w:r>
            <w:r>
              <w:rPr>
                <w:spacing w:val="1"/>
              </w:rPr>
              <w:t xml:space="preserve"> </w:t>
            </w:r>
            <w:r>
              <w:rPr>
                <w:spacing w:val="10"/>
              </w:rPr>
              <w:t>重探讨式和体验式学习，</w:t>
            </w:r>
            <w:r>
              <w:rPr>
                <w:spacing w:val="7"/>
              </w:rPr>
              <w:t xml:space="preserve"> </w:t>
            </w:r>
            <w:r>
              <w:rPr>
                <w:spacing w:val="25"/>
              </w:rPr>
              <w:t>促进学生学习方式的转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变，激发学生学习兴趣；</w:t>
            </w:r>
          </w:p>
          <w:p w14:paraId="1A771B64">
            <w:pPr>
              <w:pStyle w:val="8"/>
              <w:spacing w:before="70" w:line="221" w:lineRule="auto"/>
              <w:ind w:left="58"/>
            </w:pPr>
            <w:r>
              <w:rPr>
                <w:spacing w:val="4"/>
              </w:rPr>
              <w:t>4.加强社会实践活动，打</w:t>
            </w:r>
          </w:p>
        </w:tc>
      </w:tr>
    </w:tbl>
    <w:p w14:paraId="2D4CD715">
      <w:pPr>
        <w:spacing w:line="14" w:lineRule="auto"/>
        <w:rPr>
          <w:rFonts w:ascii="Arial"/>
          <w:sz w:val="2"/>
        </w:rPr>
      </w:pPr>
    </w:p>
    <w:p w14:paraId="6F1B6747">
      <w:pPr>
        <w:spacing w:line="14" w:lineRule="auto"/>
        <w:rPr>
          <w:rFonts w:ascii="Arial" w:hAnsi="Arial" w:eastAsia="Arial" w:cs="Arial"/>
          <w:sz w:val="2"/>
          <w:szCs w:val="2"/>
        </w:rPr>
        <w:sectPr>
          <w:footerReference r:id="rId5" w:type="default"/>
          <w:pgSz w:w="11906" w:h="16838"/>
          <w:pgMar w:top="1259" w:right="1213" w:bottom="1134" w:left="1225" w:header="0" w:footer="1165" w:gutter="0"/>
          <w:cols w:equalWidth="0" w:num="1">
            <w:col w:w="9126"/>
          </w:cols>
        </w:sectPr>
      </w:pPr>
    </w:p>
    <w:p w14:paraId="73377CA6">
      <w:pPr>
        <w:spacing w:before="2"/>
      </w:pPr>
    </w:p>
    <w:tbl>
      <w:tblPr>
        <w:tblStyle w:val="7"/>
        <w:tblW w:w="9110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1"/>
        <w:gridCol w:w="1351"/>
        <w:gridCol w:w="2389"/>
        <w:gridCol w:w="2422"/>
        <w:gridCol w:w="2387"/>
      </w:tblGrid>
      <w:tr w14:paraId="60029F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561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 w14:paraId="753B25D0">
            <w:pPr>
              <w:spacing w:before="169" w:line="205" w:lineRule="exact"/>
              <w:ind w:left="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-1"/>
                <w:sz w:val="20"/>
                <w:szCs w:val="20"/>
              </w:rPr>
              <w:t>序号</w:t>
            </w:r>
          </w:p>
        </w:tc>
        <w:tc>
          <w:tcPr>
            <w:tcW w:w="1351" w:type="dxa"/>
            <w:tcBorders>
              <w:top w:val="single" w:color="000000" w:sz="6" w:space="0"/>
            </w:tcBorders>
            <w:vAlign w:val="top"/>
          </w:tcPr>
          <w:p w14:paraId="4ACF034F">
            <w:pPr>
              <w:spacing w:before="171" w:line="200" w:lineRule="exact"/>
              <w:ind w:left="2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position w:val="-1"/>
                <w:sz w:val="20"/>
                <w:szCs w:val="20"/>
              </w:rPr>
              <w:t>课程名称</w:t>
            </w:r>
          </w:p>
        </w:tc>
        <w:tc>
          <w:tcPr>
            <w:tcW w:w="2389" w:type="dxa"/>
            <w:tcBorders>
              <w:top w:val="single" w:color="000000" w:sz="6" w:space="0"/>
            </w:tcBorders>
            <w:vAlign w:val="top"/>
          </w:tcPr>
          <w:p w14:paraId="6DC09427">
            <w:pPr>
              <w:spacing w:before="171" w:line="200" w:lineRule="exact"/>
              <w:ind w:left="76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position w:val="-1"/>
                <w:sz w:val="20"/>
                <w:szCs w:val="20"/>
              </w:rPr>
              <w:t>课程目标</w:t>
            </w:r>
          </w:p>
        </w:tc>
        <w:tc>
          <w:tcPr>
            <w:tcW w:w="2422" w:type="dxa"/>
            <w:tcBorders>
              <w:top w:val="single" w:color="000000" w:sz="6" w:space="0"/>
            </w:tcBorders>
            <w:vAlign w:val="top"/>
          </w:tcPr>
          <w:p w14:paraId="388469F7">
            <w:pPr>
              <w:spacing w:before="171" w:line="200" w:lineRule="exact"/>
              <w:ind w:left="79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position w:val="-1"/>
                <w:sz w:val="20"/>
                <w:szCs w:val="20"/>
              </w:rPr>
              <w:t>主要内容</w:t>
            </w:r>
          </w:p>
        </w:tc>
        <w:tc>
          <w:tcPr>
            <w:tcW w:w="2387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 w14:paraId="2437365E">
            <w:pPr>
              <w:spacing w:before="169" w:line="205" w:lineRule="exact"/>
              <w:ind w:left="77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7"/>
                <w:position w:val="-1"/>
                <w:sz w:val="20"/>
                <w:szCs w:val="20"/>
              </w:rPr>
              <w:t>教学要求</w:t>
            </w:r>
          </w:p>
        </w:tc>
      </w:tr>
      <w:tr w14:paraId="2FB846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1" w:hRule="atLeast"/>
        </w:trPr>
        <w:tc>
          <w:tcPr>
            <w:tcW w:w="561" w:type="dxa"/>
            <w:tcBorders>
              <w:left w:val="single" w:color="000000" w:sz="6" w:space="0"/>
            </w:tcBorders>
            <w:vAlign w:val="top"/>
          </w:tcPr>
          <w:p w14:paraId="21264C6B">
            <w:pPr>
              <w:spacing w:line="247" w:lineRule="auto"/>
              <w:rPr>
                <w:rFonts w:ascii="Arial"/>
                <w:sz w:val="21"/>
              </w:rPr>
            </w:pPr>
          </w:p>
          <w:p w14:paraId="77FCFC35">
            <w:pPr>
              <w:spacing w:line="247" w:lineRule="auto"/>
              <w:rPr>
                <w:rFonts w:ascii="Arial"/>
                <w:sz w:val="21"/>
              </w:rPr>
            </w:pPr>
          </w:p>
          <w:p w14:paraId="74DF5E64">
            <w:pPr>
              <w:spacing w:line="247" w:lineRule="auto"/>
              <w:rPr>
                <w:rFonts w:ascii="Arial"/>
                <w:sz w:val="21"/>
              </w:rPr>
            </w:pPr>
          </w:p>
          <w:p w14:paraId="7876D10C">
            <w:pPr>
              <w:spacing w:line="248" w:lineRule="auto"/>
              <w:rPr>
                <w:rFonts w:ascii="Arial"/>
                <w:sz w:val="21"/>
              </w:rPr>
            </w:pPr>
          </w:p>
          <w:p w14:paraId="75D2B92E">
            <w:pPr>
              <w:spacing w:line="248" w:lineRule="auto"/>
              <w:rPr>
                <w:rFonts w:ascii="Arial"/>
                <w:sz w:val="21"/>
              </w:rPr>
            </w:pPr>
          </w:p>
          <w:p w14:paraId="074F40F0">
            <w:pPr>
              <w:spacing w:line="248" w:lineRule="auto"/>
              <w:rPr>
                <w:rFonts w:ascii="Arial"/>
                <w:sz w:val="21"/>
              </w:rPr>
            </w:pPr>
          </w:p>
          <w:p w14:paraId="1647EC58">
            <w:pPr>
              <w:spacing w:line="248" w:lineRule="auto"/>
              <w:rPr>
                <w:rFonts w:ascii="Arial"/>
                <w:sz w:val="21"/>
              </w:rPr>
            </w:pPr>
          </w:p>
          <w:p w14:paraId="0B3FDD1D">
            <w:pPr>
              <w:spacing w:line="248" w:lineRule="auto"/>
              <w:rPr>
                <w:rFonts w:ascii="Arial"/>
                <w:sz w:val="21"/>
              </w:rPr>
            </w:pPr>
          </w:p>
          <w:p w14:paraId="24539EB0">
            <w:pPr>
              <w:spacing w:line="248" w:lineRule="auto"/>
              <w:rPr>
                <w:rFonts w:ascii="Arial"/>
                <w:sz w:val="21"/>
              </w:rPr>
            </w:pPr>
          </w:p>
          <w:p w14:paraId="7182ECAF">
            <w:pPr>
              <w:spacing w:line="248" w:lineRule="auto"/>
              <w:rPr>
                <w:rFonts w:ascii="Arial"/>
                <w:sz w:val="21"/>
              </w:rPr>
            </w:pPr>
          </w:p>
          <w:p w14:paraId="6AD950FA">
            <w:pPr>
              <w:spacing w:line="248" w:lineRule="auto"/>
              <w:rPr>
                <w:rFonts w:ascii="Arial"/>
                <w:sz w:val="21"/>
              </w:rPr>
            </w:pPr>
          </w:p>
          <w:p w14:paraId="1F395090">
            <w:pPr>
              <w:pStyle w:val="8"/>
              <w:spacing w:before="65" w:line="189" w:lineRule="auto"/>
              <w:ind w:left="221"/>
            </w:pPr>
            <w:r>
              <w:t>2</w:t>
            </w:r>
          </w:p>
        </w:tc>
        <w:tc>
          <w:tcPr>
            <w:tcW w:w="1351" w:type="dxa"/>
            <w:vAlign w:val="top"/>
          </w:tcPr>
          <w:p w14:paraId="5698417B">
            <w:pPr>
              <w:spacing w:line="253" w:lineRule="auto"/>
              <w:rPr>
                <w:rFonts w:ascii="Arial"/>
                <w:sz w:val="21"/>
              </w:rPr>
            </w:pPr>
          </w:p>
          <w:p w14:paraId="4804101F">
            <w:pPr>
              <w:spacing w:line="253" w:lineRule="auto"/>
              <w:rPr>
                <w:rFonts w:ascii="Arial"/>
                <w:sz w:val="21"/>
              </w:rPr>
            </w:pPr>
          </w:p>
          <w:p w14:paraId="45B026E1">
            <w:pPr>
              <w:spacing w:line="253" w:lineRule="auto"/>
              <w:rPr>
                <w:rFonts w:ascii="Arial"/>
                <w:sz w:val="21"/>
              </w:rPr>
            </w:pPr>
          </w:p>
          <w:p w14:paraId="6CC503C0">
            <w:pPr>
              <w:spacing w:line="253" w:lineRule="auto"/>
              <w:rPr>
                <w:rFonts w:ascii="Arial"/>
                <w:sz w:val="21"/>
              </w:rPr>
            </w:pPr>
          </w:p>
          <w:p w14:paraId="0638835E">
            <w:pPr>
              <w:spacing w:line="253" w:lineRule="auto"/>
              <w:rPr>
                <w:rFonts w:ascii="Arial"/>
                <w:sz w:val="21"/>
              </w:rPr>
            </w:pPr>
          </w:p>
          <w:p w14:paraId="2EC5A115">
            <w:pPr>
              <w:spacing w:line="254" w:lineRule="auto"/>
              <w:rPr>
                <w:rFonts w:ascii="Arial"/>
                <w:sz w:val="21"/>
              </w:rPr>
            </w:pPr>
          </w:p>
          <w:p w14:paraId="073ADA63">
            <w:pPr>
              <w:spacing w:line="254" w:lineRule="auto"/>
              <w:rPr>
                <w:rFonts w:ascii="Arial"/>
                <w:sz w:val="21"/>
              </w:rPr>
            </w:pPr>
          </w:p>
          <w:p w14:paraId="5E3CD3E6">
            <w:pPr>
              <w:spacing w:line="254" w:lineRule="auto"/>
              <w:rPr>
                <w:rFonts w:ascii="Arial"/>
                <w:sz w:val="21"/>
              </w:rPr>
            </w:pPr>
          </w:p>
          <w:p w14:paraId="508D12C8">
            <w:pPr>
              <w:spacing w:line="254" w:lineRule="auto"/>
              <w:rPr>
                <w:rFonts w:ascii="Arial"/>
                <w:sz w:val="21"/>
              </w:rPr>
            </w:pPr>
          </w:p>
          <w:p w14:paraId="6C7E07D2">
            <w:pPr>
              <w:spacing w:line="254" w:lineRule="auto"/>
              <w:rPr>
                <w:rFonts w:ascii="Arial"/>
                <w:sz w:val="21"/>
              </w:rPr>
            </w:pPr>
          </w:p>
          <w:p w14:paraId="746CA495">
            <w:pPr>
              <w:pStyle w:val="8"/>
              <w:spacing w:before="65" w:line="256" w:lineRule="auto"/>
              <w:ind w:left="152" w:right="156" w:firstLine="99"/>
            </w:pPr>
            <w:r>
              <w:rPr>
                <w:spacing w:val="7"/>
              </w:rPr>
              <w:t>心理健康</w:t>
            </w:r>
            <w:r>
              <w:rPr>
                <w:spacing w:val="1"/>
              </w:rPr>
              <w:t xml:space="preserve">  </w:t>
            </w:r>
            <w:r>
              <w:rPr>
                <w:spacing w:val="7"/>
              </w:rPr>
              <w:t>与职业生涯</w:t>
            </w:r>
          </w:p>
        </w:tc>
        <w:tc>
          <w:tcPr>
            <w:tcW w:w="2389" w:type="dxa"/>
            <w:vAlign w:val="top"/>
          </w:tcPr>
          <w:p w14:paraId="20D8E5CE">
            <w:pPr>
              <w:pStyle w:val="8"/>
              <w:spacing w:before="258" w:line="224" w:lineRule="auto"/>
              <w:ind w:left="52"/>
            </w:pPr>
            <w:r>
              <w:rPr>
                <w:spacing w:val="8"/>
              </w:rPr>
              <w:t>行职业生涯规划；</w:t>
            </w:r>
          </w:p>
          <w:p w14:paraId="7DA7DB65">
            <w:pPr>
              <w:pStyle w:val="8"/>
              <w:spacing w:before="64" w:line="284" w:lineRule="auto"/>
              <w:ind w:left="52" w:firstLine="5"/>
            </w:pPr>
            <w:r>
              <w:rPr>
                <w:spacing w:val="5"/>
              </w:rPr>
              <w:t>3.具有健全的人格：能够</w:t>
            </w:r>
            <w:r>
              <w:rPr>
                <w:spacing w:val="3"/>
              </w:rPr>
              <w:t xml:space="preserve"> </w:t>
            </w:r>
            <w:r>
              <w:rPr>
                <w:spacing w:val="11"/>
              </w:rPr>
              <w:t>正确选择人生发展道路，</w:t>
            </w:r>
            <w:r>
              <w:rPr>
                <w:spacing w:val="9"/>
              </w:rPr>
              <w:t xml:space="preserve"> </w:t>
            </w:r>
            <w:r>
              <w:rPr>
                <w:spacing w:val="21"/>
              </w:rPr>
              <w:t>能够适应环境</w:t>
            </w:r>
            <w:r>
              <w:rPr>
                <w:spacing w:val="-41"/>
              </w:rPr>
              <w:t xml:space="preserve"> </w:t>
            </w:r>
            <w:r>
              <w:rPr>
                <w:spacing w:val="21"/>
              </w:rPr>
              <w:t>，应对挫</w:t>
            </w:r>
            <w:r>
              <w:t xml:space="preserve"> </w:t>
            </w:r>
            <w:r>
              <w:rPr>
                <w:spacing w:val="6"/>
              </w:rPr>
              <w:t>折，勇于创新，正确处理</w:t>
            </w:r>
            <w:r>
              <w:t xml:space="preserve"> </w:t>
            </w:r>
            <w:r>
              <w:rPr>
                <w:spacing w:val="27"/>
              </w:rPr>
              <w:t>求职就业过程中出现的</w:t>
            </w:r>
            <w:r>
              <w:t xml:space="preserve"> </w:t>
            </w:r>
            <w:r>
              <w:rPr>
                <w:spacing w:val="6"/>
              </w:rPr>
              <w:t>心理和行为问题，增强调</w:t>
            </w:r>
            <w:r>
              <w:t xml:space="preserve"> </w:t>
            </w:r>
            <w:r>
              <w:rPr>
                <w:spacing w:val="6"/>
              </w:rPr>
              <w:t>控情绪自主，自助和积极</w:t>
            </w:r>
            <w:r>
              <w:rPr>
                <w:spacing w:val="3"/>
              </w:rPr>
              <w:t xml:space="preserve"> </w:t>
            </w:r>
            <w:r>
              <w:rPr>
                <w:spacing w:val="26"/>
              </w:rPr>
              <w:t>适应社会发展变化的能</w:t>
            </w:r>
            <w:r>
              <w:rPr>
                <w:spacing w:val="7"/>
              </w:rPr>
              <w:t xml:space="preserve"> </w:t>
            </w:r>
            <w:r>
              <w:rPr>
                <w:spacing w:val="2"/>
              </w:rPr>
              <w:t>力；</w:t>
            </w:r>
          </w:p>
          <w:p w14:paraId="7EC76BF2">
            <w:pPr>
              <w:pStyle w:val="8"/>
              <w:spacing w:before="71" w:line="273" w:lineRule="auto"/>
              <w:ind w:left="52" w:right="53" w:hanging="1"/>
              <w:jc w:val="both"/>
            </w:pPr>
            <w:r>
              <w:rPr>
                <w:spacing w:val="6"/>
              </w:rPr>
              <w:t>4.突出本专业职业规划与</w:t>
            </w:r>
            <w:r>
              <w:rPr>
                <w:spacing w:val="4"/>
              </w:rPr>
              <w:t xml:space="preserve"> </w:t>
            </w:r>
            <w:r>
              <w:rPr>
                <w:spacing w:val="6"/>
              </w:rPr>
              <w:t>培养专业能力相结合，培</w:t>
            </w:r>
            <w:r>
              <w:rPr>
                <w:spacing w:val="9"/>
              </w:rPr>
              <w:t xml:space="preserve"> </w:t>
            </w:r>
            <w:r>
              <w:rPr>
                <w:spacing w:val="23"/>
              </w:rPr>
              <w:t>养科学</w:t>
            </w:r>
            <w:r>
              <w:rPr>
                <w:spacing w:val="-55"/>
              </w:rPr>
              <w:t xml:space="preserve"> </w:t>
            </w:r>
            <w:r>
              <w:rPr>
                <w:spacing w:val="23"/>
              </w:rPr>
              <w:t>、钻研的心理素</w:t>
            </w:r>
            <w:r>
              <w:t xml:space="preserve"> </w:t>
            </w:r>
            <w:r>
              <w:rPr>
                <w:spacing w:val="2"/>
              </w:rPr>
              <w:t>养。</w:t>
            </w:r>
          </w:p>
        </w:tc>
        <w:tc>
          <w:tcPr>
            <w:tcW w:w="2422" w:type="dxa"/>
            <w:vAlign w:val="top"/>
          </w:tcPr>
          <w:p w14:paraId="3DE6B50A">
            <w:pPr>
              <w:pStyle w:val="8"/>
              <w:spacing w:before="254" w:line="269" w:lineRule="auto"/>
              <w:ind w:left="58" w:right="49" w:firstLine="6"/>
            </w:pPr>
            <w:r>
              <w:rPr>
                <w:spacing w:val="-8"/>
              </w:rPr>
              <w:t>3.立足专业，谋划发展。了</w:t>
            </w:r>
            <w:r>
              <w:rPr>
                <w:spacing w:val="6"/>
              </w:rPr>
              <w:t xml:space="preserve"> </w:t>
            </w:r>
            <w:r>
              <w:rPr>
                <w:spacing w:val="30"/>
              </w:rPr>
              <w:t>解所学专业对应的职业</w:t>
            </w:r>
            <w:r>
              <w:rPr>
                <w:spacing w:val="6"/>
              </w:rPr>
              <w:t xml:space="preserve"> </w:t>
            </w:r>
            <w:r>
              <w:rPr>
                <w:spacing w:val="-1"/>
              </w:rPr>
              <w:t>群，制定职业生涯规划；</w:t>
            </w:r>
          </w:p>
          <w:p w14:paraId="18A27DA6">
            <w:pPr>
              <w:pStyle w:val="8"/>
              <w:spacing w:before="68" w:line="275" w:lineRule="auto"/>
              <w:ind w:left="56" w:right="49" w:firstLine="1"/>
            </w:pPr>
            <w:r>
              <w:rPr>
                <w:spacing w:val="-7"/>
              </w:rPr>
              <w:t>4.和谐交往，快乐生活。感</w:t>
            </w:r>
            <w:r>
              <w:t xml:space="preserve"> </w:t>
            </w:r>
            <w:r>
              <w:rPr>
                <w:spacing w:val="-9"/>
              </w:rPr>
              <w:t>悟亲情，学会感恩；理解和</w:t>
            </w:r>
            <w:r>
              <w:rPr>
                <w:spacing w:val="10"/>
              </w:rPr>
              <w:t xml:space="preserve"> </w:t>
            </w:r>
            <w:r>
              <w:rPr>
                <w:spacing w:val="9"/>
              </w:rPr>
              <w:t>谐相处，抵制校园欺凌暴</w:t>
            </w:r>
            <w:r>
              <w:rPr>
                <w:spacing w:val="7"/>
              </w:rPr>
              <w:t xml:space="preserve"> </w:t>
            </w:r>
            <w:r>
              <w:rPr>
                <w:spacing w:val="8"/>
              </w:rPr>
              <w:t>力和各种不良诱惑；</w:t>
            </w:r>
          </w:p>
          <w:p w14:paraId="745FD96B">
            <w:pPr>
              <w:pStyle w:val="8"/>
              <w:spacing w:before="70" w:line="275" w:lineRule="auto"/>
              <w:ind w:left="56" w:right="51" w:firstLine="4"/>
              <w:jc w:val="both"/>
            </w:pPr>
            <w:r>
              <w:rPr>
                <w:spacing w:val="-8"/>
              </w:rPr>
              <w:t>5.学会学习，终身受益。学</w:t>
            </w:r>
            <w:r>
              <w:rPr>
                <w:spacing w:val="6"/>
              </w:rPr>
              <w:t xml:space="preserve"> </w:t>
            </w:r>
            <w:r>
              <w:rPr>
                <w:spacing w:val="9"/>
              </w:rPr>
              <w:t>会时间管理；掌握高效学</w:t>
            </w:r>
            <w:r>
              <w:rPr>
                <w:spacing w:val="7"/>
              </w:rPr>
              <w:t xml:space="preserve"> </w:t>
            </w:r>
            <w:r>
              <w:rPr>
                <w:spacing w:val="9"/>
              </w:rPr>
              <w:t>习方法；树立终身学习意</w:t>
            </w:r>
            <w:r>
              <w:rPr>
                <w:spacing w:val="7"/>
              </w:rPr>
              <w:t xml:space="preserve"> </w:t>
            </w:r>
            <w:r>
              <w:rPr>
                <w:spacing w:val="3"/>
              </w:rPr>
              <w:t>识；</w:t>
            </w:r>
          </w:p>
          <w:p w14:paraId="5632961B">
            <w:pPr>
              <w:pStyle w:val="8"/>
              <w:spacing w:before="73" w:line="266" w:lineRule="auto"/>
              <w:ind w:left="57" w:right="51" w:firstLine="4"/>
              <w:jc w:val="both"/>
            </w:pPr>
            <w:r>
              <w:rPr>
                <w:spacing w:val="-8"/>
              </w:rPr>
              <w:t>6.规划生涯，放飞理想。学</w:t>
            </w:r>
            <w:r>
              <w:rPr>
                <w:spacing w:val="6"/>
              </w:rPr>
              <w:t xml:space="preserve"> </w:t>
            </w:r>
            <w:r>
              <w:rPr>
                <w:spacing w:val="9"/>
              </w:rPr>
              <w:t>会评价、完善职业生涯规</w:t>
            </w:r>
            <w:r>
              <w:rPr>
                <w:spacing w:val="7"/>
              </w:rPr>
              <w:t xml:space="preserve"> </w:t>
            </w:r>
            <w:r>
              <w:rPr>
                <w:spacing w:val="3"/>
              </w:rPr>
              <w:t>划。</w:t>
            </w:r>
          </w:p>
        </w:tc>
        <w:tc>
          <w:tcPr>
            <w:tcW w:w="2387" w:type="dxa"/>
            <w:tcBorders>
              <w:right w:val="single" w:color="000000" w:sz="6" w:space="0"/>
            </w:tcBorders>
            <w:vAlign w:val="top"/>
          </w:tcPr>
          <w:p w14:paraId="0F9E4699">
            <w:pPr>
              <w:pStyle w:val="8"/>
              <w:spacing w:before="256" w:line="268" w:lineRule="auto"/>
              <w:ind w:left="60" w:right="50"/>
            </w:pPr>
            <w:r>
              <w:rPr>
                <w:spacing w:val="26"/>
              </w:rPr>
              <w:t>造培育学科核心素养的</w:t>
            </w:r>
            <w:r>
              <w:rPr>
                <w:spacing w:val="3"/>
              </w:rPr>
              <w:t xml:space="preserve"> </w:t>
            </w:r>
            <w:r>
              <w:rPr>
                <w:spacing w:val="5"/>
              </w:rPr>
              <w:t>社会大课堂，培养学生的</w:t>
            </w:r>
            <w:r>
              <w:rPr>
                <w:spacing w:val="7"/>
              </w:rPr>
              <w:t xml:space="preserve"> </w:t>
            </w:r>
            <w:r>
              <w:rPr>
                <w:spacing w:val="8"/>
              </w:rPr>
              <w:t>实践能力和创新精神；</w:t>
            </w:r>
          </w:p>
          <w:p w14:paraId="3601B793">
            <w:pPr>
              <w:pStyle w:val="8"/>
              <w:spacing w:before="70" w:line="258" w:lineRule="auto"/>
              <w:ind w:left="62" w:right="51" w:firstLine="1"/>
            </w:pPr>
            <w:r>
              <w:rPr>
                <w:spacing w:val="5"/>
              </w:rPr>
              <w:t>5.运用现代信息技术提高</w:t>
            </w:r>
            <w:r>
              <w:t xml:space="preserve"> </w:t>
            </w:r>
            <w:r>
              <w:rPr>
                <w:spacing w:val="6"/>
              </w:rPr>
              <w:t>教学效率；</w:t>
            </w:r>
          </w:p>
          <w:p w14:paraId="5119CC7C">
            <w:pPr>
              <w:pStyle w:val="8"/>
              <w:spacing w:before="71" w:line="269" w:lineRule="auto"/>
              <w:ind w:left="61" w:right="50" w:firstLine="2"/>
              <w:jc w:val="both"/>
            </w:pPr>
            <w:r>
              <w:rPr>
                <w:spacing w:val="23"/>
              </w:rPr>
              <w:t>6.引导学生关注专业特</w:t>
            </w:r>
            <w:r>
              <w:rPr>
                <w:spacing w:val="8"/>
              </w:rPr>
              <w:t xml:space="preserve"> </w:t>
            </w:r>
            <w:r>
              <w:rPr>
                <w:spacing w:val="5"/>
              </w:rPr>
              <w:t>色、行业发展前景、就业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方向，做好职业规划；</w:t>
            </w:r>
          </w:p>
          <w:p w14:paraId="2352DD68">
            <w:pPr>
              <w:pStyle w:val="8"/>
              <w:spacing w:before="74" w:line="283" w:lineRule="auto"/>
              <w:ind w:left="59" w:right="47" w:firstLine="2"/>
              <w:jc w:val="both"/>
            </w:pPr>
            <w:r>
              <w:rPr>
                <w:spacing w:val="5"/>
              </w:rPr>
              <w:t>7.积极拓展第二课堂，开</w:t>
            </w:r>
            <w:r>
              <w:rPr>
                <w:spacing w:val="3"/>
              </w:rPr>
              <w:t xml:space="preserve"> </w:t>
            </w:r>
            <w:r>
              <w:rPr>
                <w:spacing w:val="26"/>
              </w:rPr>
              <w:t>展心理辅导提高学生的</w:t>
            </w:r>
            <w:r>
              <w:rPr>
                <w:spacing w:val="8"/>
              </w:rPr>
              <w:t xml:space="preserve"> </w:t>
            </w:r>
            <w:r>
              <w:rPr>
                <w:spacing w:val="6"/>
              </w:rPr>
              <w:t>心理素养；充分利用“文</w:t>
            </w:r>
            <w:r>
              <w:t xml:space="preserve"> </w:t>
            </w:r>
            <w:r>
              <w:rPr>
                <w:spacing w:val="2"/>
              </w:rPr>
              <w:t>明风采</w:t>
            </w:r>
            <w:r>
              <w:rPr>
                <w:spacing w:val="-56"/>
              </w:rPr>
              <w:t xml:space="preserve"> </w:t>
            </w:r>
            <w:r>
              <w:rPr>
                <w:spacing w:val="2"/>
              </w:rPr>
              <w:t>”—《职业生涯规</w:t>
            </w:r>
            <w:r>
              <w:t xml:space="preserve"> </w:t>
            </w:r>
            <w:r>
              <w:rPr>
                <w:spacing w:val="6"/>
              </w:rPr>
              <w:t>划设计》大赛，对学生进</w:t>
            </w:r>
            <w:r>
              <w:t xml:space="preserve"> </w:t>
            </w:r>
            <w:r>
              <w:rPr>
                <w:spacing w:val="26"/>
              </w:rPr>
              <w:t>行生涯规划个性化的实</w:t>
            </w:r>
            <w:r>
              <w:rPr>
                <w:spacing w:val="8"/>
              </w:rPr>
              <w:t xml:space="preserve"> </w:t>
            </w:r>
            <w:r>
              <w:rPr>
                <w:spacing w:val="6"/>
              </w:rPr>
              <w:t>际辅导，增强生涯规划意</w:t>
            </w:r>
            <w:r>
              <w:t xml:space="preserve"> </w:t>
            </w:r>
            <w:r>
              <w:rPr>
                <w:spacing w:val="6"/>
              </w:rPr>
              <w:t>识，加强学生与社会的联</w:t>
            </w:r>
            <w:r>
              <w:t xml:space="preserve"> </w:t>
            </w:r>
            <w:r>
              <w:rPr>
                <w:spacing w:val="-2"/>
              </w:rPr>
              <w:t>系，培养学生责任感。</w:t>
            </w:r>
          </w:p>
        </w:tc>
      </w:tr>
      <w:tr w14:paraId="4C12A7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13" w:hRule="atLeast"/>
        </w:trPr>
        <w:tc>
          <w:tcPr>
            <w:tcW w:w="561" w:type="dxa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 w14:paraId="100EEABA">
            <w:pPr>
              <w:spacing w:line="242" w:lineRule="auto"/>
              <w:rPr>
                <w:rFonts w:ascii="Arial"/>
                <w:sz w:val="21"/>
              </w:rPr>
            </w:pPr>
          </w:p>
          <w:p w14:paraId="1D5023A0">
            <w:pPr>
              <w:spacing w:line="242" w:lineRule="auto"/>
              <w:rPr>
                <w:rFonts w:ascii="Arial"/>
                <w:sz w:val="21"/>
              </w:rPr>
            </w:pPr>
          </w:p>
          <w:p w14:paraId="198E3D4D">
            <w:pPr>
              <w:spacing w:line="243" w:lineRule="auto"/>
              <w:rPr>
                <w:rFonts w:ascii="Arial"/>
                <w:sz w:val="21"/>
              </w:rPr>
            </w:pPr>
          </w:p>
          <w:p w14:paraId="43BC58A0">
            <w:pPr>
              <w:spacing w:line="243" w:lineRule="auto"/>
              <w:rPr>
                <w:rFonts w:ascii="Arial"/>
                <w:sz w:val="21"/>
              </w:rPr>
            </w:pPr>
          </w:p>
          <w:p w14:paraId="6B28C963">
            <w:pPr>
              <w:spacing w:line="243" w:lineRule="auto"/>
              <w:rPr>
                <w:rFonts w:ascii="Arial"/>
                <w:sz w:val="21"/>
              </w:rPr>
            </w:pPr>
          </w:p>
          <w:p w14:paraId="44D33AA2">
            <w:pPr>
              <w:spacing w:line="243" w:lineRule="auto"/>
              <w:rPr>
                <w:rFonts w:ascii="Arial"/>
                <w:sz w:val="21"/>
              </w:rPr>
            </w:pPr>
          </w:p>
          <w:p w14:paraId="23280DAF">
            <w:pPr>
              <w:spacing w:line="243" w:lineRule="auto"/>
              <w:rPr>
                <w:rFonts w:ascii="Arial"/>
                <w:sz w:val="21"/>
              </w:rPr>
            </w:pPr>
          </w:p>
          <w:p w14:paraId="7AFF05C2">
            <w:pPr>
              <w:spacing w:line="243" w:lineRule="auto"/>
              <w:rPr>
                <w:rFonts w:ascii="Arial"/>
                <w:sz w:val="21"/>
              </w:rPr>
            </w:pPr>
          </w:p>
          <w:p w14:paraId="4FEC2DF1">
            <w:pPr>
              <w:spacing w:line="243" w:lineRule="auto"/>
              <w:rPr>
                <w:rFonts w:ascii="Arial"/>
                <w:sz w:val="21"/>
              </w:rPr>
            </w:pPr>
          </w:p>
          <w:p w14:paraId="54C92E99">
            <w:pPr>
              <w:spacing w:line="243" w:lineRule="auto"/>
              <w:rPr>
                <w:rFonts w:ascii="Arial"/>
                <w:sz w:val="21"/>
              </w:rPr>
            </w:pPr>
          </w:p>
          <w:p w14:paraId="7BB275B4">
            <w:pPr>
              <w:spacing w:line="243" w:lineRule="auto"/>
              <w:rPr>
                <w:rFonts w:ascii="Arial"/>
                <w:sz w:val="21"/>
              </w:rPr>
            </w:pPr>
          </w:p>
          <w:p w14:paraId="7FE39F47">
            <w:pPr>
              <w:spacing w:line="243" w:lineRule="auto"/>
              <w:rPr>
                <w:rFonts w:ascii="Arial"/>
                <w:sz w:val="21"/>
              </w:rPr>
            </w:pPr>
          </w:p>
          <w:p w14:paraId="5FBB0B19">
            <w:pPr>
              <w:spacing w:line="243" w:lineRule="auto"/>
              <w:rPr>
                <w:rFonts w:ascii="Arial"/>
                <w:sz w:val="21"/>
              </w:rPr>
            </w:pPr>
          </w:p>
          <w:p w14:paraId="3C851E5A">
            <w:pPr>
              <w:spacing w:line="243" w:lineRule="auto"/>
              <w:rPr>
                <w:rFonts w:ascii="Arial"/>
                <w:sz w:val="21"/>
              </w:rPr>
            </w:pPr>
          </w:p>
          <w:p w14:paraId="0885E327">
            <w:pPr>
              <w:pStyle w:val="8"/>
              <w:spacing w:before="65" w:line="188" w:lineRule="auto"/>
              <w:ind w:left="225"/>
            </w:pPr>
            <w:r>
              <w:t>3</w:t>
            </w:r>
          </w:p>
        </w:tc>
        <w:tc>
          <w:tcPr>
            <w:tcW w:w="1351" w:type="dxa"/>
            <w:tcBorders>
              <w:bottom w:val="single" w:color="000000" w:sz="6" w:space="0"/>
            </w:tcBorders>
            <w:vAlign w:val="top"/>
          </w:tcPr>
          <w:p w14:paraId="713B981A">
            <w:pPr>
              <w:rPr>
                <w:rFonts w:ascii="Arial"/>
                <w:sz w:val="21"/>
              </w:rPr>
            </w:pPr>
          </w:p>
          <w:p w14:paraId="0A09FBD6">
            <w:pPr>
              <w:rPr>
                <w:rFonts w:ascii="Arial"/>
                <w:sz w:val="21"/>
              </w:rPr>
            </w:pPr>
          </w:p>
          <w:p w14:paraId="4B141D13">
            <w:pPr>
              <w:rPr>
                <w:rFonts w:ascii="Arial"/>
                <w:sz w:val="21"/>
              </w:rPr>
            </w:pPr>
          </w:p>
          <w:p w14:paraId="3DC85B2D">
            <w:pPr>
              <w:rPr>
                <w:rFonts w:ascii="Arial"/>
                <w:sz w:val="21"/>
              </w:rPr>
            </w:pPr>
          </w:p>
          <w:p w14:paraId="4C54979B">
            <w:pPr>
              <w:rPr>
                <w:rFonts w:ascii="Arial"/>
                <w:sz w:val="21"/>
              </w:rPr>
            </w:pPr>
          </w:p>
          <w:p w14:paraId="711751ED">
            <w:pPr>
              <w:spacing w:line="241" w:lineRule="auto"/>
              <w:rPr>
                <w:rFonts w:ascii="Arial"/>
                <w:sz w:val="21"/>
              </w:rPr>
            </w:pPr>
          </w:p>
          <w:p w14:paraId="2CB703A3">
            <w:pPr>
              <w:spacing w:line="241" w:lineRule="auto"/>
              <w:rPr>
                <w:rFonts w:ascii="Arial"/>
                <w:sz w:val="21"/>
              </w:rPr>
            </w:pPr>
          </w:p>
          <w:p w14:paraId="29A6C9C4">
            <w:pPr>
              <w:spacing w:line="241" w:lineRule="auto"/>
              <w:rPr>
                <w:rFonts w:ascii="Arial"/>
                <w:sz w:val="21"/>
              </w:rPr>
            </w:pPr>
          </w:p>
          <w:p w14:paraId="5901C02B">
            <w:pPr>
              <w:spacing w:line="241" w:lineRule="auto"/>
              <w:rPr>
                <w:rFonts w:ascii="Arial"/>
                <w:sz w:val="21"/>
              </w:rPr>
            </w:pPr>
          </w:p>
          <w:p w14:paraId="2E331244">
            <w:pPr>
              <w:spacing w:line="241" w:lineRule="auto"/>
              <w:rPr>
                <w:rFonts w:ascii="Arial"/>
                <w:sz w:val="21"/>
              </w:rPr>
            </w:pPr>
          </w:p>
          <w:p w14:paraId="08F509CB">
            <w:pPr>
              <w:spacing w:line="241" w:lineRule="auto"/>
              <w:rPr>
                <w:rFonts w:ascii="Arial"/>
                <w:sz w:val="21"/>
              </w:rPr>
            </w:pPr>
          </w:p>
          <w:p w14:paraId="68877662">
            <w:pPr>
              <w:spacing w:line="241" w:lineRule="auto"/>
              <w:rPr>
                <w:rFonts w:ascii="Arial"/>
                <w:sz w:val="21"/>
              </w:rPr>
            </w:pPr>
          </w:p>
          <w:p w14:paraId="09346640">
            <w:pPr>
              <w:spacing w:line="241" w:lineRule="auto"/>
              <w:rPr>
                <w:rFonts w:ascii="Arial"/>
                <w:sz w:val="21"/>
              </w:rPr>
            </w:pPr>
          </w:p>
          <w:p w14:paraId="71A52D35">
            <w:pPr>
              <w:spacing w:line="241" w:lineRule="auto"/>
              <w:rPr>
                <w:rFonts w:ascii="Arial"/>
                <w:sz w:val="21"/>
              </w:rPr>
            </w:pPr>
          </w:p>
          <w:p w14:paraId="3434C984">
            <w:pPr>
              <w:pStyle w:val="8"/>
              <w:spacing w:before="65" w:line="219" w:lineRule="auto"/>
              <w:ind w:left="145"/>
            </w:pPr>
            <w:r>
              <w:rPr>
                <w:spacing w:val="8"/>
              </w:rPr>
              <w:t>哲学与人生</w:t>
            </w:r>
          </w:p>
        </w:tc>
        <w:tc>
          <w:tcPr>
            <w:tcW w:w="2389" w:type="dxa"/>
            <w:tcBorders>
              <w:bottom w:val="single" w:color="000000" w:sz="6" w:space="0"/>
            </w:tcBorders>
            <w:vAlign w:val="top"/>
          </w:tcPr>
          <w:p w14:paraId="70A83597">
            <w:pPr>
              <w:pStyle w:val="8"/>
              <w:spacing w:before="304" w:line="274" w:lineRule="auto"/>
              <w:ind w:left="52" w:right="54" w:firstLine="19"/>
              <w:jc w:val="both"/>
            </w:pPr>
            <w:r>
              <w:rPr>
                <w:spacing w:val="4"/>
              </w:rPr>
              <w:t>1.了解马克思主义哲学原</w:t>
            </w:r>
            <w:r>
              <w:rPr>
                <w:spacing w:val="8"/>
              </w:rPr>
              <w:t xml:space="preserve"> </w:t>
            </w:r>
            <w:r>
              <w:rPr>
                <w:spacing w:val="6"/>
              </w:rPr>
              <w:t>理，运用辩证唯物主义和</w:t>
            </w:r>
            <w:r>
              <w:rPr>
                <w:spacing w:val="7"/>
              </w:rPr>
              <w:t xml:space="preserve"> </w:t>
            </w:r>
            <w:r>
              <w:rPr>
                <w:spacing w:val="27"/>
              </w:rPr>
              <w:t>历史唯物主义观点认识</w:t>
            </w:r>
            <w:r>
              <w:rPr>
                <w:spacing w:val="6"/>
              </w:rPr>
              <w:t xml:space="preserve"> </w:t>
            </w:r>
            <w:r>
              <w:rPr>
                <w:spacing w:val="-5"/>
              </w:rPr>
              <w:t>世界、改造世界；</w:t>
            </w:r>
          </w:p>
          <w:p w14:paraId="0581FB6A">
            <w:pPr>
              <w:pStyle w:val="8"/>
              <w:spacing w:before="70" w:line="278" w:lineRule="auto"/>
              <w:ind w:left="51" w:firstLine="3"/>
              <w:jc w:val="both"/>
            </w:pPr>
            <w:r>
              <w:rPr>
                <w:spacing w:val="3"/>
              </w:rPr>
              <w:t xml:space="preserve">2.正确理解实践与认识的 </w:t>
            </w:r>
            <w:r>
              <w:rPr>
                <w:spacing w:val="7"/>
              </w:rPr>
              <w:t>关系</w:t>
            </w:r>
            <w:r>
              <w:rPr>
                <w:spacing w:val="-46"/>
              </w:rPr>
              <w:t xml:space="preserve"> </w:t>
            </w:r>
            <w:r>
              <w:rPr>
                <w:spacing w:val="7"/>
              </w:rPr>
              <w:t>，学会用实事求是、</w:t>
            </w:r>
            <w:r>
              <w:t xml:space="preserve"> </w:t>
            </w:r>
            <w:r>
              <w:rPr>
                <w:spacing w:val="22"/>
              </w:rPr>
              <w:t xml:space="preserve">具体问题具体分析等方 法处理个人成长中的人 </w:t>
            </w:r>
            <w:r>
              <w:rPr>
                <w:spacing w:val="6"/>
              </w:rPr>
              <w:t>生问题和社会问题；</w:t>
            </w:r>
          </w:p>
          <w:p w14:paraId="70094325">
            <w:pPr>
              <w:pStyle w:val="8"/>
              <w:spacing w:before="73" w:line="281" w:lineRule="auto"/>
              <w:ind w:left="50" w:right="53" w:firstLine="8"/>
              <w:jc w:val="both"/>
            </w:pPr>
            <w:r>
              <w:rPr>
                <w:spacing w:val="5"/>
              </w:rPr>
              <w:t>3.引导学生弘扬和践行社</w:t>
            </w:r>
            <w:r>
              <w:rPr>
                <w:spacing w:val="10"/>
              </w:rPr>
              <w:t xml:space="preserve"> </w:t>
            </w:r>
            <w:r>
              <w:rPr>
                <w:spacing w:val="7"/>
              </w:rPr>
              <w:t>会主义核心价值观，正确</w:t>
            </w:r>
            <w:r>
              <w:rPr>
                <w:spacing w:val="1"/>
              </w:rPr>
              <w:t xml:space="preserve"> </w:t>
            </w:r>
            <w:r>
              <w:rPr>
                <w:spacing w:val="27"/>
              </w:rPr>
              <w:t>认识和处理人生发展中</w:t>
            </w:r>
            <w:r>
              <w:rPr>
                <w:spacing w:val="8"/>
              </w:rPr>
              <w:t xml:space="preserve"> </w:t>
            </w:r>
            <w:r>
              <w:rPr>
                <w:spacing w:val="7"/>
              </w:rPr>
              <w:t>的各种问题，牢固树立和</w:t>
            </w:r>
            <w:r>
              <w:rPr>
                <w:spacing w:val="1"/>
              </w:rPr>
              <w:t xml:space="preserve"> </w:t>
            </w:r>
            <w:r>
              <w:rPr>
                <w:spacing w:val="28"/>
              </w:rPr>
              <w:t>追求崇高的共产主义理</w:t>
            </w:r>
            <w:r>
              <w:t xml:space="preserve"> </w:t>
            </w:r>
            <w:r>
              <w:rPr>
                <w:spacing w:val="7"/>
              </w:rPr>
              <w:t>想，为实现中华民族伟大</w:t>
            </w:r>
            <w:r>
              <w:rPr>
                <w:spacing w:val="1"/>
              </w:rPr>
              <w:t xml:space="preserve"> </w:t>
            </w:r>
            <w:r>
              <w:rPr>
                <w:spacing w:val="8"/>
              </w:rPr>
              <w:t>复兴而奋斗终生；</w:t>
            </w:r>
          </w:p>
          <w:p w14:paraId="2D42BD44">
            <w:pPr>
              <w:pStyle w:val="8"/>
              <w:spacing w:before="68" w:line="268" w:lineRule="auto"/>
              <w:ind w:left="54" w:right="53" w:hanging="3"/>
              <w:jc w:val="both"/>
            </w:pPr>
            <w:r>
              <w:rPr>
                <w:spacing w:val="6"/>
              </w:rPr>
              <w:t>4.提升学生创新意识、科</w:t>
            </w:r>
            <w:r>
              <w:rPr>
                <w:spacing w:val="5"/>
              </w:rPr>
              <w:t xml:space="preserve"> </w:t>
            </w:r>
            <w:r>
              <w:rPr>
                <w:spacing w:val="6"/>
              </w:rPr>
              <w:t xml:space="preserve">学精神、与时俱进等基本 </w:t>
            </w:r>
            <w:r>
              <w:rPr>
                <w:spacing w:val="5"/>
              </w:rPr>
              <w:t>素养。</w:t>
            </w:r>
          </w:p>
        </w:tc>
        <w:tc>
          <w:tcPr>
            <w:tcW w:w="2422" w:type="dxa"/>
            <w:tcBorders>
              <w:bottom w:val="single" w:color="000000" w:sz="6" w:space="0"/>
            </w:tcBorders>
            <w:vAlign w:val="top"/>
          </w:tcPr>
          <w:p w14:paraId="652BD4F9">
            <w:pPr>
              <w:pStyle w:val="8"/>
              <w:spacing w:before="302" w:line="275" w:lineRule="auto"/>
              <w:ind w:left="59" w:right="51" w:firstLine="19"/>
              <w:jc w:val="both"/>
            </w:pPr>
            <w:r>
              <w:rPr>
                <w:spacing w:val="7"/>
              </w:rPr>
              <w:t>1.立足客观实际，树立人</w:t>
            </w:r>
            <w:r>
              <w:rPr>
                <w:spacing w:val="1"/>
              </w:rPr>
              <w:t xml:space="preserve"> </w:t>
            </w:r>
            <w:r>
              <w:rPr>
                <w:spacing w:val="9"/>
              </w:rPr>
              <w:t>生理想。认识马克思主义</w:t>
            </w:r>
            <w:r>
              <w:rPr>
                <w:spacing w:val="5"/>
              </w:rPr>
              <w:t xml:space="preserve"> </w:t>
            </w:r>
            <w:r>
              <w:rPr>
                <w:spacing w:val="9"/>
              </w:rPr>
              <w:t>哲学是科学的世界观和方</w:t>
            </w:r>
            <w:r>
              <w:rPr>
                <w:spacing w:val="5"/>
              </w:rPr>
              <w:t xml:space="preserve"> 法论；</w:t>
            </w:r>
          </w:p>
          <w:p w14:paraId="50A9E560">
            <w:pPr>
              <w:pStyle w:val="8"/>
              <w:spacing w:before="70" w:line="274" w:lineRule="auto"/>
              <w:ind w:left="60"/>
            </w:pPr>
            <w:r>
              <w:rPr>
                <w:spacing w:val="5"/>
              </w:rPr>
              <w:t xml:space="preserve">2.辩证看问题，走好人生 </w:t>
            </w:r>
            <w:r>
              <w:rPr>
                <w:spacing w:val="-4"/>
              </w:rPr>
              <w:t>路。营造和谐的人际关系、</w:t>
            </w:r>
            <w:r>
              <w:rPr>
                <w:spacing w:val="3"/>
              </w:rPr>
              <w:t xml:space="preserve"> </w:t>
            </w:r>
            <w:r>
              <w:rPr>
                <w:spacing w:val="6"/>
              </w:rPr>
              <w:t xml:space="preserve">正确对待人生矛盾、树立 </w:t>
            </w:r>
            <w:r>
              <w:rPr>
                <w:spacing w:val="5"/>
              </w:rPr>
              <w:t>积极向上的生活态度；</w:t>
            </w:r>
          </w:p>
          <w:p w14:paraId="3CF63C81">
            <w:pPr>
              <w:pStyle w:val="8"/>
              <w:spacing w:before="69" w:line="279" w:lineRule="auto"/>
              <w:ind w:left="58" w:right="51" w:firstLine="6"/>
            </w:pPr>
            <w:r>
              <w:rPr>
                <w:spacing w:val="8"/>
              </w:rPr>
              <w:t>3.实践出真知，创新增才</w:t>
            </w:r>
            <w:r>
              <w:rPr>
                <w:spacing w:val="3"/>
              </w:rPr>
              <w:t xml:space="preserve"> </w:t>
            </w:r>
            <w:r>
              <w:rPr>
                <w:spacing w:val="-8"/>
              </w:rPr>
              <w:t>干。坚持理论联系实际，做</w:t>
            </w:r>
            <w:r>
              <w:rPr>
                <w:spacing w:val="2"/>
              </w:rPr>
              <w:t xml:space="preserve"> </w:t>
            </w:r>
            <w:r>
              <w:rPr>
                <w:spacing w:val="-8"/>
              </w:rPr>
              <w:t>到知行合一。明辨是非，透</w:t>
            </w:r>
            <w:r>
              <w:rPr>
                <w:spacing w:val="2"/>
              </w:rPr>
              <w:t xml:space="preserve"> </w:t>
            </w:r>
            <w:r>
              <w:rPr>
                <w:spacing w:val="9"/>
              </w:rPr>
              <w:t>过现象看到事物的本质；</w:t>
            </w:r>
            <w:r>
              <w:rPr>
                <w:spacing w:val="7"/>
              </w:rPr>
              <w:t xml:space="preserve"> </w:t>
            </w:r>
            <w:r>
              <w:rPr>
                <w:spacing w:val="8"/>
              </w:rPr>
              <w:t>4.坚持唯物史观，在奉献</w:t>
            </w:r>
            <w:r>
              <w:rPr>
                <w:spacing w:val="10"/>
              </w:rPr>
              <w:t xml:space="preserve"> </w:t>
            </w:r>
            <w:r>
              <w:rPr>
                <w:spacing w:val="8"/>
              </w:rPr>
              <w:t>中实现人生价值。</w:t>
            </w:r>
          </w:p>
        </w:tc>
        <w:tc>
          <w:tcPr>
            <w:tcW w:w="2387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 w14:paraId="6BAF4F62">
            <w:pPr>
              <w:pStyle w:val="8"/>
              <w:spacing w:before="299" w:line="283" w:lineRule="auto"/>
              <w:ind w:left="61" w:firstLine="19"/>
              <w:jc w:val="both"/>
            </w:pPr>
            <w:r>
              <w:rPr>
                <w:spacing w:val="2"/>
              </w:rPr>
              <w:t>1.落实思政课立德树人教</w:t>
            </w:r>
            <w:r>
              <w:rPr>
                <w:spacing w:val="9"/>
              </w:rPr>
              <w:t xml:space="preserve"> </w:t>
            </w:r>
            <w:r>
              <w:rPr>
                <w:spacing w:val="4"/>
              </w:rPr>
              <w:t>学要求，将思政课核心素</w:t>
            </w:r>
            <w:r>
              <w:rPr>
                <w:spacing w:val="9"/>
              </w:rPr>
              <w:t xml:space="preserve"> </w:t>
            </w:r>
            <w:r>
              <w:rPr>
                <w:spacing w:val="4"/>
              </w:rPr>
              <w:t>养贯穿始终，结合学生身</w:t>
            </w:r>
            <w:r>
              <w:rPr>
                <w:spacing w:val="9"/>
              </w:rPr>
              <w:t xml:space="preserve"> </w:t>
            </w:r>
            <w:r>
              <w:rPr>
                <w:spacing w:val="10"/>
              </w:rPr>
              <w:t>心特点和思维发展规律，</w:t>
            </w:r>
            <w:r>
              <w:rPr>
                <w:spacing w:val="4"/>
              </w:rPr>
              <w:t xml:space="preserve"> </w:t>
            </w:r>
            <w:r>
              <w:rPr>
                <w:spacing w:val="25"/>
              </w:rPr>
              <w:t>传授马克思主义哲学基</w:t>
            </w:r>
            <w:r>
              <w:rPr>
                <w:spacing w:val="6"/>
              </w:rPr>
              <w:t xml:space="preserve"> </w:t>
            </w:r>
            <w:r>
              <w:rPr>
                <w:spacing w:val="4"/>
              </w:rPr>
              <w:t>本知识，引导学生进行正</w:t>
            </w:r>
            <w:r>
              <w:rPr>
                <w:spacing w:val="9"/>
              </w:rPr>
              <w:t xml:space="preserve"> </w:t>
            </w:r>
            <w:r>
              <w:rPr>
                <w:spacing w:val="25"/>
              </w:rPr>
              <w:t>确的价值判断和行为选</w:t>
            </w:r>
            <w:r>
              <w:rPr>
                <w:spacing w:val="6"/>
              </w:rPr>
              <w:t xml:space="preserve"> </w:t>
            </w:r>
            <w:r>
              <w:rPr>
                <w:spacing w:val="2"/>
              </w:rPr>
              <w:t>择；</w:t>
            </w:r>
          </w:p>
          <w:p w14:paraId="3BFDA533">
            <w:pPr>
              <w:pStyle w:val="8"/>
              <w:spacing w:before="73" w:line="281" w:lineRule="auto"/>
              <w:ind w:left="59" w:right="48" w:firstLine="3"/>
              <w:jc w:val="both"/>
            </w:pPr>
            <w:r>
              <w:rPr>
                <w:spacing w:val="23"/>
              </w:rPr>
              <w:t>2.教学中采用多媒体演</w:t>
            </w:r>
            <w:r>
              <w:rPr>
                <w:spacing w:val="9"/>
              </w:rPr>
              <w:t xml:space="preserve"> </w:t>
            </w:r>
            <w:r>
              <w:rPr>
                <w:spacing w:val="6"/>
              </w:rPr>
              <w:t>示、小组互动讨论、小型</w:t>
            </w:r>
            <w:r>
              <w:t xml:space="preserve"> </w:t>
            </w:r>
            <w:r>
              <w:rPr>
                <w:spacing w:val="6"/>
              </w:rPr>
              <w:t>辩论会、知识竞赛等多种</w:t>
            </w:r>
            <w:r>
              <w:t xml:space="preserve"> </w:t>
            </w:r>
            <w:r>
              <w:rPr>
                <w:spacing w:val="6"/>
              </w:rPr>
              <w:t>形式的教学方法与手段；</w:t>
            </w:r>
            <w:r>
              <w:rPr>
                <w:spacing w:val="1"/>
              </w:rPr>
              <w:t xml:space="preserve"> </w:t>
            </w:r>
            <w:r>
              <w:rPr>
                <w:spacing w:val="5"/>
              </w:rPr>
              <w:t>3.考核中注重思想和行为 能力的培养，全面提高学</w:t>
            </w:r>
            <w:r>
              <w:rPr>
                <w:spacing w:val="8"/>
              </w:rPr>
              <w:t xml:space="preserve"> 生的思想政治素养；</w:t>
            </w:r>
          </w:p>
          <w:p w14:paraId="45FFC720">
            <w:pPr>
              <w:pStyle w:val="8"/>
              <w:spacing w:before="71" w:line="274" w:lineRule="auto"/>
              <w:ind w:left="63" w:right="50" w:hanging="3"/>
              <w:jc w:val="both"/>
            </w:pPr>
            <w:r>
              <w:rPr>
                <w:spacing w:val="5"/>
              </w:rPr>
              <w:t>4.选用电子与信息专业典</w:t>
            </w:r>
            <w:r>
              <w:rPr>
                <w:spacing w:val="4"/>
              </w:rPr>
              <w:t xml:space="preserve"> </w:t>
            </w:r>
            <w:r>
              <w:rPr>
                <w:spacing w:val="5"/>
              </w:rPr>
              <w:t>型案例，为学生的职业成 长奠定正确的世界观、人</w:t>
            </w:r>
            <w:r>
              <w:rPr>
                <w:spacing w:val="6"/>
              </w:rPr>
              <w:t xml:space="preserve"> </w:t>
            </w:r>
            <w:r>
              <w:rPr>
                <w:spacing w:val="8"/>
              </w:rPr>
              <w:t>生观和价值观基础；</w:t>
            </w:r>
          </w:p>
          <w:p w14:paraId="1E9D7155">
            <w:pPr>
              <w:pStyle w:val="8"/>
              <w:spacing w:before="70" w:line="256" w:lineRule="auto"/>
              <w:ind w:left="62" w:right="50" w:firstLine="1"/>
            </w:pPr>
            <w:r>
              <w:rPr>
                <w:spacing w:val="5"/>
              </w:rPr>
              <w:t>5.充分利用博物馆等红色</w:t>
            </w:r>
            <w:r>
              <w:t xml:space="preserve"> </w:t>
            </w:r>
            <w:r>
              <w:rPr>
                <w:spacing w:val="16"/>
              </w:rPr>
              <w:t>教育资源开展沉浸式教</w:t>
            </w:r>
          </w:p>
        </w:tc>
      </w:tr>
    </w:tbl>
    <w:p w14:paraId="47BE8A04">
      <w:pPr>
        <w:rPr>
          <w:rFonts w:ascii="Arial"/>
          <w:sz w:val="21"/>
        </w:rPr>
      </w:pPr>
    </w:p>
    <w:p w14:paraId="533588F5">
      <w:pPr>
        <w:spacing w:before="2"/>
      </w:pPr>
    </w:p>
    <w:tbl>
      <w:tblPr>
        <w:tblStyle w:val="7"/>
        <w:tblW w:w="9110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1"/>
        <w:gridCol w:w="1351"/>
        <w:gridCol w:w="2389"/>
        <w:gridCol w:w="2422"/>
        <w:gridCol w:w="2387"/>
      </w:tblGrid>
      <w:tr w14:paraId="709FCF7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561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 w14:paraId="665E0694">
            <w:pPr>
              <w:spacing w:before="169" w:line="205" w:lineRule="exact"/>
              <w:ind w:left="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-1"/>
                <w:sz w:val="20"/>
                <w:szCs w:val="20"/>
              </w:rPr>
              <w:t>序号</w:t>
            </w:r>
          </w:p>
        </w:tc>
        <w:tc>
          <w:tcPr>
            <w:tcW w:w="1351" w:type="dxa"/>
            <w:tcBorders>
              <w:top w:val="single" w:color="000000" w:sz="6" w:space="0"/>
            </w:tcBorders>
            <w:vAlign w:val="top"/>
          </w:tcPr>
          <w:p w14:paraId="540B0723">
            <w:pPr>
              <w:spacing w:before="171" w:line="200" w:lineRule="exact"/>
              <w:ind w:left="2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position w:val="-1"/>
                <w:sz w:val="20"/>
                <w:szCs w:val="20"/>
              </w:rPr>
              <w:t>课程名称</w:t>
            </w:r>
          </w:p>
        </w:tc>
        <w:tc>
          <w:tcPr>
            <w:tcW w:w="2389" w:type="dxa"/>
            <w:tcBorders>
              <w:top w:val="single" w:color="000000" w:sz="6" w:space="0"/>
            </w:tcBorders>
            <w:vAlign w:val="top"/>
          </w:tcPr>
          <w:p w14:paraId="31818C02">
            <w:pPr>
              <w:spacing w:before="171" w:line="200" w:lineRule="exact"/>
              <w:ind w:left="76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position w:val="-1"/>
                <w:sz w:val="20"/>
                <w:szCs w:val="20"/>
              </w:rPr>
              <w:t>课程目标</w:t>
            </w:r>
          </w:p>
        </w:tc>
        <w:tc>
          <w:tcPr>
            <w:tcW w:w="2422" w:type="dxa"/>
            <w:tcBorders>
              <w:top w:val="single" w:color="000000" w:sz="6" w:space="0"/>
            </w:tcBorders>
            <w:vAlign w:val="top"/>
          </w:tcPr>
          <w:p w14:paraId="533880E4">
            <w:pPr>
              <w:spacing w:before="171" w:line="200" w:lineRule="exact"/>
              <w:ind w:left="79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position w:val="-1"/>
                <w:sz w:val="20"/>
                <w:szCs w:val="20"/>
              </w:rPr>
              <w:t>主要内容</w:t>
            </w:r>
          </w:p>
        </w:tc>
        <w:tc>
          <w:tcPr>
            <w:tcW w:w="2387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 w14:paraId="7417865F">
            <w:pPr>
              <w:spacing w:before="169" w:line="205" w:lineRule="exact"/>
              <w:ind w:left="77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7"/>
                <w:position w:val="-1"/>
                <w:sz w:val="20"/>
                <w:szCs w:val="20"/>
              </w:rPr>
              <w:t>教学要求</w:t>
            </w:r>
          </w:p>
        </w:tc>
      </w:tr>
      <w:tr w14:paraId="0D6651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1771" w:hRule="atLeast"/>
        </w:trPr>
        <w:tc>
          <w:tcPr>
            <w:tcW w:w="561" w:type="dxa"/>
            <w:tcBorders>
              <w:left w:val="single" w:color="000000" w:sz="6" w:space="0"/>
            </w:tcBorders>
            <w:vAlign w:val="top"/>
          </w:tcPr>
          <w:p w14:paraId="25539099">
            <w:pPr>
              <w:spacing w:line="247" w:lineRule="auto"/>
              <w:rPr>
                <w:rFonts w:ascii="Arial"/>
                <w:sz w:val="21"/>
              </w:rPr>
            </w:pPr>
          </w:p>
          <w:p w14:paraId="1BD7BC24">
            <w:pPr>
              <w:spacing w:line="248" w:lineRule="auto"/>
              <w:rPr>
                <w:rFonts w:ascii="Arial"/>
                <w:sz w:val="21"/>
              </w:rPr>
            </w:pPr>
          </w:p>
          <w:p w14:paraId="1FB425FB">
            <w:pPr>
              <w:spacing w:line="248" w:lineRule="auto"/>
              <w:rPr>
                <w:rFonts w:ascii="Arial"/>
                <w:sz w:val="21"/>
              </w:rPr>
            </w:pPr>
          </w:p>
          <w:p w14:paraId="5C9F699C">
            <w:pPr>
              <w:pStyle w:val="8"/>
              <w:spacing w:before="65" w:line="188" w:lineRule="auto"/>
              <w:ind w:left="224"/>
            </w:pPr>
            <w:r>
              <w:t>3</w:t>
            </w:r>
          </w:p>
        </w:tc>
        <w:tc>
          <w:tcPr>
            <w:tcW w:w="1351" w:type="dxa"/>
            <w:vAlign w:val="top"/>
          </w:tcPr>
          <w:p w14:paraId="62BC6608">
            <w:pPr>
              <w:spacing w:line="355" w:lineRule="auto"/>
              <w:rPr>
                <w:rFonts w:ascii="Arial"/>
                <w:sz w:val="21"/>
              </w:rPr>
            </w:pPr>
          </w:p>
          <w:p w14:paraId="6B90483C">
            <w:pPr>
              <w:spacing w:line="356" w:lineRule="auto"/>
              <w:rPr>
                <w:rFonts w:ascii="Arial"/>
                <w:sz w:val="21"/>
              </w:rPr>
            </w:pPr>
          </w:p>
          <w:p w14:paraId="728C488A">
            <w:pPr>
              <w:pStyle w:val="8"/>
              <w:spacing w:before="65" w:line="219" w:lineRule="auto"/>
              <w:ind w:left="145"/>
            </w:pPr>
            <w:r>
              <w:rPr>
                <w:spacing w:val="8"/>
              </w:rPr>
              <w:t>哲学与人生</w:t>
            </w:r>
          </w:p>
        </w:tc>
        <w:tc>
          <w:tcPr>
            <w:tcW w:w="2389" w:type="dxa"/>
            <w:vAlign w:val="top"/>
          </w:tcPr>
          <w:p w14:paraId="5B586C37">
            <w:pPr>
              <w:rPr>
                <w:rFonts w:ascii="Arial"/>
                <w:sz w:val="21"/>
              </w:rPr>
            </w:pPr>
          </w:p>
        </w:tc>
        <w:tc>
          <w:tcPr>
            <w:tcW w:w="2422" w:type="dxa"/>
            <w:vAlign w:val="top"/>
          </w:tcPr>
          <w:p w14:paraId="4FDA6939">
            <w:pPr>
              <w:rPr>
                <w:rFonts w:ascii="Arial"/>
                <w:sz w:val="21"/>
              </w:rPr>
            </w:pPr>
          </w:p>
        </w:tc>
        <w:tc>
          <w:tcPr>
            <w:tcW w:w="2387" w:type="dxa"/>
            <w:tcBorders>
              <w:right w:val="single" w:color="000000" w:sz="6" w:space="0"/>
            </w:tcBorders>
            <w:vAlign w:val="top"/>
          </w:tcPr>
          <w:p w14:paraId="6C4847F0">
            <w:pPr>
              <w:pStyle w:val="8"/>
              <w:spacing w:before="146" w:line="277" w:lineRule="auto"/>
              <w:ind w:left="61" w:firstLine="2"/>
              <w:jc w:val="both"/>
            </w:pPr>
            <w:r>
              <w:rPr>
                <w:spacing w:val="6"/>
              </w:rPr>
              <w:t>学</w:t>
            </w:r>
            <w:r>
              <w:rPr>
                <w:spacing w:val="-54"/>
              </w:rPr>
              <w:t xml:space="preserve"> </w:t>
            </w:r>
            <w:r>
              <w:rPr>
                <w:spacing w:val="6"/>
              </w:rPr>
              <w:t>，积极拓展第二课堂，</w:t>
            </w:r>
            <w:r>
              <w:t xml:space="preserve"> </w:t>
            </w:r>
            <w:r>
              <w:rPr>
                <w:spacing w:val="25"/>
              </w:rPr>
              <w:t>通过社会实践增强探究</w:t>
            </w:r>
            <w:r>
              <w:rPr>
                <w:spacing w:val="6"/>
              </w:rPr>
              <w:t xml:space="preserve"> </w:t>
            </w:r>
            <w:r>
              <w:rPr>
                <w:spacing w:val="4"/>
              </w:rPr>
              <w:t>意识，加强学生与社会的</w:t>
            </w:r>
            <w:r>
              <w:rPr>
                <w:spacing w:val="9"/>
              </w:rPr>
              <w:t xml:space="preserve"> </w:t>
            </w:r>
            <w:r>
              <w:rPr>
                <w:spacing w:val="4"/>
              </w:rPr>
              <w:t>联系，培养学生的爱国情</w:t>
            </w:r>
            <w:r>
              <w:rPr>
                <w:spacing w:val="9"/>
              </w:rPr>
              <w:t xml:space="preserve"> </w:t>
            </w:r>
            <w:r>
              <w:rPr>
                <w:spacing w:val="7"/>
              </w:rPr>
              <w:t>怀和社会责任感。</w:t>
            </w:r>
          </w:p>
        </w:tc>
      </w:tr>
      <w:tr w14:paraId="788DDA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8954" w:hRule="atLeast"/>
        </w:trPr>
        <w:tc>
          <w:tcPr>
            <w:tcW w:w="561" w:type="dxa"/>
            <w:tcBorders>
              <w:left w:val="single" w:color="000000" w:sz="6" w:space="0"/>
            </w:tcBorders>
            <w:vAlign w:val="top"/>
          </w:tcPr>
          <w:p w14:paraId="2E57627A">
            <w:pPr>
              <w:spacing w:line="254" w:lineRule="auto"/>
              <w:rPr>
                <w:rFonts w:ascii="Arial"/>
                <w:sz w:val="21"/>
              </w:rPr>
            </w:pPr>
          </w:p>
          <w:p w14:paraId="7C9427D0">
            <w:pPr>
              <w:spacing w:line="254" w:lineRule="auto"/>
              <w:rPr>
                <w:rFonts w:ascii="Arial"/>
                <w:sz w:val="21"/>
              </w:rPr>
            </w:pPr>
          </w:p>
          <w:p w14:paraId="5072FE7D">
            <w:pPr>
              <w:spacing w:line="254" w:lineRule="auto"/>
              <w:rPr>
                <w:rFonts w:ascii="Arial"/>
                <w:sz w:val="21"/>
              </w:rPr>
            </w:pPr>
          </w:p>
          <w:p w14:paraId="6787B9F3">
            <w:pPr>
              <w:spacing w:line="254" w:lineRule="auto"/>
              <w:rPr>
                <w:rFonts w:ascii="Arial"/>
                <w:sz w:val="21"/>
              </w:rPr>
            </w:pPr>
          </w:p>
          <w:p w14:paraId="5C9B13A9">
            <w:pPr>
              <w:spacing w:line="254" w:lineRule="auto"/>
              <w:rPr>
                <w:rFonts w:ascii="Arial"/>
                <w:sz w:val="21"/>
              </w:rPr>
            </w:pPr>
          </w:p>
          <w:p w14:paraId="40BA8755">
            <w:pPr>
              <w:spacing w:line="254" w:lineRule="auto"/>
              <w:rPr>
                <w:rFonts w:ascii="Arial"/>
                <w:sz w:val="21"/>
              </w:rPr>
            </w:pPr>
          </w:p>
          <w:p w14:paraId="40389A61">
            <w:pPr>
              <w:spacing w:line="254" w:lineRule="auto"/>
              <w:rPr>
                <w:rFonts w:ascii="Arial"/>
                <w:sz w:val="21"/>
              </w:rPr>
            </w:pPr>
          </w:p>
          <w:p w14:paraId="7ED3175C">
            <w:pPr>
              <w:spacing w:line="254" w:lineRule="auto"/>
              <w:rPr>
                <w:rFonts w:ascii="Arial"/>
                <w:sz w:val="21"/>
              </w:rPr>
            </w:pPr>
          </w:p>
          <w:p w14:paraId="7A22831A">
            <w:pPr>
              <w:spacing w:line="254" w:lineRule="auto"/>
              <w:rPr>
                <w:rFonts w:ascii="Arial"/>
                <w:sz w:val="21"/>
              </w:rPr>
            </w:pPr>
          </w:p>
          <w:p w14:paraId="7C139539">
            <w:pPr>
              <w:spacing w:line="254" w:lineRule="auto"/>
              <w:rPr>
                <w:rFonts w:ascii="Arial"/>
                <w:sz w:val="21"/>
              </w:rPr>
            </w:pPr>
          </w:p>
          <w:p w14:paraId="6819F826">
            <w:pPr>
              <w:spacing w:line="254" w:lineRule="auto"/>
              <w:rPr>
                <w:rFonts w:ascii="Arial"/>
                <w:sz w:val="21"/>
              </w:rPr>
            </w:pPr>
          </w:p>
          <w:p w14:paraId="3EE5312B">
            <w:pPr>
              <w:spacing w:line="254" w:lineRule="auto"/>
              <w:rPr>
                <w:rFonts w:ascii="Arial"/>
                <w:sz w:val="21"/>
              </w:rPr>
            </w:pPr>
          </w:p>
          <w:p w14:paraId="5EBD2F18">
            <w:pPr>
              <w:spacing w:line="254" w:lineRule="auto"/>
              <w:rPr>
                <w:rFonts w:ascii="Arial"/>
                <w:sz w:val="21"/>
              </w:rPr>
            </w:pPr>
          </w:p>
          <w:p w14:paraId="000BA226">
            <w:pPr>
              <w:spacing w:line="254" w:lineRule="auto"/>
              <w:rPr>
                <w:rFonts w:ascii="Arial"/>
                <w:sz w:val="21"/>
              </w:rPr>
            </w:pPr>
          </w:p>
          <w:p w14:paraId="1E7601EB">
            <w:pPr>
              <w:spacing w:line="254" w:lineRule="auto"/>
              <w:rPr>
                <w:rFonts w:ascii="Arial"/>
                <w:sz w:val="21"/>
              </w:rPr>
            </w:pPr>
          </w:p>
          <w:p w14:paraId="7788A1E9">
            <w:pPr>
              <w:spacing w:line="254" w:lineRule="auto"/>
              <w:rPr>
                <w:rFonts w:ascii="Arial"/>
                <w:sz w:val="21"/>
              </w:rPr>
            </w:pPr>
          </w:p>
          <w:p w14:paraId="77CC206F">
            <w:pPr>
              <w:spacing w:line="254" w:lineRule="auto"/>
              <w:rPr>
                <w:rFonts w:ascii="Arial"/>
                <w:sz w:val="21"/>
              </w:rPr>
            </w:pPr>
          </w:p>
          <w:p w14:paraId="666E29A9">
            <w:pPr>
              <w:pStyle w:val="8"/>
              <w:spacing w:before="65" w:line="189" w:lineRule="auto"/>
              <w:ind w:left="218"/>
            </w:pPr>
            <w:r>
              <w:rPr>
                <w:spacing w:val="1"/>
              </w:rPr>
              <w:t>4</w:t>
            </w:r>
          </w:p>
        </w:tc>
        <w:tc>
          <w:tcPr>
            <w:tcW w:w="1351" w:type="dxa"/>
            <w:vAlign w:val="top"/>
          </w:tcPr>
          <w:p w14:paraId="7BA14E02">
            <w:pPr>
              <w:spacing w:line="242" w:lineRule="auto"/>
              <w:rPr>
                <w:rFonts w:ascii="Arial"/>
                <w:sz w:val="21"/>
              </w:rPr>
            </w:pPr>
          </w:p>
          <w:p w14:paraId="3BC73D9E">
            <w:pPr>
              <w:spacing w:line="242" w:lineRule="auto"/>
              <w:rPr>
                <w:rFonts w:ascii="Arial"/>
                <w:sz w:val="21"/>
              </w:rPr>
            </w:pPr>
          </w:p>
          <w:p w14:paraId="4DB44D68">
            <w:pPr>
              <w:spacing w:line="242" w:lineRule="auto"/>
              <w:rPr>
                <w:rFonts w:ascii="Arial"/>
                <w:sz w:val="21"/>
              </w:rPr>
            </w:pPr>
          </w:p>
          <w:p w14:paraId="76A2B936">
            <w:pPr>
              <w:spacing w:line="242" w:lineRule="auto"/>
              <w:rPr>
                <w:rFonts w:ascii="Arial"/>
                <w:sz w:val="21"/>
              </w:rPr>
            </w:pPr>
          </w:p>
          <w:p w14:paraId="1B64EC4C">
            <w:pPr>
              <w:spacing w:line="243" w:lineRule="auto"/>
              <w:rPr>
                <w:rFonts w:ascii="Arial"/>
                <w:sz w:val="21"/>
              </w:rPr>
            </w:pPr>
          </w:p>
          <w:p w14:paraId="3ED9B2BF">
            <w:pPr>
              <w:spacing w:line="243" w:lineRule="auto"/>
              <w:rPr>
                <w:rFonts w:ascii="Arial"/>
                <w:sz w:val="21"/>
              </w:rPr>
            </w:pPr>
          </w:p>
          <w:p w14:paraId="10B422AC">
            <w:pPr>
              <w:spacing w:line="243" w:lineRule="auto"/>
              <w:rPr>
                <w:rFonts w:ascii="Arial"/>
                <w:sz w:val="21"/>
              </w:rPr>
            </w:pPr>
          </w:p>
          <w:p w14:paraId="7EC14D85">
            <w:pPr>
              <w:spacing w:line="243" w:lineRule="auto"/>
              <w:rPr>
                <w:rFonts w:ascii="Arial"/>
                <w:sz w:val="21"/>
              </w:rPr>
            </w:pPr>
          </w:p>
          <w:p w14:paraId="6534E9BA">
            <w:pPr>
              <w:spacing w:line="243" w:lineRule="auto"/>
              <w:rPr>
                <w:rFonts w:ascii="Arial"/>
                <w:sz w:val="21"/>
              </w:rPr>
            </w:pPr>
          </w:p>
          <w:p w14:paraId="68BC316E">
            <w:pPr>
              <w:spacing w:line="243" w:lineRule="auto"/>
              <w:rPr>
                <w:rFonts w:ascii="Arial"/>
                <w:sz w:val="21"/>
              </w:rPr>
            </w:pPr>
          </w:p>
          <w:p w14:paraId="32F2AA54">
            <w:pPr>
              <w:spacing w:line="243" w:lineRule="auto"/>
              <w:rPr>
                <w:rFonts w:ascii="Arial"/>
                <w:sz w:val="21"/>
              </w:rPr>
            </w:pPr>
          </w:p>
          <w:p w14:paraId="162E6A53">
            <w:pPr>
              <w:spacing w:line="243" w:lineRule="auto"/>
              <w:rPr>
                <w:rFonts w:ascii="Arial"/>
                <w:sz w:val="21"/>
              </w:rPr>
            </w:pPr>
          </w:p>
          <w:p w14:paraId="5391FDA4">
            <w:pPr>
              <w:spacing w:line="243" w:lineRule="auto"/>
              <w:rPr>
                <w:rFonts w:ascii="Arial"/>
                <w:sz w:val="21"/>
              </w:rPr>
            </w:pPr>
          </w:p>
          <w:p w14:paraId="1CCC1A60">
            <w:pPr>
              <w:spacing w:line="243" w:lineRule="auto"/>
              <w:rPr>
                <w:rFonts w:ascii="Arial"/>
                <w:sz w:val="21"/>
              </w:rPr>
            </w:pPr>
          </w:p>
          <w:p w14:paraId="3067D27E">
            <w:pPr>
              <w:spacing w:line="243" w:lineRule="auto"/>
              <w:rPr>
                <w:rFonts w:ascii="Arial"/>
                <w:sz w:val="21"/>
              </w:rPr>
            </w:pPr>
          </w:p>
          <w:p w14:paraId="5E035F52">
            <w:pPr>
              <w:spacing w:line="243" w:lineRule="auto"/>
              <w:rPr>
                <w:rFonts w:ascii="Arial"/>
                <w:sz w:val="21"/>
              </w:rPr>
            </w:pPr>
          </w:p>
          <w:p w14:paraId="169DB999">
            <w:pPr>
              <w:spacing w:line="243" w:lineRule="auto"/>
              <w:rPr>
                <w:rFonts w:ascii="Arial"/>
                <w:sz w:val="21"/>
              </w:rPr>
            </w:pPr>
          </w:p>
          <w:p w14:paraId="50FFDD41">
            <w:pPr>
              <w:pStyle w:val="8"/>
              <w:spacing w:before="65" w:line="258" w:lineRule="auto"/>
              <w:ind w:left="360" w:right="262" w:hanging="107"/>
            </w:pPr>
            <w:r>
              <w:rPr>
                <w:spacing w:val="7"/>
              </w:rPr>
              <w:t>职业道德</w:t>
            </w:r>
            <w:r>
              <w:rPr>
                <w:spacing w:val="1"/>
              </w:rPr>
              <w:t xml:space="preserve"> </w:t>
            </w:r>
            <w:r>
              <w:rPr>
                <w:spacing w:val="6"/>
              </w:rPr>
              <w:t>与法治</w:t>
            </w:r>
          </w:p>
        </w:tc>
        <w:tc>
          <w:tcPr>
            <w:tcW w:w="2389" w:type="dxa"/>
            <w:vAlign w:val="top"/>
          </w:tcPr>
          <w:p w14:paraId="4EE1566B">
            <w:pPr>
              <w:pStyle w:val="8"/>
              <w:spacing w:before="285" w:line="282" w:lineRule="auto"/>
              <w:ind w:left="51" w:firstLine="19"/>
            </w:pPr>
            <w:r>
              <w:rPr>
                <w:spacing w:val="2"/>
              </w:rPr>
              <w:t xml:space="preserve">1.培养学生的职业道德素 </w:t>
            </w:r>
            <w:r>
              <w:rPr>
                <w:spacing w:val="4"/>
              </w:rPr>
              <w:t xml:space="preserve">质：结合职业要求，树立 </w:t>
            </w:r>
            <w:r>
              <w:rPr>
                <w:spacing w:val="12"/>
              </w:rPr>
              <w:t>正确的劳动观、职业观、</w:t>
            </w:r>
            <w:r>
              <w:t xml:space="preserve"> </w:t>
            </w:r>
            <w:r>
              <w:rPr>
                <w:spacing w:val="19"/>
              </w:rPr>
              <w:t>就业观</w:t>
            </w:r>
            <w:r>
              <w:rPr>
                <w:spacing w:val="-58"/>
              </w:rPr>
              <w:t xml:space="preserve"> </w:t>
            </w:r>
            <w:r>
              <w:rPr>
                <w:spacing w:val="19"/>
              </w:rPr>
              <w:t xml:space="preserve">、创业观和成才 </w:t>
            </w:r>
            <w:r>
              <w:rPr>
                <w:spacing w:val="17"/>
              </w:rPr>
              <w:t>观</w:t>
            </w:r>
            <w:r>
              <w:rPr>
                <w:spacing w:val="-36"/>
              </w:rPr>
              <w:t xml:space="preserve"> </w:t>
            </w:r>
            <w:r>
              <w:rPr>
                <w:spacing w:val="17"/>
              </w:rPr>
              <w:t xml:space="preserve">，养成良好的行为习 </w:t>
            </w:r>
            <w:r>
              <w:rPr>
                <w:spacing w:val="3"/>
              </w:rPr>
              <w:t>惯</w:t>
            </w:r>
            <w:r>
              <w:rPr>
                <w:spacing w:val="-51"/>
              </w:rPr>
              <w:t xml:space="preserve"> </w:t>
            </w:r>
            <w:r>
              <w:rPr>
                <w:spacing w:val="3"/>
              </w:rPr>
              <w:t>，</w:t>
            </w:r>
            <w:r>
              <w:rPr>
                <w:spacing w:val="-51"/>
              </w:rPr>
              <w:t xml:space="preserve"> </w:t>
            </w:r>
            <w:r>
              <w:rPr>
                <w:spacing w:val="3"/>
              </w:rPr>
              <w:t>自觉践行劳动精神、</w:t>
            </w:r>
            <w:r>
              <w:t xml:space="preserve"> </w:t>
            </w:r>
            <w:r>
              <w:rPr>
                <w:spacing w:val="4"/>
              </w:rPr>
              <w:t xml:space="preserve">劳模精神和工匠精神，不 </w:t>
            </w:r>
            <w:r>
              <w:rPr>
                <w:spacing w:val="6"/>
              </w:rPr>
              <w:t>断提升职业道德境界；</w:t>
            </w:r>
          </w:p>
          <w:p w14:paraId="12F847DB">
            <w:pPr>
              <w:pStyle w:val="8"/>
              <w:spacing w:before="68" w:line="283" w:lineRule="auto"/>
              <w:ind w:left="50" w:firstLine="3"/>
            </w:pPr>
            <w:r>
              <w:rPr>
                <w:spacing w:val="10"/>
              </w:rPr>
              <w:t>2.培养学生的法治素养：</w:t>
            </w:r>
            <w:r>
              <w:rPr>
                <w:spacing w:val="8"/>
              </w:rPr>
              <w:t xml:space="preserve"> </w:t>
            </w:r>
            <w:r>
              <w:rPr>
                <w:spacing w:val="6"/>
              </w:rPr>
              <w:t xml:space="preserve">了解我国的基本法律，树 立法律至上、法律面前人 人平等的法治理念，学会 </w:t>
            </w:r>
            <w:r>
              <w:rPr>
                <w:spacing w:val="27"/>
              </w:rPr>
              <w:t>从法的角度去认识和理</w:t>
            </w:r>
            <w:r>
              <w:t xml:space="preserve"> </w:t>
            </w:r>
            <w:r>
              <w:rPr>
                <w:spacing w:val="6"/>
              </w:rPr>
              <w:t xml:space="preserve">解社会，养成依法行使权 利、履行法定义务的思维 </w:t>
            </w:r>
            <w:r>
              <w:rPr>
                <w:spacing w:val="8"/>
              </w:rPr>
              <w:t>方式和行为习惯；</w:t>
            </w:r>
          </w:p>
          <w:p w14:paraId="37B6B848">
            <w:pPr>
              <w:pStyle w:val="8"/>
              <w:spacing w:before="72" w:line="277" w:lineRule="auto"/>
              <w:ind w:left="51" w:firstLine="6"/>
              <w:jc w:val="both"/>
            </w:pPr>
            <w:r>
              <w:rPr>
                <w:spacing w:val="5"/>
              </w:rPr>
              <w:t>3.培养学生的公共参与素</w:t>
            </w:r>
            <w:r>
              <w:rPr>
                <w:spacing w:val="3"/>
              </w:rPr>
              <w:t xml:space="preserve"> </w:t>
            </w:r>
            <w:r>
              <w:rPr>
                <w:spacing w:val="6"/>
              </w:rPr>
              <w:t>养：能够正确行使公民权</w:t>
            </w:r>
            <w:r>
              <w:rPr>
                <w:spacing w:val="2"/>
              </w:rPr>
              <w:t xml:space="preserve"> </w:t>
            </w:r>
            <w:r>
              <w:rPr>
                <w:spacing w:val="3"/>
              </w:rPr>
              <w:t>利</w:t>
            </w:r>
            <w:r>
              <w:rPr>
                <w:spacing w:val="-51"/>
              </w:rPr>
              <w:t xml:space="preserve"> </w:t>
            </w:r>
            <w:r>
              <w:rPr>
                <w:spacing w:val="3"/>
              </w:rPr>
              <w:t>，</w:t>
            </w:r>
            <w:r>
              <w:rPr>
                <w:spacing w:val="-51"/>
              </w:rPr>
              <w:t xml:space="preserve"> </w:t>
            </w:r>
            <w:r>
              <w:rPr>
                <w:spacing w:val="3"/>
              </w:rPr>
              <w:t>自觉履行公民义务，</w:t>
            </w:r>
            <w:r>
              <w:t xml:space="preserve"> </w:t>
            </w:r>
            <w:r>
              <w:rPr>
                <w:spacing w:val="26"/>
              </w:rPr>
              <w:t>遵守社会规则和公共道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德，有序参与公共事务。</w:t>
            </w:r>
          </w:p>
        </w:tc>
        <w:tc>
          <w:tcPr>
            <w:tcW w:w="2422" w:type="dxa"/>
            <w:vAlign w:val="top"/>
          </w:tcPr>
          <w:p w14:paraId="6177BE3A">
            <w:pPr>
              <w:pStyle w:val="8"/>
              <w:spacing w:before="279" w:line="282" w:lineRule="auto"/>
              <w:ind w:left="56" w:right="52" w:firstLine="20"/>
              <w:jc w:val="both"/>
            </w:pPr>
            <w:r>
              <w:rPr>
                <w:spacing w:val="7"/>
              </w:rPr>
              <w:t>1.感悟道德力量。理解道</w:t>
            </w:r>
            <w:r>
              <w:rPr>
                <w:spacing w:val="1"/>
              </w:rPr>
              <w:t xml:space="preserve"> </w:t>
            </w:r>
            <w:r>
              <w:rPr>
                <w:spacing w:val="9"/>
              </w:rPr>
              <w:t>德的特点和作用、道德与</w:t>
            </w:r>
            <w:r>
              <w:rPr>
                <w:spacing w:val="7"/>
              </w:rPr>
              <w:t xml:space="preserve"> </w:t>
            </w:r>
            <w:r>
              <w:rPr>
                <w:spacing w:val="6"/>
              </w:rPr>
              <w:t>法律的关系，</w:t>
            </w:r>
            <w:r>
              <w:rPr>
                <w:spacing w:val="-60"/>
              </w:rPr>
              <w:t xml:space="preserve"> </w:t>
            </w:r>
            <w:r>
              <w:rPr>
                <w:spacing w:val="6"/>
              </w:rPr>
              <w:t>自觉养成良</w:t>
            </w:r>
            <w:r>
              <w:t xml:space="preserve"> </w:t>
            </w:r>
            <w:r>
              <w:rPr>
                <w:spacing w:val="7"/>
              </w:rPr>
              <w:t>好的道德品行；</w:t>
            </w:r>
          </w:p>
          <w:p w14:paraId="63F175B8">
            <w:pPr>
              <w:pStyle w:val="8"/>
              <w:spacing w:before="39" w:line="274" w:lineRule="auto"/>
              <w:ind w:left="58" w:right="50" w:firstLine="1"/>
              <w:jc w:val="both"/>
            </w:pPr>
            <w:r>
              <w:rPr>
                <w:spacing w:val="27"/>
              </w:rPr>
              <w:t>2.践行职业道德基本规</w:t>
            </w:r>
            <w:r>
              <w:rPr>
                <w:spacing w:val="7"/>
              </w:rPr>
              <w:t xml:space="preserve"> </w:t>
            </w:r>
            <w:r>
              <w:rPr>
                <w:spacing w:val="9"/>
              </w:rPr>
              <w:t>范。理解职业道德的内容</w:t>
            </w:r>
            <w:r>
              <w:rPr>
                <w:spacing w:val="7"/>
              </w:rPr>
              <w:t xml:space="preserve"> </w:t>
            </w:r>
            <w:r>
              <w:rPr>
                <w:spacing w:val="9"/>
              </w:rPr>
              <w:t>和意义、劳动精神和劳模</w:t>
            </w:r>
            <w:r>
              <w:rPr>
                <w:spacing w:val="4"/>
              </w:rPr>
              <w:t xml:space="preserve"> </w:t>
            </w:r>
            <w:r>
              <w:rPr>
                <w:spacing w:val="7"/>
              </w:rPr>
              <w:t>精神的内涵；</w:t>
            </w:r>
          </w:p>
          <w:p w14:paraId="6CFD1B65">
            <w:pPr>
              <w:pStyle w:val="8"/>
              <w:spacing w:before="74" w:line="274" w:lineRule="auto"/>
              <w:ind w:left="56" w:right="50" w:firstLine="6"/>
              <w:jc w:val="both"/>
            </w:pPr>
            <w:r>
              <w:rPr>
                <w:spacing w:val="8"/>
              </w:rPr>
              <w:t>3.提升职业道德境界，了</w:t>
            </w:r>
            <w:r>
              <w:rPr>
                <w:spacing w:val="3"/>
              </w:rPr>
              <w:t xml:space="preserve"> </w:t>
            </w:r>
            <w:r>
              <w:rPr>
                <w:spacing w:val="30"/>
              </w:rPr>
              <w:t>解职业礼仪与道德的关</w:t>
            </w:r>
            <w:r>
              <w:rPr>
                <w:spacing w:val="8"/>
              </w:rPr>
              <w:t xml:space="preserve"> </w:t>
            </w:r>
            <w:r>
              <w:rPr>
                <w:spacing w:val="6"/>
              </w:rPr>
              <w:t>系</w:t>
            </w:r>
            <w:r>
              <w:rPr>
                <w:spacing w:val="-59"/>
              </w:rPr>
              <w:t xml:space="preserve"> </w:t>
            </w:r>
            <w:r>
              <w:rPr>
                <w:spacing w:val="6"/>
              </w:rPr>
              <w:t>，掌握提升道德修养的</w:t>
            </w:r>
            <w:r>
              <w:t xml:space="preserve"> </w:t>
            </w:r>
            <w:r>
              <w:rPr>
                <w:spacing w:val="7"/>
              </w:rPr>
              <w:t>基本方法；</w:t>
            </w:r>
          </w:p>
          <w:p w14:paraId="37F72779">
            <w:pPr>
              <w:pStyle w:val="8"/>
              <w:spacing w:before="69" w:line="275" w:lineRule="auto"/>
              <w:ind w:left="56" w:right="53"/>
            </w:pPr>
            <w:r>
              <w:rPr>
                <w:spacing w:val="8"/>
              </w:rPr>
              <w:t>4.坚持全面依法治国。了</w:t>
            </w:r>
            <w:r>
              <w:rPr>
                <w:spacing w:val="10"/>
              </w:rPr>
              <w:t xml:space="preserve"> </w:t>
            </w:r>
            <w:r>
              <w:rPr>
                <w:spacing w:val="9"/>
              </w:rPr>
              <w:t>解中国特色社会主义法治</w:t>
            </w:r>
            <w:r>
              <w:rPr>
                <w:spacing w:val="6"/>
              </w:rPr>
              <w:t xml:space="preserve"> </w:t>
            </w:r>
            <w:r>
              <w:rPr>
                <w:spacing w:val="-9"/>
              </w:rPr>
              <w:t>体系，理解科学立法、严格</w:t>
            </w:r>
            <w:r>
              <w:rPr>
                <w:spacing w:val="9"/>
              </w:rPr>
              <w:t xml:space="preserve"> </w:t>
            </w:r>
            <w:r>
              <w:rPr>
                <w:spacing w:val="-1"/>
              </w:rPr>
              <w:t>执法、全民守法的要求；</w:t>
            </w:r>
          </w:p>
          <w:p w14:paraId="07DE2060">
            <w:pPr>
              <w:pStyle w:val="8"/>
              <w:spacing w:before="69" w:line="278" w:lineRule="auto"/>
              <w:ind w:left="56" w:right="50" w:firstLine="4"/>
            </w:pPr>
            <w:r>
              <w:rPr>
                <w:spacing w:val="8"/>
              </w:rPr>
              <w:t xml:space="preserve">5.维护宪法尊严。理解宪 </w:t>
            </w:r>
            <w:r>
              <w:rPr>
                <w:spacing w:val="-8"/>
              </w:rPr>
              <w:t>法的地位、作用和原则。理</w:t>
            </w:r>
            <w:r>
              <w:rPr>
                <w:spacing w:val="2"/>
              </w:rPr>
              <w:t xml:space="preserve"> </w:t>
            </w:r>
            <w:r>
              <w:rPr>
                <w:spacing w:val="26"/>
              </w:rPr>
              <w:t>解公民权利和义务</w:t>
            </w:r>
            <w:r>
              <w:rPr>
                <w:spacing w:val="-54"/>
              </w:rPr>
              <w:t xml:space="preserve"> </w:t>
            </w:r>
            <w:r>
              <w:rPr>
                <w:spacing w:val="26"/>
              </w:rPr>
              <w:t>的关</w:t>
            </w:r>
            <w:r>
              <w:t xml:space="preserve"> </w:t>
            </w:r>
            <w:r>
              <w:rPr>
                <w:spacing w:val="6"/>
              </w:rPr>
              <w:t>系</w:t>
            </w:r>
            <w:r>
              <w:rPr>
                <w:spacing w:val="-59"/>
              </w:rPr>
              <w:t xml:space="preserve"> </w:t>
            </w:r>
            <w:r>
              <w:rPr>
                <w:spacing w:val="6"/>
              </w:rPr>
              <w:t>，树立正确的权利义务</w:t>
            </w:r>
            <w:r>
              <w:t xml:space="preserve"> </w:t>
            </w:r>
            <w:r>
              <w:rPr>
                <w:spacing w:val="3"/>
              </w:rPr>
              <w:t>观；</w:t>
            </w:r>
          </w:p>
          <w:p w14:paraId="05E4DC48">
            <w:pPr>
              <w:pStyle w:val="8"/>
              <w:spacing w:before="70" w:line="273" w:lineRule="auto"/>
              <w:ind w:left="59" w:firstLine="1"/>
              <w:jc w:val="both"/>
            </w:pPr>
            <w:r>
              <w:rPr>
                <w:spacing w:val="5"/>
              </w:rPr>
              <w:t xml:space="preserve">6.遵循法律规范。理解民 </w:t>
            </w:r>
            <w:r>
              <w:rPr>
                <w:spacing w:val="-4"/>
              </w:rPr>
              <w:t>法、刑法等基本法的内容、</w:t>
            </w:r>
            <w:r>
              <w:rPr>
                <w:spacing w:val="4"/>
              </w:rPr>
              <w:t xml:space="preserve"> </w:t>
            </w:r>
            <w:r>
              <w:rPr>
                <w:spacing w:val="-11"/>
              </w:rPr>
              <w:t>原则，学会依法维权，做守</w:t>
            </w:r>
            <w:r>
              <w:rPr>
                <w:spacing w:val="9"/>
              </w:rPr>
              <w:t xml:space="preserve"> </w:t>
            </w:r>
            <w:r>
              <w:rPr>
                <w:spacing w:val="5"/>
              </w:rPr>
              <w:t>法好公民。</w:t>
            </w:r>
          </w:p>
        </w:tc>
        <w:tc>
          <w:tcPr>
            <w:tcW w:w="2387" w:type="dxa"/>
            <w:tcBorders>
              <w:right w:val="single" w:color="000000" w:sz="6" w:space="0"/>
            </w:tcBorders>
            <w:vAlign w:val="top"/>
          </w:tcPr>
          <w:p w14:paraId="08644F4A">
            <w:pPr>
              <w:pStyle w:val="8"/>
              <w:spacing w:before="285" w:line="282" w:lineRule="auto"/>
              <w:ind w:left="58" w:right="50" w:firstLine="20"/>
              <w:jc w:val="both"/>
            </w:pPr>
            <w:r>
              <w:rPr>
                <w:spacing w:val="3"/>
              </w:rPr>
              <w:t>1.立足于中国特色社会主</w:t>
            </w:r>
            <w:r>
              <w:rPr>
                <w:spacing w:val="8"/>
              </w:rPr>
              <w:t xml:space="preserve"> </w:t>
            </w:r>
            <w:r>
              <w:rPr>
                <w:spacing w:val="26"/>
              </w:rPr>
              <w:t>义新时代新要求展开教</w:t>
            </w:r>
            <w:r>
              <w:rPr>
                <w:spacing w:val="5"/>
              </w:rPr>
              <w:t xml:space="preserve"> 学，结合中职生特点和专</w:t>
            </w:r>
            <w:r>
              <w:rPr>
                <w:spacing w:val="9"/>
              </w:rPr>
              <w:t xml:space="preserve"> </w:t>
            </w:r>
            <w:r>
              <w:rPr>
                <w:spacing w:val="5"/>
              </w:rPr>
              <w:t>业特色，强化社会主义核</w:t>
            </w:r>
            <w:r>
              <w:rPr>
                <w:spacing w:val="9"/>
              </w:rPr>
              <w:t xml:space="preserve"> </w:t>
            </w:r>
            <w:r>
              <w:rPr>
                <w:spacing w:val="6"/>
              </w:rPr>
              <w:t>心价值体系的价值引领；</w:t>
            </w:r>
            <w:r>
              <w:t xml:space="preserve"> </w:t>
            </w:r>
            <w:r>
              <w:rPr>
                <w:spacing w:val="5"/>
              </w:rPr>
              <w:t>2.将学科核心素养培育贯</w:t>
            </w:r>
            <w:r>
              <w:rPr>
                <w:spacing w:val="4"/>
              </w:rPr>
              <w:t xml:space="preserve"> </w:t>
            </w:r>
            <w:r>
              <w:rPr>
                <w:spacing w:val="26"/>
              </w:rPr>
              <w:t>穿于每节课的教学目标</w:t>
            </w:r>
            <w:r>
              <w:rPr>
                <w:spacing w:val="5"/>
              </w:rPr>
              <w:t xml:space="preserve"> </w:t>
            </w:r>
            <w:r>
              <w:rPr>
                <w:spacing w:val="6"/>
              </w:rPr>
              <w:t>制定；</w:t>
            </w:r>
          </w:p>
          <w:p w14:paraId="349B244A">
            <w:pPr>
              <w:pStyle w:val="8"/>
              <w:spacing w:before="74" w:line="274" w:lineRule="auto"/>
              <w:ind w:left="60" w:right="52" w:firstLine="4"/>
              <w:jc w:val="both"/>
            </w:pPr>
            <w:r>
              <w:rPr>
                <w:spacing w:val="4"/>
              </w:rPr>
              <w:t>3.围绕议题设计活动进行</w:t>
            </w:r>
            <w:r>
              <w:rPr>
                <w:spacing w:val="10"/>
              </w:rPr>
              <w:t xml:space="preserve"> </w:t>
            </w:r>
            <w:r>
              <w:rPr>
                <w:spacing w:val="5"/>
              </w:rPr>
              <w:t>教学，注重探讨式和体验</w:t>
            </w:r>
            <w:r>
              <w:rPr>
                <w:spacing w:val="8"/>
              </w:rPr>
              <w:t xml:space="preserve"> </w:t>
            </w:r>
            <w:r>
              <w:rPr>
                <w:spacing w:val="5"/>
              </w:rPr>
              <w:t>式学习，充分发挥学生主</w:t>
            </w:r>
            <w:r>
              <w:rPr>
                <w:spacing w:val="8"/>
              </w:rPr>
              <w:t xml:space="preserve"> </w:t>
            </w:r>
            <w:r>
              <w:rPr>
                <w:spacing w:val="6"/>
              </w:rPr>
              <w:t>体作用；</w:t>
            </w:r>
          </w:p>
          <w:p w14:paraId="59CA9337">
            <w:pPr>
              <w:pStyle w:val="8"/>
              <w:spacing w:before="66" w:line="275" w:lineRule="auto"/>
              <w:ind w:left="61" w:right="51" w:hanging="3"/>
            </w:pPr>
            <w:r>
              <w:rPr>
                <w:spacing w:val="-3"/>
              </w:rPr>
              <w:t>4. 体现职业教育特点，加</w:t>
            </w:r>
            <w:r>
              <w:rPr>
                <w:spacing w:val="4"/>
              </w:rPr>
              <w:t xml:space="preserve"> </w:t>
            </w:r>
            <w:r>
              <w:rPr>
                <w:spacing w:val="5"/>
              </w:rPr>
              <w:t>强实践与应用。侧重培养</w:t>
            </w:r>
            <w:r>
              <w:rPr>
                <w:spacing w:val="6"/>
              </w:rPr>
              <w:t xml:space="preserve"> </w:t>
            </w:r>
            <w:r>
              <w:rPr>
                <w:spacing w:val="5"/>
              </w:rPr>
              <w:t>学生的创新实践意识、团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队合作精神、国际视野；</w:t>
            </w:r>
          </w:p>
          <w:p w14:paraId="6C5D3708">
            <w:pPr>
              <w:pStyle w:val="8"/>
              <w:spacing w:before="69" w:line="275" w:lineRule="auto"/>
              <w:ind w:left="59" w:right="51" w:firstLine="3"/>
            </w:pPr>
            <w:r>
              <w:rPr>
                <w:spacing w:val="23"/>
              </w:rPr>
              <w:t>5.合理运用现代信息技</w:t>
            </w:r>
            <w:r>
              <w:rPr>
                <w:spacing w:val="8"/>
              </w:rPr>
              <w:t xml:space="preserve"> </w:t>
            </w:r>
            <w:r>
              <w:rPr>
                <w:spacing w:val="5"/>
              </w:rPr>
              <w:t>术，形成有意义的学习环</w:t>
            </w:r>
            <w:r>
              <w:rPr>
                <w:spacing w:val="9"/>
              </w:rPr>
              <w:t xml:space="preserve"> </w:t>
            </w:r>
            <w:r>
              <w:rPr>
                <w:spacing w:val="5"/>
              </w:rPr>
              <w:t>境，促进教与学的全面互</w:t>
            </w:r>
            <w:r>
              <w:rPr>
                <w:spacing w:val="9"/>
              </w:rPr>
              <w:t xml:space="preserve"> </w:t>
            </w:r>
            <w:r>
              <w:rPr>
                <w:spacing w:val="3"/>
              </w:rPr>
              <w:t>动；</w:t>
            </w:r>
          </w:p>
          <w:p w14:paraId="637DD0CD">
            <w:pPr>
              <w:pStyle w:val="8"/>
              <w:spacing w:before="67" w:line="281" w:lineRule="auto"/>
              <w:ind w:left="59" w:firstLine="2"/>
              <w:jc w:val="both"/>
            </w:pPr>
            <w:r>
              <w:rPr>
                <w:spacing w:val="4"/>
              </w:rPr>
              <w:t>6.充分利用博物馆等红色</w:t>
            </w:r>
            <w:r>
              <w:rPr>
                <w:spacing w:val="3"/>
              </w:rPr>
              <w:t xml:space="preserve"> </w:t>
            </w:r>
            <w:r>
              <w:rPr>
                <w:spacing w:val="25"/>
              </w:rPr>
              <w:t>教育资源开展沉浸式教</w:t>
            </w:r>
            <w:r>
              <w:rPr>
                <w:spacing w:val="5"/>
              </w:rPr>
              <w:t xml:space="preserve"> </w:t>
            </w:r>
            <w:r>
              <w:rPr>
                <w:spacing w:val="6"/>
              </w:rPr>
              <w:t>学</w:t>
            </w:r>
            <w:r>
              <w:rPr>
                <w:spacing w:val="-50"/>
              </w:rPr>
              <w:t xml:space="preserve"> </w:t>
            </w:r>
            <w:r>
              <w:rPr>
                <w:spacing w:val="6"/>
              </w:rPr>
              <w:t>，积极拓展第二课堂，</w:t>
            </w:r>
            <w:r>
              <w:t xml:space="preserve"> </w:t>
            </w:r>
            <w:r>
              <w:rPr>
                <w:spacing w:val="25"/>
              </w:rPr>
              <w:t>通过社会实践增强探究</w:t>
            </w:r>
            <w:r>
              <w:rPr>
                <w:spacing w:val="4"/>
              </w:rPr>
              <w:t xml:space="preserve"> </w:t>
            </w:r>
            <w:r>
              <w:rPr>
                <w:spacing w:val="5"/>
              </w:rPr>
              <w:t>意识，加强学生与社会的</w:t>
            </w:r>
            <w:r>
              <w:t xml:space="preserve"> </w:t>
            </w:r>
            <w:r>
              <w:rPr>
                <w:spacing w:val="5"/>
              </w:rPr>
              <w:t>联系，培养学生的爱国情</w:t>
            </w:r>
            <w:r>
              <w:t xml:space="preserve"> </w:t>
            </w:r>
            <w:r>
              <w:rPr>
                <w:spacing w:val="7"/>
              </w:rPr>
              <w:t>怀和社会责任感。</w:t>
            </w:r>
          </w:p>
        </w:tc>
      </w:tr>
      <w:tr w14:paraId="251BB2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2144" w:hRule="atLeast"/>
        </w:trPr>
        <w:tc>
          <w:tcPr>
            <w:tcW w:w="561" w:type="dxa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 w14:paraId="679F4F4C">
            <w:pPr>
              <w:spacing w:line="309" w:lineRule="auto"/>
              <w:rPr>
                <w:rFonts w:ascii="Arial"/>
                <w:sz w:val="21"/>
              </w:rPr>
            </w:pPr>
          </w:p>
          <w:p w14:paraId="3B218CD2">
            <w:pPr>
              <w:spacing w:line="310" w:lineRule="auto"/>
              <w:rPr>
                <w:rFonts w:ascii="Arial"/>
                <w:sz w:val="21"/>
              </w:rPr>
            </w:pPr>
          </w:p>
          <w:p w14:paraId="2A3602F3">
            <w:pPr>
              <w:spacing w:line="310" w:lineRule="auto"/>
              <w:rPr>
                <w:rFonts w:ascii="Arial"/>
                <w:sz w:val="21"/>
              </w:rPr>
            </w:pPr>
          </w:p>
          <w:p w14:paraId="46BAA34B">
            <w:pPr>
              <w:pStyle w:val="8"/>
              <w:spacing w:before="65" w:line="191" w:lineRule="auto"/>
              <w:ind w:left="220"/>
            </w:pPr>
            <w:r>
              <w:t>5</w:t>
            </w:r>
          </w:p>
        </w:tc>
        <w:tc>
          <w:tcPr>
            <w:tcW w:w="1351" w:type="dxa"/>
            <w:tcBorders>
              <w:bottom w:val="single" w:color="000000" w:sz="6" w:space="0"/>
            </w:tcBorders>
            <w:vAlign w:val="top"/>
          </w:tcPr>
          <w:p w14:paraId="06A27334">
            <w:pPr>
              <w:spacing w:line="435" w:lineRule="auto"/>
              <w:rPr>
                <w:rFonts w:ascii="Arial"/>
                <w:sz w:val="21"/>
              </w:rPr>
            </w:pPr>
          </w:p>
          <w:p w14:paraId="1D7660B2">
            <w:pPr>
              <w:pStyle w:val="8"/>
              <w:spacing w:before="65" w:line="219" w:lineRule="auto"/>
              <w:ind w:left="158"/>
            </w:pPr>
            <w:r>
              <w:rPr>
                <w:spacing w:val="5"/>
              </w:rPr>
              <w:t>习近平新时</w:t>
            </w:r>
          </w:p>
          <w:p w14:paraId="34C25F72">
            <w:pPr>
              <w:pStyle w:val="8"/>
              <w:spacing w:before="75" w:line="220" w:lineRule="auto"/>
              <w:ind w:left="144"/>
            </w:pPr>
            <w:r>
              <w:rPr>
                <w:spacing w:val="8"/>
              </w:rPr>
              <w:t>代中国特色</w:t>
            </w:r>
          </w:p>
          <w:p w14:paraId="6552B597">
            <w:pPr>
              <w:pStyle w:val="8"/>
              <w:spacing w:before="80" w:line="214" w:lineRule="auto"/>
              <w:ind w:left="247"/>
            </w:pPr>
            <w:r>
              <w:rPr>
                <w:spacing w:val="8"/>
              </w:rPr>
              <w:t>社会主义</w:t>
            </w:r>
          </w:p>
          <w:p w14:paraId="4B6EE235">
            <w:pPr>
              <w:pStyle w:val="8"/>
              <w:spacing w:before="79" w:line="218" w:lineRule="auto"/>
              <w:ind w:left="250"/>
            </w:pPr>
            <w:r>
              <w:rPr>
                <w:spacing w:val="7"/>
              </w:rPr>
              <w:t>思想读本</w:t>
            </w:r>
          </w:p>
        </w:tc>
        <w:tc>
          <w:tcPr>
            <w:tcW w:w="2389" w:type="dxa"/>
            <w:tcBorders>
              <w:bottom w:val="single" w:color="000000" w:sz="6" w:space="0"/>
            </w:tcBorders>
            <w:vAlign w:val="top"/>
          </w:tcPr>
          <w:p w14:paraId="4E1A6AEF">
            <w:pPr>
              <w:spacing w:line="273" w:lineRule="auto"/>
              <w:rPr>
                <w:rFonts w:ascii="Arial"/>
                <w:sz w:val="21"/>
              </w:rPr>
            </w:pPr>
          </w:p>
          <w:p w14:paraId="1CC6C2BF">
            <w:pPr>
              <w:pStyle w:val="8"/>
              <w:spacing w:before="65" w:line="278" w:lineRule="auto"/>
              <w:ind w:left="52" w:right="55" w:firstLine="17"/>
              <w:jc w:val="both"/>
            </w:pPr>
            <w:r>
              <w:rPr>
                <w:spacing w:val="4"/>
              </w:rPr>
              <w:t>1.领悟习近平新时代中国</w:t>
            </w:r>
            <w:r>
              <w:rPr>
                <w:spacing w:val="8"/>
              </w:rPr>
              <w:t xml:space="preserve"> </w:t>
            </w:r>
            <w:r>
              <w:rPr>
                <w:spacing w:val="27"/>
              </w:rPr>
              <w:t>特色社会主义思想的丰</w:t>
            </w:r>
            <w:r>
              <w:rPr>
                <w:spacing w:val="1"/>
              </w:rPr>
              <w:t xml:space="preserve"> </w:t>
            </w:r>
            <w:r>
              <w:rPr>
                <w:spacing w:val="6"/>
              </w:rPr>
              <w:t>富内涵、科学体系、精神</w:t>
            </w:r>
            <w:r>
              <w:rPr>
                <w:spacing w:val="8"/>
              </w:rPr>
              <w:t xml:space="preserve"> </w:t>
            </w:r>
            <w:r>
              <w:rPr>
                <w:spacing w:val="6"/>
              </w:rPr>
              <w:t>实质、理论品格及重大意</w:t>
            </w:r>
            <w:r>
              <w:rPr>
                <w:spacing w:val="5"/>
              </w:rPr>
              <w:t xml:space="preserve"> </w:t>
            </w:r>
            <w:r>
              <w:rPr>
                <w:spacing w:val="1"/>
              </w:rPr>
              <w:t>义；</w:t>
            </w:r>
          </w:p>
        </w:tc>
        <w:tc>
          <w:tcPr>
            <w:tcW w:w="2422" w:type="dxa"/>
            <w:tcBorders>
              <w:bottom w:val="single" w:color="000000" w:sz="6" w:space="0"/>
            </w:tcBorders>
            <w:vAlign w:val="top"/>
          </w:tcPr>
          <w:p w14:paraId="786D054C">
            <w:pPr>
              <w:spacing w:line="272" w:lineRule="auto"/>
              <w:rPr>
                <w:rFonts w:ascii="Arial"/>
                <w:sz w:val="21"/>
              </w:rPr>
            </w:pPr>
          </w:p>
          <w:p w14:paraId="335DC06C">
            <w:pPr>
              <w:pStyle w:val="8"/>
              <w:spacing w:before="65" w:line="275" w:lineRule="auto"/>
              <w:ind w:left="56" w:right="51" w:firstLine="19"/>
              <w:jc w:val="both"/>
            </w:pPr>
            <w:r>
              <w:rPr>
                <w:spacing w:val="7"/>
              </w:rPr>
              <w:t>1.指导思想：习近平新时</w:t>
            </w:r>
            <w:r>
              <w:rPr>
                <w:spacing w:val="1"/>
              </w:rPr>
              <w:t xml:space="preserve"> </w:t>
            </w:r>
            <w:r>
              <w:rPr>
                <w:spacing w:val="30"/>
              </w:rPr>
              <w:t>代中国特色社会主义思</w:t>
            </w:r>
            <w:r>
              <w:rPr>
                <w:spacing w:val="8"/>
              </w:rPr>
              <w:t xml:space="preserve"> </w:t>
            </w:r>
            <w:r>
              <w:rPr>
                <w:spacing w:val="-8"/>
              </w:rPr>
              <w:t>想。认同道路选择，增强制</w:t>
            </w:r>
            <w:r>
              <w:rPr>
                <w:spacing w:val="1"/>
              </w:rPr>
              <w:t xml:space="preserve"> </w:t>
            </w:r>
            <w:r>
              <w:rPr>
                <w:spacing w:val="6"/>
              </w:rPr>
              <w:t>度自信；</w:t>
            </w:r>
          </w:p>
          <w:p w14:paraId="7B951A5B">
            <w:pPr>
              <w:pStyle w:val="8"/>
              <w:spacing w:before="66" w:line="278" w:lineRule="exact"/>
              <w:ind w:left="59"/>
            </w:pPr>
            <w:r>
              <w:rPr>
                <w:spacing w:val="4"/>
                <w:position w:val="1"/>
              </w:rPr>
              <w:t>2.目标任务：实现社会主</w:t>
            </w:r>
          </w:p>
        </w:tc>
        <w:tc>
          <w:tcPr>
            <w:tcW w:w="2387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 w14:paraId="47218DEE">
            <w:pPr>
              <w:spacing w:line="273" w:lineRule="auto"/>
              <w:rPr>
                <w:rFonts w:ascii="Arial"/>
                <w:sz w:val="21"/>
              </w:rPr>
            </w:pPr>
          </w:p>
          <w:p w14:paraId="0B9E0DC1">
            <w:pPr>
              <w:pStyle w:val="8"/>
              <w:spacing w:before="65" w:line="278" w:lineRule="auto"/>
              <w:ind w:left="59" w:right="52" w:firstLine="19"/>
              <w:jc w:val="both"/>
            </w:pPr>
            <w:r>
              <w:rPr>
                <w:spacing w:val="3"/>
              </w:rPr>
              <w:t>1.提升教学吸引力。用信</w:t>
            </w:r>
            <w:r>
              <w:rPr>
                <w:spacing w:val="8"/>
              </w:rPr>
              <w:t xml:space="preserve"> </w:t>
            </w:r>
            <w:r>
              <w:rPr>
                <w:spacing w:val="-12"/>
              </w:rPr>
              <w:t>念、情感、事实、学理去感</w:t>
            </w:r>
            <w:r>
              <w:rPr>
                <w:spacing w:val="8"/>
              </w:rPr>
              <w:t xml:space="preserve"> </w:t>
            </w:r>
            <w:r>
              <w:rPr>
                <w:spacing w:val="5"/>
              </w:rPr>
              <w:t>染和打动学生，积极探索</w:t>
            </w:r>
            <w:r>
              <w:rPr>
                <w:spacing w:val="9"/>
              </w:rPr>
              <w:t xml:space="preserve"> </w:t>
            </w:r>
            <w:r>
              <w:rPr>
                <w:spacing w:val="5"/>
              </w:rPr>
              <w:t>多样的教学模式，提升教</w:t>
            </w:r>
            <w:r>
              <w:rPr>
                <w:spacing w:val="9"/>
              </w:rPr>
              <w:t xml:space="preserve"> </w:t>
            </w:r>
            <w:r>
              <w:rPr>
                <w:spacing w:val="7"/>
              </w:rPr>
              <w:t>学实效性；</w:t>
            </w:r>
          </w:p>
        </w:tc>
      </w:tr>
    </w:tbl>
    <w:p w14:paraId="034DD778">
      <w:pPr>
        <w:rPr>
          <w:rFonts w:ascii="Arial"/>
          <w:sz w:val="21"/>
        </w:rPr>
      </w:pPr>
    </w:p>
    <w:p w14:paraId="6E010592">
      <w:pPr>
        <w:spacing w:before="2"/>
      </w:pPr>
    </w:p>
    <w:tbl>
      <w:tblPr>
        <w:tblStyle w:val="7"/>
        <w:tblW w:w="9110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1"/>
        <w:gridCol w:w="1351"/>
        <w:gridCol w:w="2389"/>
        <w:gridCol w:w="2422"/>
        <w:gridCol w:w="2387"/>
      </w:tblGrid>
      <w:tr w14:paraId="67DF24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561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 w14:paraId="3B470EDA">
            <w:pPr>
              <w:spacing w:before="169" w:line="205" w:lineRule="exact"/>
              <w:ind w:left="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-1"/>
                <w:sz w:val="20"/>
                <w:szCs w:val="20"/>
              </w:rPr>
              <w:t>序号</w:t>
            </w:r>
          </w:p>
        </w:tc>
        <w:tc>
          <w:tcPr>
            <w:tcW w:w="1351" w:type="dxa"/>
            <w:tcBorders>
              <w:top w:val="single" w:color="000000" w:sz="6" w:space="0"/>
            </w:tcBorders>
            <w:vAlign w:val="top"/>
          </w:tcPr>
          <w:p w14:paraId="2C262664">
            <w:pPr>
              <w:spacing w:before="171" w:line="200" w:lineRule="exact"/>
              <w:ind w:left="2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position w:val="-1"/>
                <w:sz w:val="20"/>
                <w:szCs w:val="20"/>
              </w:rPr>
              <w:t>课程名称</w:t>
            </w:r>
          </w:p>
        </w:tc>
        <w:tc>
          <w:tcPr>
            <w:tcW w:w="2389" w:type="dxa"/>
            <w:tcBorders>
              <w:top w:val="single" w:color="000000" w:sz="6" w:space="0"/>
            </w:tcBorders>
            <w:vAlign w:val="top"/>
          </w:tcPr>
          <w:p w14:paraId="2A83312C">
            <w:pPr>
              <w:spacing w:before="171" w:line="200" w:lineRule="exact"/>
              <w:ind w:left="76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position w:val="-1"/>
                <w:sz w:val="20"/>
                <w:szCs w:val="20"/>
              </w:rPr>
              <w:t>课程目标</w:t>
            </w:r>
          </w:p>
        </w:tc>
        <w:tc>
          <w:tcPr>
            <w:tcW w:w="2422" w:type="dxa"/>
            <w:tcBorders>
              <w:top w:val="single" w:color="000000" w:sz="6" w:space="0"/>
            </w:tcBorders>
            <w:vAlign w:val="top"/>
          </w:tcPr>
          <w:p w14:paraId="43465328">
            <w:pPr>
              <w:spacing w:before="171" w:line="200" w:lineRule="exact"/>
              <w:ind w:left="79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position w:val="-1"/>
                <w:sz w:val="20"/>
                <w:szCs w:val="20"/>
              </w:rPr>
              <w:t>主要内容</w:t>
            </w:r>
          </w:p>
        </w:tc>
        <w:tc>
          <w:tcPr>
            <w:tcW w:w="2387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 w14:paraId="0C005CE6">
            <w:pPr>
              <w:spacing w:before="169" w:line="205" w:lineRule="exact"/>
              <w:ind w:left="77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7"/>
                <w:position w:val="-1"/>
                <w:sz w:val="20"/>
                <w:szCs w:val="20"/>
              </w:rPr>
              <w:t>教学要求</w:t>
            </w:r>
          </w:p>
        </w:tc>
      </w:tr>
      <w:tr w14:paraId="5FF8B7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6" w:hRule="atLeast"/>
        </w:trPr>
        <w:tc>
          <w:tcPr>
            <w:tcW w:w="561" w:type="dxa"/>
            <w:tcBorders>
              <w:left w:val="single" w:color="000000" w:sz="6" w:space="0"/>
            </w:tcBorders>
            <w:vAlign w:val="top"/>
          </w:tcPr>
          <w:p w14:paraId="39083EA8">
            <w:pPr>
              <w:spacing w:line="241" w:lineRule="auto"/>
              <w:rPr>
                <w:rFonts w:ascii="Arial"/>
                <w:sz w:val="21"/>
              </w:rPr>
            </w:pPr>
          </w:p>
          <w:p w14:paraId="2EC6BD58">
            <w:pPr>
              <w:spacing w:line="241" w:lineRule="auto"/>
              <w:rPr>
                <w:rFonts w:ascii="Arial"/>
                <w:sz w:val="21"/>
              </w:rPr>
            </w:pPr>
          </w:p>
          <w:p w14:paraId="74FA8C67">
            <w:pPr>
              <w:spacing w:line="241" w:lineRule="auto"/>
              <w:rPr>
                <w:rFonts w:ascii="Arial"/>
                <w:sz w:val="21"/>
              </w:rPr>
            </w:pPr>
          </w:p>
          <w:p w14:paraId="6EC861DF">
            <w:pPr>
              <w:spacing w:line="242" w:lineRule="auto"/>
              <w:rPr>
                <w:rFonts w:ascii="Arial"/>
                <w:sz w:val="21"/>
              </w:rPr>
            </w:pPr>
          </w:p>
          <w:p w14:paraId="23011002">
            <w:pPr>
              <w:spacing w:line="242" w:lineRule="auto"/>
              <w:rPr>
                <w:rFonts w:ascii="Arial"/>
                <w:sz w:val="21"/>
              </w:rPr>
            </w:pPr>
          </w:p>
          <w:p w14:paraId="15043BB9">
            <w:pPr>
              <w:spacing w:line="242" w:lineRule="auto"/>
              <w:rPr>
                <w:rFonts w:ascii="Arial"/>
                <w:sz w:val="21"/>
              </w:rPr>
            </w:pPr>
          </w:p>
          <w:p w14:paraId="62AE37F4">
            <w:pPr>
              <w:spacing w:line="242" w:lineRule="auto"/>
              <w:rPr>
                <w:rFonts w:ascii="Arial"/>
                <w:sz w:val="21"/>
              </w:rPr>
            </w:pPr>
          </w:p>
          <w:p w14:paraId="12BFE24B">
            <w:pPr>
              <w:spacing w:line="242" w:lineRule="auto"/>
              <w:rPr>
                <w:rFonts w:ascii="Arial"/>
                <w:sz w:val="21"/>
              </w:rPr>
            </w:pPr>
          </w:p>
          <w:p w14:paraId="6ABDEDB6">
            <w:pPr>
              <w:spacing w:line="242" w:lineRule="auto"/>
              <w:rPr>
                <w:rFonts w:ascii="Arial"/>
                <w:sz w:val="21"/>
              </w:rPr>
            </w:pPr>
          </w:p>
          <w:p w14:paraId="31B2CC32">
            <w:pPr>
              <w:spacing w:line="242" w:lineRule="auto"/>
              <w:rPr>
                <w:rFonts w:ascii="Arial"/>
                <w:sz w:val="21"/>
              </w:rPr>
            </w:pPr>
          </w:p>
          <w:p w14:paraId="4FA82E87">
            <w:pPr>
              <w:spacing w:line="242" w:lineRule="auto"/>
              <w:rPr>
                <w:rFonts w:ascii="Arial"/>
                <w:sz w:val="21"/>
              </w:rPr>
            </w:pPr>
          </w:p>
          <w:p w14:paraId="1B7716D0">
            <w:pPr>
              <w:spacing w:line="242" w:lineRule="auto"/>
              <w:rPr>
                <w:rFonts w:ascii="Arial"/>
                <w:sz w:val="21"/>
              </w:rPr>
            </w:pPr>
          </w:p>
          <w:p w14:paraId="497A4CBC">
            <w:pPr>
              <w:spacing w:line="242" w:lineRule="auto"/>
              <w:rPr>
                <w:rFonts w:ascii="Arial"/>
                <w:sz w:val="21"/>
              </w:rPr>
            </w:pPr>
          </w:p>
          <w:p w14:paraId="0E18B6D5">
            <w:pPr>
              <w:spacing w:line="242" w:lineRule="auto"/>
              <w:rPr>
                <w:rFonts w:ascii="Arial"/>
                <w:sz w:val="21"/>
              </w:rPr>
            </w:pPr>
          </w:p>
          <w:p w14:paraId="02FBEB81">
            <w:pPr>
              <w:pStyle w:val="8"/>
              <w:spacing w:before="65" w:line="191" w:lineRule="auto"/>
              <w:ind w:left="222"/>
            </w:pPr>
            <w:r>
              <w:t>5</w:t>
            </w:r>
          </w:p>
        </w:tc>
        <w:tc>
          <w:tcPr>
            <w:tcW w:w="1351" w:type="dxa"/>
            <w:vAlign w:val="top"/>
          </w:tcPr>
          <w:p w14:paraId="07B0244F">
            <w:pPr>
              <w:rPr>
                <w:rFonts w:ascii="Arial"/>
                <w:sz w:val="21"/>
              </w:rPr>
            </w:pPr>
          </w:p>
          <w:p w14:paraId="7AC31560">
            <w:pPr>
              <w:rPr>
                <w:rFonts w:ascii="Arial"/>
                <w:sz w:val="21"/>
              </w:rPr>
            </w:pPr>
          </w:p>
          <w:p w14:paraId="548ED103">
            <w:pPr>
              <w:rPr>
                <w:rFonts w:ascii="Arial"/>
                <w:sz w:val="21"/>
              </w:rPr>
            </w:pPr>
          </w:p>
          <w:p w14:paraId="7E037C32">
            <w:pPr>
              <w:rPr>
                <w:rFonts w:ascii="Arial"/>
                <w:sz w:val="21"/>
              </w:rPr>
            </w:pPr>
          </w:p>
          <w:p w14:paraId="5C591F43">
            <w:pPr>
              <w:rPr>
                <w:rFonts w:ascii="Arial"/>
                <w:sz w:val="21"/>
              </w:rPr>
            </w:pPr>
          </w:p>
          <w:p w14:paraId="5C38D50F">
            <w:pPr>
              <w:rPr>
                <w:rFonts w:ascii="Arial"/>
                <w:sz w:val="21"/>
              </w:rPr>
            </w:pPr>
          </w:p>
          <w:p w14:paraId="78E8EA1C">
            <w:pPr>
              <w:spacing w:line="241" w:lineRule="auto"/>
              <w:rPr>
                <w:rFonts w:ascii="Arial"/>
                <w:sz w:val="21"/>
              </w:rPr>
            </w:pPr>
          </w:p>
          <w:p w14:paraId="2E547CBE">
            <w:pPr>
              <w:spacing w:line="241" w:lineRule="auto"/>
              <w:rPr>
                <w:rFonts w:ascii="Arial"/>
                <w:sz w:val="21"/>
              </w:rPr>
            </w:pPr>
          </w:p>
          <w:p w14:paraId="3AAE2080">
            <w:pPr>
              <w:spacing w:line="241" w:lineRule="auto"/>
              <w:rPr>
                <w:rFonts w:ascii="Arial"/>
                <w:sz w:val="21"/>
              </w:rPr>
            </w:pPr>
          </w:p>
          <w:p w14:paraId="78B55961">
            <w:pPr>
              <w:spacing w:line="241" w:lineRule="auto"/>
              <w:rPr>
                <w:rFonts w:ascii="Arial"/>
                <w:sz w:val="21"/>
              </w:rPr>
            </w:pPr>
          </w:p>
          <w:p w14:paraId="2F77644C">
            <w:pPr>
              <w:spacing w:line="241" w:lineRule="auto"/>
              <w:rPr>
                <w:rFonts w:ascii="Arial"/>
                <w:sz w:val="21"/>
              </w:rPr>
            </w:pPr>
          </w:p>
          <w:p w14:paraId="3C98F2E7">
            <w:pPr>
              <w:spacing w:line="241" w:lineRule="auto"/>
              <w:rPr>
                <w:rFonts w:ascii="Arial"/>
                <w:sz w:val="21"/>
              </w:rPr>
            </w:pPr>
          </w:p>
          <w:p w14:paraId="23885A9B">
            <w:pPr>
              <w:pStyle w:val="8"/>
              <w:spacing w:before="65" w:line="219" w:lineRule="auto"/>
              <w:ind w:left="159"/>
            </w:pPr>
            <w:r>
              <w:rPr>
                <w:spacing w:val="5"/>
              </w:rPr>
              <w:t>习近平新时</w:t>
            </w:r>
          </w:p>
          <w:p w14:paraId="37495917">
            <w:pPr>
              <w:pStyle w:val="8"/>
              <w:spacing w:before="75" w:line="220" w:lineRule="auto"/>
              <w:ind w:left="145"/>
            </w:pPr>
            <w:r>
              <w:rPr>
                <w:spacing w:val="8"/>
              </w:rPr>
              <w:t>代中国特色</w:t>
            </w:r>
          </w:p>
          <w:p w14:paraId="2B6E8816">
            <w:pPr>
              <w:pStyle w:val="8"/>
              <w:spacing w:before="80" w:line="214" w:lineRule="auto"/>
              <w:ind w:left="248"/>
            </w:pPr>
            <w:r>
              <w:rPr>
                <w:spacing w:val="8"/>
              </w:rPr>
              <w:t>社会主义</w:t>
            </w:r>
          </w:p>
          <w:p w14:paraId="3E8DD168">
            <w:pPr>
              <w:pStyle w:val="8"/>
              <w:spacing w:before="79" w:line="218" w:lineRule="auto"/>
              <w:ind w:left="251"/>
            </w:pPr>
            <w:r>
              <w:rPr>
                <w:spacing w:val="7"/>
              </w:rPr>
              <w:t>思想读本</w:t>
            </w:r>
          </w:p>
        </w:tc>
        <w:tc>
          <w:tcPr>
            <w:tcW w:w="2389" w:type="dxa"/>
            <w:vAlign w:val="top"/>
          </w:tcPr>
          <w:p w14:paraId="7FB0F065">
            <w:pPr>
              <w:pStyle w:val="8"/>
              <w:spacing w:before="288" w:line="281" w:lineRule="auto"/>
              <w:ind w:left="53" w:firstLine="1"/>
              <w:jc w:val="both"/>
            </w:pPr>
            <w:r>
              <w:rPr>
                <w:spacing w:val="3"/>
              </w:rPr>
              <w:t xml:space="preserve">2.在知识学习中形成正确 </w:t>
            </w:r>
            <w:r>
              <w:rPr>
                <w:spacing w:val="4"/>
              </w:rPr>
              <w:t xml:space="preserve">的世界观、人生观、价值 观，在理论思考中坚持正 确政治方向，在阅读践行 </w:t>
            </w:r>
            <w:r>
              <w:rPr>
                <w:spacing w:val="22"/>
              </w:rPr>
              <w:t xml:space="preserve">中坚定中国特色社会主 </w:t>
            </w:r>
            <w:r>
              <w:rPr>
                <w:spacing w:val="11"/>
              </w:rPr>
              <w:t>义道路自信、理论自信、</w:t>
            </w:r>
            <w:r>
              <w:rPr>
                <w:spacing w:val="8"/>
              </w:rPr>
              <w:t xml:space="preserve"> </w:t>
            </w:r>
            <w:r>
              <w:rPr>
                <w:spacing w:val="-4"/>
              </w:rPr>
              <w:t>制度自信、文化自信。</w:t>
            </w:r>
          </w:p>
        </w:tc>
        <w:tc>
          <w:tcPr>
            <w:tcW w:w="2422" w:type="dxa"/>
            <w:vAlign w:val="top"/>
          </w:tcPr>
          <w:p w14:paraId="37C41836">
            <w:pPr>
              <w:pStyle w:val="8"/>
              <w:spacing w:before="286" w:line="275" w:lineRule="auto"/>
              <w:ind w:left="60" w:right="53"/>
              <w:jc w:val="both"/>
            </w:pPr>
            <w:r>
              <w:rPr>
                <w:spacing w:val="9"/>
              </w:rPr>
              <w:t>义现代化和中华民族伟大</w:t>
            </w:r>
            <w:r>
              <w:rPr>
                <w:spacing w:val="3"/>
              </w:rPr>
              <w:t xml:space="preserve"> </w:t>
            </w:r>
            <w:r>
              <w:rPr>
                <w:spacing w:val="9"/>
              </w:rPr>
              <w:t>复兴。把个人理想同国家</w:t>
            </w:r>
            <w:r>
              <w:rPr>
                <w:spacing w:val="1"/>
              </w:rPr>
              <w:t xml:space="preserve"> </w:t>
            </w:r>
            <w:r>
              <w:rPr>
                <w:spacing w:val="9"/>
              </w:rPr>
              <w:t>民族的前途命运紧密联系</w:t>
            </w:r>
            <w:r>
              <w:rPr>
                <w:spacing w:val="3"/>
              </w:rPr>
              <w:t xml:space="preserve"> </w:t>
            </w:r>
            <w:r>
              <w:rPr>
                <w:spacing w:val="5"/>
              </w:rPr>
              <w:t>在一起；</w:t>
            </w:r>
          </w:p>
          <w:p w14:paraId="0F83A4B6">
            <w:pPr>
              <w:pStyle w:val="8"/>
              <w:spacing w:before="64" w:line="276" w:lineRule="auto"/>
              <w:ind w:left="59" w:right="50" w:firstLine="4"/>
              <w:jc w:val="both"/>
            </w:pPr>
            <w:r>
              <w:rPr>
                <w:spacing w:val="8"/>
              </w:rPr>
              <w:t>3.领导力量：坚持和加强</w:t>
            </w:r>
            <w:r>
              <w:rPr>
                <w:spacing w:val="6"/>
              </w:rPr>
              <w:t xml:space="preserve"> </w:t>
            </w:r>
            <w:r>
              <w:rPr>
                <w:spacing w:val="9"/>
              </w:rPr>
              <w:t>党的全面领导。更加坚定</w:t>
            </w:r>
            <w:r>
              <w:rPr>
                <w:spacing w:val="4"/>
              </w:rPr>
              <w:t xml:space="preserve"> </w:t>
            </w:r>
            <w:r>
              <w:rPr>
                <w:spacing w:val="9"/>
              </w:rPr>
              <w:t>听党话跟党走的思想自觉</w:t>
            </w:r>
            <w:r>
              <w:rPr>
                <w:spacing w:val="4"/>
              </w:rPr>
              <w:t xml:space="preserve"> </w:t>
            </w:r>
            <w:r>
              <w:rPr>
                <w:spacing w:val="7"/>
              </w:rPr>
              <w:t>和行动自觉；</w:t>
            </w:r>
          </w:p>
          <w:p w14:paraId="3DBFB242">
            <w:pPr>
              <w:pStyle w:val="8"/>
              <w:spacing w:before="66" w:line="276" w:lineRule="auto"/>
              <w:ind w:left="59" w:right="50" w:hanging="2"/>
              <w:jc w:val="both"/>
            </w:pPr>
            <w:r>
              <w:rPr>
                <w:spacing w:val="9"/>
              </w:rPr>
              <w:t>4.根本立场：坚持以人民</w:t>
            </w:r>
            <w:r>
              <w:t xml:space="preserve"> </w:t>
            </w:r>
            <w:r>
              <w:rPr>
                <w:spacing w:val="-8"/>
              </w:rPr>
              <w:t>为中心。把群众观点、群众</w:t>
            </w:r>
            <w:r>
              <w:t xml:space="preserve"> </w:t>
            </w:r>
            <w:r>
              <w:rPr>
                <w:spacing w:val="9"/>
              </w:rPr>
              <w:t>路线根植于思想中，落实</w:t>
            </w:r>
            <w:r>
              <w:rPr>
                <w:spacing w:val="4"/>
              </w:rPr>
              <w:t xml:space="preserve"> </w:t>
            </w:r>
            <w:r>
              <w:rPr>
                <w:spacing w:val="6"/>
              </w:rPr>
              <w:t>到行动上；</w:t>
            </w:r>
          </w:p>
          <w:p w14:paraId="7FBC9052">
            <w:pPr>
              <w:pStyle w:val="8"/>
              <w:spacing w:before="66" w:line="260" w:lineRule="auto"/>
              <w:ind w:left="59" w:right="52" w:firstLine="2"/>
            </w:pPr>
            <w:r>
              <w:rPr>
                <w:spacing w:val="-8"/>
              </w:rPr>
              <w:t>5.总体布局：统筹推进“五</w:t>
            </w:r>
            <w:r>
              <w:rPr>
                <w:spacing w:val="6"/>
              </w:rPr>
              <w:t xml:space="preserve"> 位一体”；</w:t>
            </w:r>
          </w:p>
          <w:p w14:paraId="77793D3E">
            <w:pPr>
              <w:pStyle w:val="8"/>
              <w:spacing w:before="63" w:line="260" w:lineRule="auto"/>
              <w:ind w:left="57" w:right="52" w:firstLine="3"/>
            </w:pPr>
            <w:r>
              <w:rPr>
                <w:spacing w:val="-8"/>
              </w:rPr>
              <w:t>6.战略布局：协调推进“四</w:t>
            </w:r>
            <w:r>
              <w:rPr>
                <w:spacing w:val="6"/>
              </w:rPr>
              <w:t xml:space="preserve"> </w:t>
            </w:r>
            <w:r>
              <w:rPr>
                <w:spacing w:val="7"/>
              </w:rPr>
              <w:t>个全面”；</w:t>
            </w:r>
          </w:p>
          <w:p w14:paraId="5517D322">
            <w:pPr>
              <w:pStyle w:val="8"/>
              <w:spacing w:before="65" w:line="271" w:lineRule="auto"/>
              <w:ind w:left="59" w:right="49"/>
              <w:jc w:val="both"/>
            </w:pPr>
            <w:r>
              <w:rPr>
                <w:spacing w:val="8"/>
              </w:rPr>
              <w:t>7.安邦定国：民族复兴的</w:t>
            </w:r>
            <w:r>
              <w:rPr>
                <w:spacing w:val="10"/>
              </w:rPr>
              <w:t xml:space="preserve"> </w:t>
            </w:r>
            <w:r>
              <w:rPr>
                <w:spacing w:val="9"/>
              </w:rPr>
              <w:t>坚强保障。树立总体国家</w:t>
            </w:r>
            <w:r>
              <w:rPr>
                <w:spacing w:val="4"/>
              </w:rPr>
              <w:t xml:space="preserve"> </w:t>
            </w:r>
            <w:r>
              <w:rPr>
                <w:spacing w:val="5"/>
              </w:rPr>
              <w:t>安全观；</w:t>
            </w:r>
          </w:p>
          <w:p w14:paraId="1FBDC834">
            <w:pPr>
              <w:pStyle w:val="8"/>
              <w:spacing w:before="65" w:line="257" w:lineRule="auto"/>
              <w:ind w:left="61" w:right="49" w:firstLine="1"/>
            </w:pPr>
            <w:r>
              <w:rPr>
                <w:spacing w:val="8"/>
              </w:rPr>
              <w:t>8.和平发展：新时代中国</w:t>
            </w:r>
            <w:r>
              <w:rPr>
                <w:spacing w:val="6"/>
              </w:rPr>
              <w:t xml:space="preserve"> </w:t>
            </w:r>
            <w:r>
              <w:rPr>
                <w:spacing w:val="7"/>
              </w:rPr>
              <w:t>特色大国外交。</w:t>
            </w:r>
          </w:p>
        </w:tc>
        <w:tc>
          <w:tcPr>
            <w:tcW w:w="2387" w:type="dxa"/>
            <w:tcBorders>
              <w:right w:val="single" w:color="000000" w:sz="6" w:space="0"/>
            </w:tcBorders>
            <w:vAlign w:val="top"/>
          </w:tcPr>
          <w:p w14:paraId="5768084F">
            <w:pPr>
              <w:pStyle w:val="8"/>
              <w:spacing w:before="284" w:line="286" w:lineRule="auto"/>
              <w:ind w:left="59" w:right="48" w:firstLine="2"/>
              <w:jc w:val="both"/>
            </w:pPr>
            <w:r>
              <w:rPr>
                <w:spacing w:val="5"/>
              </w:rPr>
              <w:t>2.做到因材施教。根据计</w:t>
            </w:r>
            <w:r>
              <w:rPr>
                <w:spacing w:val="2"/>
              </w:rPr>
              <w:t xml:space="preserve"> </w:t>
            </w:r>
            <w:r>
              <w:rPr>
                <w:spacing w:val="26"/>
              </w:rPr>
              <w:t>算机科学系学生的认知</w:t>
            </w:r>
            <w:r>
              <w:rPr>
                <w:spacing w:val="7"/>
              </w:rPr>
              <w:t xml:space="preserve"> </w:t>
            </w:r>
            <w:r>
              <w:rPr>
                <w:spacing w:val="5"/>
              </w:rPr>
              <w:t>规律和专业特点，从学生</w:t>
            </w:r>
            <w:r>
              <w:rPr>
                <w:spacing w:val="7"/>
              </w:rPr>
              <w:t xml:space="preserve"> </w:t>
            </w:r>
            <w:r>
              <w:rPr>
                <w:spacing w:val="6"/>
              </w:rPr>
              <w:t>实际出发，将计算机的前</w:t>
            </w:r>
            <w:r>
              <w:t xml:space="preserve"> </w:t>
            </w:r>
            <w:r>
              <w:rPr>
                <w:spacing w:val="26"/>
              </w:rPr>
              <w:t>沿技术及成果成就融入</w:t>
            </w:r>
            <w:r>
              <w:rPr>
                <w:spacing w:val="5"/>
              </w:rPr>
              <w:t xml:space="preserve"> </w:t>
            </w:r>
            <w:r>
              <w:rPr>
                <w:spacing w:val="6"/>
              </w:rPr>
              <w:t>教育内容，激发学生学习</w:t>
            </w:r>
            <w:r>
              <w:t xml:space="preserve"> </w:t>
            </w:r>
            <w:r>
              <w:rPr>
                <w:spacing w:val="6"/>
              </w:rPr>
              <w:t>热情；</w:t>
            </w:r>
          </w:p>
          <w:p w14:paraId="6DC52B64">
            <w:pPr>
              <w:pStyle w:val="8"/>
              <w:spacing w:before="38" w:line="277" w:lineRule="auto"/>
              <w:ind w:left="59" w:right="48" w:firstLine="6"/>
              <w:jc w:val="both"/>
            </w:pPr>
            <w:r>
              <w:rPr>
                <w:spacing w:val="4"/>
              </w:rPr>
              <w:t>3.形成育人合力。加强读</w:t>
            </w:r>
            <w:r>
              <w:rPr>
                <w:spacing w:val="10"/>
              </w:rPr>
              <w:t xml:space="preserve"> </w:t>
            </w:r>
            <w:r>
              <w:rPr>
                <w:spacing w:val="26"/>
              </w:rPr>
              <w:t>本与学科教材使用的统</w:t>
            </w:r>
            <w:r>
              <w:rPr>
                <w:spacing w:val="7"/>
              </w:rPr>
              <w:t xml:space="preserve"> </w:t>
            </w:r>
            <w:r>
              <w:rPr>
                <w:spacing w:val="6"/>
              </w:rPr>
              <w:t>筹，运用当地特色教育资</w:t>
            </w:r>
            <w:r>
              <w:t xml:space="preserve"> </w:t>
            </w:r>
            <w:r>
              <w:rPr>
                <w:spacing w:val="6"/>
              </w:rPr>
              <w:t>源，综合用好学校“小课</w:t>
            </w:r>
            <w:r>
              <w:t xml:space="preserve"> </w:t>
            </w:r>
            <w:r>
              <w:rPr>
                <w:spacing w:val="-11"/>
              </w:rPr>
              <w:t>堂”和社会“大课堂”。</w:t>
            </w:r>
          </w:p>
        </w:tc>
      </w:tr>
      <w:tr w14:paraId="72F973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8" w:hRule="atLeast"/>
        </w:trPr>
        <w:tc>
          <w:tcPr>
            <w:tcW w:w="561" w:type="dxa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 w14:paraId="56DD90A3">
            <w:pPr>
              <w:spacing w:line="249" w:lineRule="auto"/>
              <w:rPr>
                <w:rFonts w:ascii="Arial"/>
                <w:sz w:val="21"/>
              </w:rPr>
            </w:pPr>
          </w:p>
          <w:p w14:paraId="003AECEB">
            <w:pPr>
              <w:spacing w:line="249" w:lineRule="auto"/>
              <w:rPr>
                <w:rFonts w:ascii="Arial"/>
                <w:sz w:val="21"/>
              </w:rPr>
            </w:pPr>
          </w:p>
          <w:p w14:paraId="31E3BC96">
            <w:pPr>
              <w:spacing w:line="249" w:lineRule="auto"/>
              <w:rPr>
                <w:rFonts w:ascii="Arial"/>
                <w:sz w:val="21"/>
              </w:rPr>
            </w:pPr>
          </w:p>
          <w:p w14:paraId="0EF60FDD">
            <w:pPr>
              <w:spacing w:line="249" w:lineRule="auto"/>
              <w:rPr>
                <w:rFonts w:ascii="Arial"/>
                <w:sz w:val="21"/>
              </w:rPr>
            </w:pPr>
          </w:p>
          <w:p w14:paraId="56738D1D">
            <w:pPr>
              <w:spacing w:line="249" w:lineRule="auto"/>
              <w:rPr>
                <w:rFonts w:ascii="Arial"/>
                <w:sz w:val="21"/>
              </w:rPr>
            </w:pPr>
          </w:p>
          <w:p w14:paraId="2DB3D1EC">
            <w:pPr>
              <w:spacing w:line="249" w:lineRule="auto"/>
              <w:rPr>
                <w:rFonts w:ascii="Arial"/>
                <w:sz w:val="21"/>
              </w:rPr>
            </w:pPr>
          </w:p>
          <w:p w14:paraId="3478DD3F">
            <w:pPr>
              <w:spacing w:line="249" w:lineRule="auto"/>
              <w:rPr>
                <w:rFonts w:ascii="Arial"/>
                <w:sz w:val="21"/>
              </w:rPr>
            </w:pPr>
          </w:p>
          <w:p w14:paraId="59BFD251">
            <w:pPr>
              <w:spacing w:line="249" w:lineRule="auto"/>
              <w:rPr>
                <w:rFonts w:ascii="Arial"/>
                <w:sz w:val="21"/>
              </w:rPr>
            </w:pPr>
          </w:p>
          <w:p w14:paraId="1EE24C45">
            <w:pPr>
              <w:spacing w:line="250" w:lineRule="auto"/>
              <w:rPr>
                <w:rFonts w:ascii="Arial"/>
                <w:sz w:val="21"/>
              </w:rPr>
            </w:pPr>
          </w:p>
          <w:p w14:paraId="447B0980">
            <w:pPr>
              <w:spacing w:line="250" w:lineRule="auto"/>
              <w:rPr>
                <w:rFonts w:ascii="Arial"/>
                <w:sz w:val="21"/>
              </w:rPr>
            </w:pPr>
          </w:p>
          <w:p w14:paraId="5481CCA9">
            <w:pPr>
              <w:spacing w:line="250" w:lineRule="auto"/>
              <w:rPr>
                <w:rFonts w:ascii="Arial"/>
                <w:sz w:val="21"/>
              </w:rPr>
            </w:pPr>
          </w:p>
          <w:p w14:paraId="51C4CC68">
            <w:pPr>
              <w:pStyle w:val="8"/>
              <w:spacing w:before="65" w:line="190" w:lineRule="auto"/>
              <w:ind w:left="222"/>
            </w:pPr>
            <w:r>
              <w:t>6</w:t>
            </w:r>
          </w:p>
        </w:tc>
        <w:tc>
          <w:tcPr>
            <w:tcW w:w="1351" w:type="dxa"/>
            <w:tcBorders>
              <w:bottom w:val="single" w:color="000000" w:sz="6" w:space="0"/>
            </w:tcBorders>
            <w:vAlign w:val="top"/>
          </w:tcPr>
          <w:p w14:paraId="22140806">
            <w:pPr>
              <w:spacing w:line="246" w:lineRule="auto"/>
              <w:rPr>
                <w:rFonts w:ascii="Arial"/>
                <w:sz w:val="21"/>
              </w:rPr>
            </w:pPr>
          </w:p>
          <w:p w14:paraId="12EA7ADB">
            <w:pPr>
              <w:spacing w:line="246" w:lineRule="auto"/>
              <w:rPr>
                <w:rFonts w:ascii="Arial"/>
                <w:sz w:val="21"/>
              </w:rPr>
            </w:pPr>
          </w:p>
          <w:p w14:paraId="07B2FFCD">
            <w:pPr>
              <w:spacing w:line="247" w:lineRule="auto"/>
              <w:rPr>
                <w:rFonts w:ascii="Arial"/>
                <w:sz w:val="21"/>
              </w:rPr>
            </w:pPr>
          </w:p>
          <w:p w14:paraId="135BA5C2">
            <w:pPr>
              <w:spacing w:line="247" w:lineRule="auto"/>
              <w:rPr>
                <w:rFonts w:ascii="Arial"/>
                <w:sz w:val="21"/>
              </w:rPr>
            </w:pPr>
          </w:p>
          <w:p w14:paraId="1121D488">
            <w:pPr>
              <w:spacing w:line="247" w:lineRule="auto"/>
              <w:rPr>
                <w:rFonts w:ascii="Arial"/>
                <w:sz w:val="21"/>
              </w:rPr>
            </w:pPr>
          </w:p>
          <w:p w14:paraId="63EA0BD2">
            <w:pPr>
              <w:spacing w:line="247" w:lineRule="auto"/>
              <w:rPr>
                <w:rFonts w:ascii="Arial"/>
                <w:sz w:val="21"/>
              </w:rPr>
            </w:pPr>
          </w:p>
          <w:p w14:paraId="718D708E">
            <w:pPr>
              <w:spacing w:line="247" w:lineRule="auto"/>
              <w:rPr>
                <w:rFonts w:ascii="Arial"/>
                <w:sz w:val="21"/>
              </w:rPr>
            </w:pPr>
          </w:p>
          <w:p w14:paraId="23B7157F">
            <w:pPr>
              <w:spacing w:line="247" w:lineRule="auto"/>
              <w:rPr>
                <w:rFonts w:ascii="Arial"/>
                <w:sz w:val="21"/>
              </w:rPr>
            </w:pPr>
          </w:p>
          <w:p w14:paraId="7F54CCD4">
            <w:pPr>
              <w:spacing w:line="247" w:lineRule="auto"/>
              <w:rPr>
                <w:rFonts w:ascii="Arial"/>
                <w:sz w:val="21"/>
              </w:rPr>
            </w:pPr>
          </w:p>
          <w:p w14:paraId="5C4D8059">
            <w:pPr>
              <w:spacing w:line="247" w:lineRule="auto"/>
              <w:rPr>
                <w:rFonts w:ascii="Arial"/>
                <w:sz w:val="21"/>
              </w:rPr>
            </w:pPr>
          </w:p>
          <w:p w14:paraId="6BAFAEAB">
            <w:pPr>
              <w:spacing w:line="247" w:lineRule="auto"/>
              <w:rPr>
                <w:rFonts w:ascii="Arial"/>
                <w:sz w:val="21"/>
              </w:rPr>
            </w:pPr>
          </w:p>
          <w:p w14:paraId="7049C9AD">
            <w:pPr>
              <w:pStyle w:val="8"/>
              <w:spacing w:before="65" w:line="217" w:lineRule="auto"/>
              <w:ind w:left="351"/>
            </w:pPr>
            <w:r>
              <w:rPr>
                <w:spacing w:val="5"/>
              </w:rPr>
              <w:t>语</w:t>
            </w:r>
            <w:r>
              <w:rPr>
                <w:spacing w:val="8"/>
              </w:rPr>
              <w:t xml:space="preserve">  </w:t>
            </w:r>
            <w:r>
              <w:rPr>
                <w:spacing w:val="5"/>
              </w:rPr>
              <w:t>文</w:t>
            </w:r>
          </w:p>
        </w:tc>
        <w:tc>
          <w:tcPr>
            <w:tcW w:w="2389" w:type="dxa"/>
            <w:tcBorders>
              <w:bottom w:val="single" w:color="000000" w:sz="6" w:space="0"/>
            </w:tcBorders>
            <w:vAlign w:val="top"/>
          </w:tcPr>
          <w:p w14:paraId="295A46F9">
            <w:pPr>
              <w:pStyle w:val="8"/>
              <w:spacing w:before="272" w:line="269" w:lineRule="auto"/>
              <w:ind w:left="51" w:right="54" w:firstLine="20"/>
              <w:jc w:val="both"/>
            </w:pPr>
            <w:r>
              <w:rPr>
                <w:spacing w:val="4"/>
              </w:rPr>
              <w:t>1.具备适应学习与生活需</w:t>
            </w:r>
            <w:r>
              <w:rPr>
                <w:spacing w:val="8"/>
              </w:rPr>
              <w:t xml:space="preserve"> </w:t>
            </w:r>
            <w:r>
              <w:rPr>
                <w:spacing w:val="27"/>
              </w:rPr>
              <w:t>要的口语交际和文字写</w:t>
            </w:r>
            <w:r>
              <w:rPr>
                <w:spacing w:val="4"/>
              </w:rPr>
              <w:t xml:space="preserve"> </w:t>
            </w:r>
            <w:r>
              <w:rPr>
                <w:spacing w:val="6"/>
              </w:rPr>
              <w:t>作素养；</w:t>
            </w:r>
          </w:p>
          <w:p w14:paraId="6D78C7AF">
            <w:pPr>
              <w:pStyle w:val="8"/>
              <w:spacing w:before="63" w:line="279" w:lineRule="auto"/>
              <w:ind w:left="52" w:firstLine="2"/>
              <w:jc w:val="both"/>
            </w:pPr>
            <w:r>
              <w:rPr>
                <w:spacing w:val="3"/>
              </w:rPr>
              <w:t xml:space="preserve">2.提升思维品质，具备独 </w:t>
            </w:r>
            <w:r>
              <w:rPr>
                <w:spacing w:val="4"/>
              </w:rPr>
              <w:t xml:space="preserve">立思考、逻辑推理、信息 加工的能力，增强思维的 </w:t>
            </w:r>
            <w:r>
              <w:rPr>
                <w:spacing w:val="-6"/>
              </w:rPr>
              <w:t>深刻性、敏捷性、灵活性、</w:t>
            </w:r>
            <w:r>
              <w:rPr>
                <w:spacing w:val="2"/>
              </w:rPr>
              <w:t xml:space="preserve"> </w:t>
            </w:r>
            <w:r>
              <w:rPr>
                <w:spacing w:val="6"/>
              </w:rPr>
              <w:t>批判性和创造性；</w:t>
            </w:r>
          </w:p>
          <w:p w14:paraId="30AD0CC3">
            <w:pPr>
              <w:pStyle w:val="8"/>
              <w:spacing w:before="74" w:line="274" w:lineRule="auto"/>
              <w:ind w:left="50" w:right="53" w:firstLine="8"/>
              <w:jc w:val="both"/>
            </w:pPr>
            <w:r>
              <w:rPr>
                <w:spacing w:val="5"/>
              </w:rPr>
              <w:t>3.初步具有正确的审美观</w:t>
            </w:r>
            <w:r>
              <w:rPr>
                <w:spacing w:val="10"/>
              </w:rPr>
              <w:t xml:space="preserve"> </w:t>
            </w:r>
            <w:r>
              <w:rPr>
                <w:spacing w:val="7"/>
              </w:rPr>
              <w:t>念、情趣和鉴赏美、评价</w:t>
            </w:r>
            <w:r>
              <w:rPr>
                <w:spacing w:val="1"/>
              </w:rPr>
              <w:t xml:space="preserve"> </w:t>
            </w:r>
            <w:r>
              <w:rPr>
                <w:spacing w:val="7"/>
              </w:rPr>
              <w:t>美的能力，加深热爱祖国</w:t>
            </w:r>
            <w:r>
              <w:rPr>
                <w:spacing w:val="1"/>
              </w:rPr>
              <w:t xml:space="preserve"> </w:t>
            </w:r>
            <w:r>
              <w:rPr>
                <w:spacing w:val="8"/>
              </w:rPr>
              <w:t>语言文字的感情；</w:t>
            </w:r>
          </w:p>
          <w:p w14:paraId="1AE8658A">
            <w:pPr>
              <w:pStyle w:val="8"/>
              <w:spacing w:before="67" w:line="278" w:lineRule="auto"/>
              <w:ind w:left="51" w:right="53"/>
              <w:jc w:val="both"/>
            </w:pPr>
            <w:r>
              <w:rPr>
                <w:spacing w:val="10"/>
              </w:rPr>
              <w:t>4.传承</w:t>
            </w:r>
            <w:r>
              <w:rPr>
                <w:spacing w:val="-43"/>
              </w:rPr>
              <w:t xml:space="preserve"> </w:t>
            </w:r>
            <w:r>
              <w:rPr>
                <w:spacing w:val="10"/>
              </w:rPr>
              <w:t>中华优秀文化,关</w:t>
            </w:r>
            <w:r>
              <w:t xml:space="preserve"> </w:t>
            </w:r>
            <w:r>
              <w:rPr>
                <w:spacing w:val="7"/>
              </w:rPr>
              <w:t>注、参与当代文化。坚定</w:t>
            </w:r>
            <w:r>
              <w:t xml:space="preserve"> </w:t>
            </w:r>
            <w:r>
              <w:rPr>
                <w:spacing w:val="7"/>
              </w:rPr>
              <w:t>文化自信，增强为中华民</w:t>
            </w:r>
            <w:r>
              <w:t xml:space="preserve"> </w:t>
            </w:r>
            <w:r>
              <w:rPr>
                <w:spacing w:val="27"/>
              </w:rPr>
              <w:t>族伟大复兴而奋斗的自</w:t>
            </w:r>
            <w:r>
              <w:rPr>
                <w:spacing w:val="7"/>
              </w:rPr>
              <w:t xml:space="preserve"> </w:t>
            </w:r>
            <w:r>
              <w:rPr>
                <w:spacing w:val="8"/>
              </w:rPr>
              <w:t>豪感和使命感；</w:t>
            </w:r>
          </w:p>
        </w:tc>
        <w:tc>
          <w:tcPr>
            <w:tcW w:w="2422" w:type="dxa"/>
            <w:tcBorders>
              <w:bottom w:val="single" w:color="000000" w:sz="6" w:space="0"/>
            </w:tcBorders>
            <w:vAlign w:val="top"/>
          </w:tcPr>
          <w:p w14:paraId="54F944FD">
            <w:pPr>
              <w:pStyle w:val="8"/>
              <w:spacing w:before="269" w:line="283" w:lineRule="auto"/>
              <w:ind w:left="59" w:right="49" w:firstLine="18"/>
              <w:jc w:val="both"/>
            </w:pPr>
            <w:r>
              <w:rPr>
                <w:spacing w:val="-2"/>
              </w:rPr>
              <w:t>1.基础模块:语感与语言习</w:t>
            </w:r>
            <w:r>
              <w:rPr>
                <w:spacing w:val="8"/>
              </w:rPr>
              <w:t xml:space="preserve"> </w:t>
            </w:r>
            <w:r>
              <w:rPr>
                <w:spacing w:val="-9"/>
              </w:rPr>
              <w:t>得；中外文学作品选读；实</w:t>
            </w:r>
            <w:r>
              <w:rPr>
                <w:spacing w:val="7"/>
              </w:rPr>
              <w:t xml:space="preserve"> </w:t>
            </w:r>
            <w:r>
              <w:rPr>
                <w:spacing w:val="9"/>
              </w:rPr>
              <w:t>用性阅读与交流：古代诗</w:t>
            </w:r>
            <w:r>
              <w:rPr>
                <w:spacing w:val="5"/>
              </w:rPr>
              <w:t xml:space="preserve"> </w:t>
            </w:r>
            <w:r>
              <w:rPr>
                <w:spacing w:val="9"/>
              </w:rPr>
              <w:t>文选读；中国革命传统作</w:t>
            </w:r>
            <w:r>
              <w:rPr>
                <w:spacing w:val="5"/>
              </w:rPr>
              <w:t xml:space="preserve"> </w:t>
            </w:r>
            <w:r>
              <w:rPr>
                <w:spacing w:val="9"/>
              </w:rPr>
              <w:t>品选读；社会主义先进文</w:t>
            </w:r>
            <w:r>
              <w:rPr>
                <w:spacing w:val="7"/>
              </w:rPr>
              <w:t xml:space="preserve"> </w:t>
            </w:r>
            <w:r>
              <w:rPr>
                <w:spacing w:val="9"/>
              </w:rPr>
              <w:t>化作品选读；整本书阅读</w:t>
            </w:r>
            <w:r>
              <w:rPr>
                <w:spacing w:val="5"/>
              </w:rPr>
              <w:t xml:space="preserve"> </w:t>
            </w:r>
            <w:r>
              <w:rPr>
                <w:spacing w:val="9"/>
              </w:rPr>
              <w:t>与研讨；跨媒介阅读与交</w:t>
            </w:r>
            <w:r>
              <w:rPr>
                <w:spacing w:val="7"/>
              </w:rPr>
              <w:t xml:space="preserve"> </w:t>
            </w:r>
            <w:r>
              <w:rPr>
                <w:spacing w:val="2"/>
              </w:rPr>
              <w:t>流；</w:t>
            </w:r>
          </w:p>
          <w:p w14:paraId="693CAA71">
            <w:pPr>
              <w:pStyle w:val="8"/>
              <w:spacing w:before="68" w:line="282" w:lineRule="auto"/>
              <w:ind w:left="59" w:right="49" w:firstLine="2"/>
              <w:jc w:val="both"/>
            </w:pPr>
            <w:r>
              <w:rPr>
                <w:spacing w:val="8"/>
              </w:rPr>
              <w:t>2.职业模块：劳模精神工</w:t>
            </w:r>
            <w:r>
              <w:rPr>
                <w:spacing w:val="9"/>
              </w:rPr>
              <w:t xml:space="preserve"> 匠精神作品研读；职场应</w:t>
            </w:r>
            <w:r>
              <w:rPr>
                <w:spacing w:val="5"/>
              </w:rPr>
              <w:t xml:space="preserve"> </w:t>
            </w:r>
            <w:r>
              <w:rPr>
                <w:spacing w:val="-8"/>
              </w:rPr>
              <w:t>用写作与交流；微写作；科</w:t>
            </w:r>
            <w:r>
              <w:rPr>
                <w:spacing w:val="1"/>
              </w:rPr>
              <w:t xml:space="preserve"> </w:t>
            </w:r>
            <w:r>
              <w:rPr>
                <w:spacing w:val="7"/>
              </w:rPr>
              <w:t>普作品选读。</w:t>
            </w:r>
          </w:p>
        </w:tc>
        <w:tc>
          <w:tcPr>
            <w:tcW w:w="2387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 w14:paraId="055355F5">
            <w:pPr>
              <w:pStyle w:val="8"/>
              <w:spacing w:before="269" w:line="275" w:lineRule="auto"/>
              <w:ind w:left="58" w:right="50" w:firstLine="22"/>
              <w:jc w:val="both"/>
            </w:pPr>
            <w:r>
              <w:rPr>
                <w:spacing w:val="22"/>
              </w:rPr>
              <w:t>1.结合校园特色文化建</w:t>
            </w:r>
            <w:r>
              <w:rPr>
                <w:spacing w:val="3"/>
              </w:rPr>
              <w:t xml:space="preserve"> </w:t>
            </w:r>
            <w:r>
              <w:rPr>
                <w:spacing w:val="6"/>
              </w:rPr>
              <w:t>设，将课程内容与第二课</w:t>
            </w:r>
            <w:r>
              <w:t xml:space="preserve"> </w:t>
            </w:r>
            <w:r>
              <w:rPr>
                <w:spacing w:val="6"/>
              </w:rPr>
              <w:t>堂相结合，落实立德树人</w:t>
            </w:r>
            <w:r>
              <w:t xml:space="preserve"> </w:t>
            </w:r>
            <w:r>
              <w:rPr>
                <w:spacing w:val="6"/>
              </w:rPr>
              <w:t>目标；</w:t>
            </w:r>
          </w:p>
          <w:p w14:paraId="25E05445">
            <w:pPr>
              <w:pStyle w:val="8"/>
              <w:spacing w:before="66" w:line="260" w:lineRule="auto"/>
              <w:ind w:left="61" w:right="50" w:firstLine="1"/>
            </w:pPr>
            <w:r>
              <w:rPr>
                <w:spacing w:val="23"/>
              </w:rPr>
              <w:t>2.整体把握学科核心素</w:t>
            </w:r>
            <w:r>
              <w:rPr>
                <w:spacing w:val="9"/>
              </w:rPr>
              <w:t xml:space="preserve"> </w:t>
            </w:r>
            <w:r>
              <w:rPr>
                <w:spacing w:val="-1"/>
              </w:rPr>
              <w:t>养，合理设计教学活动；</w:t>
            </w:r>
          </w:p>
          <w:p w14:paraId="6514440C">
            <w:pPr>
              <w:pStyle w:val="8"/>
              <w:spacing w:before="71" w:line="269" w:lineRule="auto"/>
              <w:ind w:left="60" w:right="48" w:firstLine="5"/>
            </w:pPr>
            <w:r>
              <w:rPr>
                <w:spacing w:val="4"/>
              </w:rPr>
              <w:t>3.以学生发展为本，根据</w:t>
            </w:r>
            <w:r>
              <w:rPr>
                <w:spacing w:val="10"/>
              </w:rPr>
              <w:t xml:space="preserve"> </w:t>
            </w:r>
            <w:r>
              <w:rPr>
                <w:spacing w:val="26"/>
              </w:rPr>
              <w:t>学生认知特点和能力水</w:t>
            </w:r>
            <w:r>
              <w:rPr>
                <w:spacing w:val="6"/>
              </w:rPr>
              <w:t xml:space="preserve"> </w:t>
            </w:r>
            <w:r>
              <w:rPr>
                <w:spacing w:val="8"/>
              </w:rPr>
              <w:t>平组织教学；</w:t>
            </w:r>
          </w:p>
          <w:p w14:paraId="526E21D9">
            <w:pPr>
              <w:pStyle w:val="8"/>
              <w:spacing w:before="68" w:line="268" w:lineRule="auto"/>
              <w:ind w:left="60" w:right="38" w:hanging="1"/>
              <w:jc w:val="both"/>
            </w:pPr>
            <w:r>
              <w:rPr>
                <w:spacing w:val="5"/>
              </w:rPr>
              <w:t>4.加强实践与应用，提高 信息素养，探索信息化背</w:t>
            </w:r>
            <w:r>
              <w:rPr>
                <w:spacing w:val="8"/>
              </w:rPr>
              <w:t xml:space="preserve"> </w:t>
            </w:r>
            <w:r>
              <w:rPr>
                <w:spacing w:val="6"/>
              </w:rPr>
              <w:t>景下教与学方式的转变。</w:t>
            </w:r>
          </w:p>
        </w:tc>
      </w:tr>
    </w:tbl>
    <w:p w14:paraId="23A2379B">
      <w:pPr>
        <w:rPr>
          <w:rFonts w:ascii="Arial"/>
          <w:sz w:val="21"/>
        </w:rPr>
      </w:pPr>
    </w:p>
    <w:p w14:paraId="0AB967E0">
      <w:pPr>
        <w:spacing w:before="2"/>
      </w:pPr>
    </w:p>
    <w:tbl>
      <w:tblPr>
        <w:tblStyle w:val="7"/>
        <w:tblW w:w="9110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1"/>
        <w:gridCol w:w="1351"/>
        <w:gridCol w:w="2389"/>
        <w:gridCol w:w="2422"/>
        <w:gridCol w:w="2387"/>
      </w:tblGrid>
      <w:tr w14:paraId="0E6D6BD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561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 w14:paraId="307DB4DD">
            <w:pPr>
              <w:spacing w:before="169" w:line="205" w:lineRule="exact"/>
              <w:ind w:left="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-1"/>
                <w:sz w:val="20"/>
                <w:szCs w:val="20"/>
              </w:rPr>
              <w:t>序号</w:t>
            </w:r>
          </w:p>
        </w:tc>
        <w:tc>
          <w:tcPr>
            <w:tcW w:w="1351" w:type="dxa"/>
            <w:tcBorders>
              <w:top w:val="single" w:color="000000" w:sz="6" w:space="0"/>
            </w:tcBorders>
            <w:vAlign w:val="top"/>
          </w:tcPr>
          <w:p w14:paraId="43AAE2DE">
            <w:pPr>
              <w:spacing w:before="171" w:line="200" w:lineRule="exact"/>
              <w:ind w:left="2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position w:val="-1"/>
                <w:sz w:val="20"/>
                <w:szCs w:val="20"/>
              </w:rPr>
              <w:t>课程名称</w:t>
            </w:r>
          </w:p>
        </w:tc>
        <w:tc>
          <w:tcPr>
            <w:tcW w:w="2389" w:type="dxa"/>
            <w:tcBorders>
              <w:top w:val="single" w:color="000000" w:sz="6" w:space="0"/>
            </w:tcBorders>
            <w:vAlign w:val="top"/>
          </w:tcPr>
          <w:p w14:paraId="11AA7B37">
            <w:pPr>
              <w:spacing w:before="171" w:line="200" w:lineRule="exact"/>
              <w:ind w:left="76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position w:val="-1"/>
                <w:sz w:val="20"/>
                <w:szCs w:val="20"/>
              </w:rPr>
              <w:t>课程目标</w:t>
            </w:r>
          </w:p>
        </w:tc>
        <w:tc>
          <w:tcPr>
            <w:tcW w:w="2422" w:type="dxa"/>
            <w:tcBorders>
              <w:top w:val="single" w:color="000000" w:sz="6" w:space="0"/>
            </w:tcBorders>
            <w:vAlign w:val="top"/>
          </w:tcPr>
          <w:p w14:paraId="70866CB5">
            <w:pPr>
              <w:spacing w:before="171" w:line="200" w:lineRule="exact"/>
              <w:ind w:left="79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position w:val="-1"/>
                <w:sz w:val="20"/>
                <w:szCs w:val="20"/>
              </w:rPr>
              <w:t>主要内容</w:t>
            </w:r>
          </w:p>
        </w:tc>
        <w:tc>
          <w:tcPr>
            <w:tcW w:w="2387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 w14:paraId="6F086C88">
            <w:pPr>
              <w:spacing w:before="169" w:line="205" w:lineRule="exact"/>
              <w:ind w:left="77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7"/>
                <w:position w:val="-1"/>
                <w:sz w:val="20"/>
                <w:szCs w:val="20"/>
              </w:rPr>
              <w:t>教学要求</w:t>
            </w:r>
          </w:p>
        </w:tc>
      </w:tr>
      <w:tr w14:paraId="697574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8" w:hRule="atLeast"/>
        </w:trPr>
        <w:tc>
          <w:tcPr>
            <w:tcW w:w="561" w:type="dxa"/>
            <w:tcBorders>
              <w:left w:val="single" w:color="000000" w:sz="6" w:space="0"/>
            </w:tcBorders>
            <w:vAlign w:val="top"/>
          </w:tcPr>
          <w:p w14:paraId="343DBD01">
            <w:pPr>
              <w:spacing w:line="334" w:lineRule="auto"/>
              <w:rPr>
                <w:rFonts w:ascii="Arial"/>
                <w:sz w:val="21"/>
              </w:rPr>
            </w:pPr>
          </w:p>
          <w:p w14:paraId="7FC1F3E2">
            <w:pPr>
              <w:spacing w:line="335" w:lineRule="auto"/>
              <w:rPr>
                <w:rFonts w:ascii="Arial"/>
                <w:sz w:val="21"/>
              </w:rPr>
            </w:pPr>
          </w:p>
          <w:p w14:paraId="33C0EA15">
            <w:pPr>
              <w:pStyle w:val="8"/>
              <w:spacing w:before="65" w:line="190" w:lineRule="auto"/>
              <w:ind w:left="222"/>
            </w:pPr>
            <w:r>
              <w:t>6</w:t>
            </w:r>
          </w:p>
        </w:tc>
        <w:tc>
          <w:tcPr>
            <w:tcW w:w="1351" w:type="dxa"/>
            <w:vAlign w:val="top"/>
          </w:tcPr>
          <w:p w14:paraId="67E7816C">
            <w:pPr>
              <w:spacing w:line="320" w:lineRule="auto"/>
              <w:rPr>
                <w:rFonts w:ascii="Arial"/>
                <w:sz w:val="21"/>
              </w:rPr>
            </w:pPr>
          </w:p>
          <w:p w14:paraId="346D2990">
            <w:pPr>
              <w:spacing w:line="321" w:lineRule="auto"/>
              <w:rPr>
                <w:rFonts w:ascii="Arial"/>
                <w:sz w:val="21"/>
              </w:rPr>
            </w:pPr>
          </w:p>
          <w:p w14:paraId="08241A24">
            <w:pPr>
              <w:pStyle w:val="8"/>
              <w:spacing w:before="65" w:line="217" w:lineRule="auto"/>
              <w:ind w:left="351"/>
            </w:pPr>
            <w:r>
              <w:rPr>
                <w:spacing w:val="5"/>
              </w:rPr>
              <w:t>语</w:t>
            </w:r>
            <w:r>
              <w:rPr>
                <w:spacing w:val="8"/>
              </w:rPr>
              <w:t xml:space="preserve">  </w:t>
            </w:r>
            <w:r>
              <w:rPr>
                <w:spacing w:val="5"/>
              </w:rPr>
              <w:t>文</w:t>
            </w:r>
          </w:p>
        </w:tc>
        <w:tc>
          <w:tcPr>
            <w:tcW w:w="2389" w:type="dxa"/>
            <w:vAlign w:val="top"/>
          </w:tcPr>
          <w:p w14:paraId="06A8BA39">
            <w:pPr>
              <w:pStyle w:val="8"/>
              <w:spacing w:before="237" w:line="272" w:lineRule="auto"/>
              <w:ind w:left="50" w:firstLine="4"/>
              <w:jc w:val="both"/>
            </w:pPr>
            <w:r>
              <w:rPr>
                <w:spacing w:val="2"/>
              </w:rPr>
              <w:t>5. 扩大学生的知识视野，</w:t>
            </w:r>
            <w:r>
              <w:rPr>
                <w:spacing w:val="1"/>
              </w:rPr>
              <w:t xml:space="preserve"> </w:t>
            </w:r>
            <w:r>
              <w:rPr>
                <w:spacing w:val="6"/>
              </w:rPr>
              <w:t>感受科学文化的魅力，认</w:t>
            </w:r>
            <w:r>
              <w:rPr>
                <w:spacing w:val="5"/>
              </w:rPr>
              <w:t xml:space="preserve"> </w:t>
            </w:r>
            <w:r>
              <w:rPr>
                <w:spacing w:val="6"/>
              </w:rPr>
              <w:t>识科学精神的内涵，培养</w:t>
            </w:r>
            <w:r>
              <w:rPr>
                <w:spacing w:val="5"/>
              </w:rPr>
              <w:t xml:space="preserve"> </w:t>
            </w:r>
            <w:r>
              <w:rPr>
                <w:spacing w:val="8"/>
              </w:rPr>
              <w:t>求真务实的科学态度。</w:t>
            </w:r>
          </w:p>
        </w:tc>
        <w:tc>
          <w:tcPr>
            <w:tcW w:w="2422" w:type="dxa"/>
            <w:vAlign w:val="top"/>
          </w:tcPr>
          <w:p w14:paraId="44410C36">
            <w:pPr>
              <w:rPr>
                <w:rFonts w:ascii="Arial"/>
                <w:sz w:val="21"/>
              </w:rPr>
            </w:pPr>
          </w:p>
        </w:tc>
        <w:tc>
          <w:tcPr>
            <w:tcW w:w="2387" w:type="dxa"/>
            <w:tcBorders>
              <w:right w:val="single" w:color="000000" w:sz="6" w:space="0"/>
            </w:tcBorders>
            <w:vAlign w:val="top"/>
          </w:tcPr>
          <w:p w14:paraId="42975202">
            <w:pPr>
              <w:rPr>
                <w:rFonts w:ascii="Arial"/>
                <w:sz w:val="21"/>
              </w:rPr>
            </w:pPr>
          </w:p>
        </w:tc>
      </w:tr>
      <w:tr w14:paraId="5B66C5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25" w:hRule="atLeast"/>
        </w:trPr>
        <w:tc>
          <w:tcPr>
            <w:tcW w:w="561" w:type="dxa"/>
            <w:tcBorders>
              <w:left w:val="single" w:color="000000" w:sz="6" w:space="0"/>
            </w:tcBorders>
            <w:vAlign w:val="top"/>
          </w:tcPr>
          <w:p w14:paraId="5E4E8BD2">
            <w:pPr>
              <w:spacing w:line="242" w:lineRule="auto"/>
              <w:rPr>
                <w:rFonts w:ascii="Arial"/>
                <w:sz w:val="21"/>
              </w:rPr>
            </w:pPr>
          </w:p>
          <w:p w14:paraId="16158DD7">
            <w:pPr>
              <w:spacing w:line="242" w:lineRule="auto"/>
              <w:rPr>
                <w:rFonts w:ascii="Arial"/>
                <w:sz w:val="21"/>
              </w:rPr>
            </w:pPr>
          </w:p>
          <w:p w14:paraId="2F6B2622">
            <w:pPr>
              <w:spacing w:line="242" w:lineRule="auto"/>
              <w:rPr>
                <w:rFonts w:ascii="Arial"/>
                <w:sz w:val="21"/>
              </w:rPr>
            </w:pPr>
          </w:p>
          <w:p w14:paraId="553A05A1">
            <w:pPr>
              <w:spacing w:line="242" w:lineRule="auto"/>
              <w:rPr>
                <w:rFonts w:ascii="Arial"/>
                <w:sz w:val="21"/>
              </w:rPr>
            </w:pPr>
          </w:p>
          <w:p w14:paraId="6EA06B74">
            <w:pPr>
              <w:spacing w:line="242" w:lineRule="auto"/>
              <w:rPr>
                <w:rFonts w:ascii="Arial"/>
                <w:sz w:val="21"/>
              </w:rPr>
            </w:pPr>
          </w:p>
          <w:p w14:paraId="6BDCB865">
            <w:pPr>
              <w:spacing w:line="242" w:lineRule="auto"/>
              <w:rPr>
                <w:rFonts w:ascii="Arial"/>
                <w:sz w:val="21"/>
              </w:rPr>
            </w:pPr>
          </w:p>
          <w:p w14:paraId="06B83EF3">
            <w:pPr>
              <w:spacing w:line="242" w:lineRule="auto"/>
              <w:rPr>
                <w:rFonts w:ascii="Arial"/>
                <w:sz w:val="21"/>
              </w:rPr>
            </w:pPr>
          </w:p>
          <w:p w14:paraId="7C1F1890">
            <w:pPr>
              <w:spacing w:line="242" w:lineRule="auto"/>
              <w:rPr>
                <w:rFonts w:ascii="Arial"/>
                <w:sz w:val="21"/>
              </w:rPr>
            </w:pPr>
          </w:p>
          <w:p w14:paraId="47209FAD">
            <w:pPr>
              <w:spacing w:line="243" w:lineRule="auto"/>
              <w:rPr>
                <w:rFonts w:ascii="Arial"/>
                <w:sz w:val="21"/>
              </w:rPr>
            </w:pPr>
          </w:p>
          <w:p w14:paraId="2EBCEA53">
            <w:pPr>
              <w:spacing w:line="243" w:lineRule="auto"/>
              <w:rPr>
                <w:rFonts w:ascii="Arial"/>
                <w:sz w:val="21"/>
              </w:rPr>
            </w:pPr>
          </w:p>
          <w:p w14:paraId="5E5F3B99">
            <w:pPr>
              <w:spacing w:line="243" w:lineRule="auto"/>
              <w:rPr>
                <w:rFonts w:ascii="Arial"/>
                <w:sz w:val="21"/>
              </w:rPr>
            </w:pPr>
          </w:p>
          <w:p w14:paraId="2D28D376">
            <w:pPr>
              <w:spacing w:line="243" w:lineRule="auto"/>
              <w:rPr>
                <w:rFonts w:ascii="Arial"/>
                <w:sz w:val="21"/>
              </w:rPr>
            </w:pPr>
          </w:p>
          <w:p w14:paraId="5AA7C736">
            <w:pPr>
              <w:spacing w:line="243" w:lineRule="auto"/>
              <w:rPr>
                <w:rFonts w:ascii="Arial"/>
                <w:sz w:val="21"/>
              </w:rPr>
            </w:pPr>
          </w:p>
          <w:p w14:paraId="70E958C5">
            <w:pPr>
              <w:spacing w:line="243" w:lineRule="auto"/>
              <w:rPr>
                <w:rFonts w:ascii="Arial"/>
                <w:sz w:val="21"/>
              </w:rPr>
            </w:pPr>
          </w:p>
          <w:p w14:paraId="04ABAEE0">
            <w:pPr>
              <w:spacing w:line="243" w:lineRule="auto"/>
              <w:rPr>
                <w:rFonts w:ascii="Arial"/>
                <w:sz w:val="21"/>
              </w:rPr>
            </w:pPr>
          </w:p>
          <w:p w14:paraId="3A535905">
            <w:pPr>
              <w:spacing w:line="243" w:lineRule="auto"/>
              <w:rPr>
                <w:rFonts w:ascii="Arial"/>
                <w:sz w:val="21"/>
              </w:rPr>
            </w:pPr>
          </w:p>
          <w:p w14:paraId="4D3E7595">
            <w:pPr>
              <w:spacing w:line="243" w:lineRule="auto"/>
              <w:rPr>
                <w:rFonts w:ascii="Arial"/>
                <w:sz w:val="21"/>
              </w:rPr>
            </w:pPr>
          </w:p>
          <w:p w14:paraId="06950F23">
            <w:pPr>
              <w:spacing w:line="243" w:lineRule="auto"/>
              <w:rPr>
                <w:rFonts w:ascii="Arial"/>
                <w:sz w:val="21"/>
              </w:rPr>
            </w:pPr>
          </w:p>
          <w:p w14:paraId="2A77571A">
            <w:pPr>
              <w:spacing w:line="243" w:lineRule="auto"/>
              <w:rPr>
                <w:rFonts w:ascii="Arial"/>
                <w:sz w:val="21"/>
              </w:rPr>
            </w:pPr>
          </w:p>
          <w:p w14:paraId="16949A27">
            <w:pPr>
              <w:spacing w:line="243" w:lineRule="auto"/>
              <w:rPr>
                <w:rFonts w:ascii="Arial"/>
                <w:sz w:val="21"/>
              </w:rPr>
            </w:pPr>
          </w:p>
          <w:p w14:paraId="3CEFF19D">
            <w:pPr>
              <w:pStyle w:val="8"/>
              <w:spacing w:before="65" w:line="185" w:lineRule="auto"/>
              <w:ind w:left="220"/>
            </w:pPr>
            <w:r>
              <w:t>7</w:t>
            </w:r>
          </w:p>
        </w:tc>
        <w:tc>
          <w:tcPr>
            <w:tcW w:w="1351" w:type="dxa"/>
            <w:vAlign w:val="top"/>
          </w:tcPr>
          <w:p w14:paraId="400F8BD0">
            <w:pPr>
              <w:rPr>
                <w:rFonts w:ascii="Arial"/>
                <w:sz w:val="21"/>
              </w:rPr>
            </w:pPr>
          </w:p>
          <w:p w14:paraId="645EDAF7">
            <w:pPr>
              <w:rPr>
                <w:rFonts w:ascii="Arial"/>
                <w:sz w:val="21"/>
              </w:rPr>
            </w:pPr>
          </w:p>
          <w:p w14:paraId="46C850C6">
            <w:pPr>
              <w:spacing w:line="241" w:lineRule="auto"/>
              <w:rPr>
                <w:rFonts w:ascii="Arial"/>
                <w:sz w:val="21"/>
              </w:rPr>
            </w:pPr>
          </w:p>
          <w:p w14:paraId="4CA0D96C">
            <w:pPr>
              <w:spacing w:line="241" w:lineRule="auto"/>
              <w:rPr>
                <w:rFonts w:ascii="Arial"/>
                <w:sz w:val="21"/>
              </w:rPr>
            </w:pPr>
          </w:p>
          <w:p w14:paraId="405A3E7E">
            <w:pPr>
              <w:spacing w:line="241" w:lineRule="auto"/>
              <w:rPr>
                <w:rFonts w:ascii="Arial"/>
                <w:sz w:val="21"/>
              </w:rPr>
            </w:pPr>
          </w:p>
          <w:p w14:paraId="622EE666">
            <w:pPr>
              <w:spacing w:line="241" w:lineRule="auto"/>
              <w:rPr>
                <w:rFonts w:ascii="Arial"/>
                <w:sz w:val="21"/>
              </w:rPr>
            </w:pPr>
          </w:p>
          <w:p w14:paraId="06FCB79B">
            <w:pPr>
              <w:spacing w:line="241" w:lineRule="auto"/>
              <w:rPr>
                <w:rFonts w:ascii="Arial"/>
                <w:sz w:val="21"/>
              </w:rPr>
            </w:pPr>
          </w:p>
          <w:p w14:paraId="77629905">
            <w:pPr>
              <w:spacing w:line="241" w:lineRule="auto"/>
              <w:rPr>
                <w:rFonts w:ascii="Arial"/>
                <w:sz w:val="21"/>
              </w:rPr>
            </w:pPr>
          </w:p>
          <w:p w14:paraId="278CF4D7">
            <w:pPr>
              <w:spacing w:line="241" w:lineRule="auto"/>
              <w:rPr>
                <w:rFonts w:ascii="Arial"/>
                <w:sz w:val="21"/>
              </w:rPr>
            </w:pPr>
          </w:p>
          <w:p w14:paraId="23770F4D">
            <w:pPr>
              <w:spacing w:line="241" w:lineRule="auto"/>
              <w:rPr>
                <w:rFonts w:ascii="Arial"/>
                <w:sz w:val="21"/>
              </w:rPr>
            </w:pPr>
          </w:p>
          <w:p w14:paraId="409D97D0">
            <w:pPr>
              <w:spacing w:line="241" w:lineRule="auto"/>
              <w:rPr>
                <w:rFonts w:ascii="Arial"/>
                <w:sz w:val="21"/>
              </w:rPr>
            </w:pPr>
          </w:p>
          <w:p w14:paraId="002B807E">
            <w:pPr>
              <w:spacing w:line="241" w:lineRule="auto"/>
              <w:rPr>
                <w:rFonts w:ascii="Arial"/>
                <w:sz w:val="21"/>
              </w:rPr>
            </w:pPr>
          </w:p>
          <w:p w14:paraId="6C840E92">
            <w:pPr>
              <w:spacing w:line="241" w:lineRule="auto"/>
              <w:rPr>
                <w:rFonts w:ascii="Arial"/>
                <w:sz w:val="21"/>
              </w:rPr>
            </w:pPr>
          </w:p>
          <w:p w14:paraId="65FF6025">
            <w:pPr>
              <w:spacing w:line="241" w:lineRule="auto"/>
              <w:rPr>
                <w:rFonts w:ascii="Arial"/>
                <w:sz w:val="21"/>
              </w:rPr>
            </w:pPr>
          </w:p>
          <w:p w14:paraId="54F7711E">
            <w:pPr>
              <w:spacing w:line="241" w:lineRule="auto"/>
              <w:rPr>
                <w:rFonts w:ascii="Arial"/>
                <w:sz w:val="21"/>
              </w:rPr>
            </w:pPr>
          </w:p>
          <w:p w14:paraId="60A7FF68">
            <w:pPr>
              <w:spacing w:line="241" w:lineRule="auto"/>
              <w:rPr>
                <w:rFonts w:ascii="Arial"/>
                <w:sz w:val="21"/>
              </w:rPr>
            </w:pPr>
          </w:p>
          <w:p w14:paraId="7A8F2192">
            <w:pPr>
              <w:spacing w:line="241" w:lineRule="auto"/>
              <w:rPr>
                <w:rFonts w:ascii="Arial"/>
                <w:sz w:val="21"/>
              </w:rPr>
            </w:pPr>
          </w:p>
          <w:p w14:paraId="635F0AD4">
            <w:pPr>
              <w:spacing w:line="241" w:lineRule="auto"/>
              <w:rPr>
                <w:rFonts w:ascii="Arial"/>
                <w:sz w:val="21"/>
              </w:rPr>
            </w:pPr>
          </w:p>
          <w:p w14:paraId="1A988D3D">
            <w:pPr>
              <w:spacing w:line="241" w:lineRule="auto"/>
              <w:rPr>
                <w:rFonts w:ascii="Arial"/>
                <w:sz w:val="21"/>
              </w:rPr>
            </w:pPr>
          </w:p>
          <w:p w14:paraId="6E75268B">
            <w:pPr>
              <w:spacing w:line="241" w:lineRule="auto"/>
              <w:rPr>
                <w:rFonts w:ascii="Arial"/>
                <w:sz w:val="21"/>
              </w:rPr>
            </w:pPr>
          </w:p>
          <w:p w14:paraId="7EF76192">
            <w:pPr>
              <w:pStyle w:val="8"/>
              <w:spacing w:before="65" w:line="218" w:lineRule="auto"/>
              <w:ind w:left="355"/>
            </w:pPr>
            <w:r>
              <w:rPr>
                <w:spacing w:val="4"/>
              </w:rPr>
              <w:t>数</w:t>
            </w:r>
            <w:r>
              <w:rPr>
                <w:spacing w:val="8"/>
              </w:rPr>
              <w:t xml:space="preserve">  </w:t>
            </w:r>
            <w:r>
              <w:rPr>
                <w:spacing w:val="4"/>
              </w:rPr>
              <w:t>学</w:t>
            </w:r>
          </w:p>
        </w:tc>
        <w:tc>
          <w:tcPr>
            <w:tcW w:w="2389" w:type="dxa"/>
            <w:vAlign w:val="top"/>
          </w:tcPr>
          <w:p w14:paraId="0B0B0AA5">
            <w:pPr>
              <w:pStyle w:val="8"/>
              <w:spacing w:before="186" w:line="274" w:lineRule="auto"/>
              <w:ind w:left="53" w:right="54" w:firstLine="18"/>
              <w:jc w:val="both"/>
            </w:pPr>
            <w:r>
              <w:rPr>
                <w:spacing w:val="4"/>
              </w:rPr>
              <w:t>1.结合数学学科特点，培</w:t>
            </w:r>
            <w:r>
              <w:rPr>
                <w:spacing w:val="8"/>
              </w:rPr>
              <w:t xml:space="preserve"> </w:t>
            </w:r>
            <w:r>
              <w:rPr>
                <w:spacing w:val="6"/>
              </w:rPr>
              <w:t>养学生的科学精神、爱国</w:t>
            </w:r>
            <w:r>
              <w:rPr>
                <w:spacing w:val="9"/>
              </w:rPr>
              <w:t xml:space="preserve"> </w:t>
            </w:r>
            <w:r>
              <w:rPr>
                <w:spacing w:val="6"/>
              </w:rPr>
              <w:t>精神、创新精神、奉献精</w:t>
            </w:r>
            <w:r>
              <w:rPr>
                <w:spacing w:val="9"/>
              </w:rPr>
              <w:t xml:space="preserve"> </w:t>
            </w:r>
            <w:r>
              <w:rPr>
                <w:spacing w:val="8"/>
              </w:rPr>
              <w:t>神和工匠精神；</w:t>
            </w:r>
          </w:p>
          <w:p w14:paraId="36236412">
            <w:pPr>
              <w:pStyle w:val="8"/>
              <w:spacing w:before="72" w:line="269" w:lineRule="auto"/>
              <w:ind w:left="52" w:firstLine="2"/>
              <w:jc w:val="both"/>
            </w:pPr>
            <w:r>
              <w:rPr>
                <w:spacing w:val="-6"/>
              </w:rPr>
              <w:t>2.掌握必要的集合、函数、</w:t>
            </w:r>
            <w:r>
              <w:rPr>
                <w:spacing w:val="6"/>
              </w:rPr>
              <w:t xml:space="preserve"> </w:t>
            </w:r>
            <w:r>
              <w:rPr>
                <w:spacing w:val="4"/>
              </w:rPr>
              <w:t xml:space="preserve">几何与代数、概率与统计 </w:t>
            </w:r>
            <w:r>
              <w:rPr>
                <w:spacing w:val="6"/>
              </w:rPr>
              <w:t>等数学基础知识；</w:t>
            </w:r>
          </w:p>
          <w:p w14:paraId="3C5243B2">
            <w:pPr>
              <w:pStyle w:val="8"/>
              <w:spacing w:before="66" w:line="282" w:lineRule="auto"/>
              <w:ind w:left="51" w:firstLine="6"/>
              <w:jc w:val="both"/>
            </w:pPr>
            <w:r>
              <w:rPr>
                <w:spacing w:val="3"/>
              </w:rPr>
              <w:t xml:space="preserve">3.具备从数学角度发现和 </w:t>
            </w:r>
            <w:r>
              <w:rPr>
                <w:spacing w:val="4"/>
              </w:rPr>
              <w:t xml:space="preserve">提出问题的能力、具备运 </w:t>
            </w:r>
            <w:r>
              <w:rPr>
                <w:spacing w:val="22"/>
              </w:rPr>
              <w:t xml:space="preserve">用数学知识和思想方法 </w:t>
            </w:r>
            <w:r>
              <w:rPr>
                <w:spacing w:val="12"/>
              </w:rPr>
              <w:t>分析和解决问题的能力、</w:t>
            </w:r>
            <w:r>
              <w:t xml:space="preserve"> </w:t>
            </w:r>
            <w:r>
              <w:rPr>
                <w:spacing w:val="22"/>
              </w:rPr>
              <w:t xml:space="preserve">具备应用数学知识解决 电子与信息类专业中相 </w:t>
            </w:r>
            <w:r>
              <w:rPr>
                <w:spacing w:val="6"/>
              </w:rPr>
              <w:t>关问题的能力；</w:t>
            </w:r>
          </w:p>
          <w:p w14:paraId="1696CD60">
            <w:pPr>
              <w:pStyle w:val="8"/>
              <w:spacing w:before="68" w:line="275" w:lineRule="auto"/>
              <w:ind w:left="52" w:hanging="1"/>
              <w:jc w:val="both"/>
            </w:pPr>
            <w:r>
              <w:rPr>
                <w:spacing w:val="4"/>
              </w:rPr>
              <w:t xml:space="preserve">4.提高数学运算、直观想 </w:t>
            </w:r>
            <w:r>
              <w:rPr>
                <w:spacing w:val="-6"/>
              </w:rPr>
              <w:t>象、数据分析、逻辑推理、</w:t>
            </w:r>
            <w:r>
              <w:rPr>
                <w:spacing w:val="1"/>
              </w:rPr>
              <w:t xml:space="preserve"> </w:t>
            </w:r>
            <w:r>
              <w:rPr>
                <w:spacing w:val="4"/>
              </w:rPr>
              <w:t xml:space="preserve">数学抽象、数学建模等数 </w:t>
            </w:r>
            <w:r>
              <w:rPr>
                <w:spacing w:val="6"/>
              </w:rPr>
              <w:t>学核心素养；</w:t>
            </w:r>
          </w:p>
          <w:p w14:paraId="68631099">
            <w:pPr>
              <w:pStyle w:val="8"/>
              <w:spacing w:before="71" w:line="255" w:lineRule="auto"/>
              <w:ind w:left="54" w:right="53"/>
            </w:pPr>
            <w:r>
              <w:rPr>
                <w:spacing w:val="6"/>
              </w:rPr>
              <w:t>5.加深学生对数学的科学</w:t>
            </w:r>
            <w:r>
              <w:t xml:space="preserve"> </w:t>
            </w:r>
            <w:r>
              <w:rPr>
                <w:spacing w:val="6"/>
              </w:rPr>
              <w:t>价值和应用价值的认识。</w:t>
            </w:r>
          </w:p>
        </w:tc>
        <w:tc>
          <w:tcPr>
            <w:tcW w:w="2422" w:type="dxa"/>
            <w:vAlign w:val="top"/>
          </w:tcPr>
          <w:p w14:paraId="115480BE">
            <w:pPr>
              <w:pStyle w:val="8"/>
              <w:spacing w:before="181" w:line="278" w:lineRule="exact"/>
              <w:ind w:left="58"/>
            </w:pPr>
            <w:r>
              <w:rPr>
                <w:spacing w:val="6"/>
                <w:position w:val="1"/>
              </w:rPr>
              <w:t>基础模块：</w:t>
            </w:r>
          </w:p>
          <w:p w14:paraId="761BA085">
            <w:pPr>
              <w:pStyle w:val="8"/>
              <w:spacing w:before="42" w:line="273" w:lineRule="auto"/>
              <w:ind w:left="59" w:right="52" w:firstLine="18"/>
            </w:pPr>
            <w:r>
              <w:rPr>
                <w:spacing w:val="7"/>
              </w:rPr>
              <w:t>1.在数学教学中有机融入</w:t>
            </w:r>
            <w:r>
              <w:rPr>
                <w:spacing w:val="1"/>
              </w:rPr>
              <w:t xml:space="preserve"> </w:t>
            </w:r>
            <w:r>
              <w:rPr>
                <w:spacing w:val="9"/>
              </w:rPr>
              <w:t>爱国主义教育、四史教育</w:t>
            </w:r>
            <w:r>
              <w:rPr>
                <w:spacing w:val="4"/>
              </w:rPr>
              <w:t xml:space="preserve"> </w:t>
            </w:r>
            <w:r>
              <w:rPr>
                <w:spacing w:val="9"/>
              </w:rPr>
              <w:t>和社会主义核心价值观教</w:t>
            </w:r>
            <w:r>
              <w:rPr>
                <w:spacing w:val="4"/>
              </w:rPr>
              <w:t xml:space="preserve"> 育等。</w:t>
            </w:r>
          </w:p>
          <w:p w14:paraId="49FB7AEA">
            <w:pPr>
              <w:pStyle w:val="8"/>
              <w:spacing w:before="73" w:line="278" w:lineRule="exact"/>
              <w:ind w:left="60"/>
            </w:pPr>
            <w:r>
              <w:rPr>
                <w:spacing w:val="-2"/>
                <w:position w:val="1"/>
              </w:rPr>
              <w:t>2.上册内容：</w:t>
            </w:r>
          </w:p>
          <w:p w14:paraId="29EC3599">
            <w:pPr>
              <w:pStyle w:val="8"/>
              <w:spacing w:before="35" w:line="260" w:lineRule="auto"/>
              <w:ind w:left="93" w:right="52" w:hanging="94"/>
            </w:pPr>
            <w:r>
              <w:rPr>
                <w:spacing w:val="-11"/>
              </w:rPr>
              <w:t>（1）集合及其表示方法、关</w:t>
            </w:r>
            <w:r>
              <w:rPr>
                <w:spacing w:val="6"/>
              </w:rPr>
              <w:t xml:space="preserve"> </w:t>
            </w:r>
            <w:r>
              <w:rPr>
                <w:spacing w:val="3"/>
              </w:rPr>
              <w:t>系及运算；</w:t>
            </w:r>
          </w:p>
          <w:p w14:paraId="0D167740">
            <w:pPr>
              <w:pStyle w:val="8"/>
              <w:spacing w:before="67" w:line="260" w:lineRule="auto"/>
              <w:ind w:left="86" w:right="51" w:hanging="87"/>
            </w:pPr>
            <w:r>
              <w:rPr>
                <w:spacing w:val="-11"/>
              </w:rPr>
              <w:t>（2）不等式的基本性质、解</w:t>
            </w:r>
            <w:r>
              <w:rPr>
                <w:spacing w:val="7"/>
              </w:rPr>
              <w:t xml:space="preserve"> </w:t>
            </w:r>
            <w:r>
              <w:rPr>
                <w:spacing w:val="5"/>
              </w:rPr>
              <w:t>法及应用等；</w:t>
            </w:r>
          </w:p>
          <w:p w14:paraId="36ED592F">
            <w:pPr>
              <w:pStyle w:val="8"/>
              <w:spacing w:before="67" w:line="261" w:lineRule="auto"/>
              <w:ind w:left="86" w:right="52" w:hanging="87"/>
            </w:pPr>
            <w:r>
              <w:rPr>
                <w:spacing w:val="-11"/>
              </w:rPr>
              <w:t>（3）函数的概念、性质及应</w:t>
            </w:r>
            <w:r>
              <w:rPr>
                <w:spacing w:val="6"/>
              </w:rPr>
              <w:t xml:space="preserve"> </w:t>
            </w:r>
            <w:r>
              <w:rPr>
                <w:spacing w:val="1"/>
              </w:rPr>
              <w:t>用；</w:t>
            </w:r>
          </w:p>
          <w:p w14:paraId="08DC2A8B">
            <w:pPr>
              <w:pStyle w:val="8"/>
              <w:spacing w:before="64" w:line="270" w:lineRule="auto"/>
              <w:ind w:left="85" w:right="49" w:hanging="85"/>
            </w:pPr>
            <w:r>
              <w:rPr>
                <w:spacing w:val="-11"/>
              </w:rPr>
              <w:t>（4）指（对）数的概念及运</w:t>
            </w:r>
            <w:r>
              <w:rPr>
                <w:spacing w:val="9"/>
              </w:rPr>
              <w:t xml:space="preserve"> </w:t>
            </w:r>
            <w:r>
              <w:rPr>
                <w:spacing w:val="-10"/>
              </w:rPr>
              <w:t>算，指数（对数）函数的概</w:t>
            </w:r>
            <w:r>
              <w:t xml:space="preserve"> </w:t>
            </w:r>
            <w:r>
              <w:rPr>
                <w:spacing w:val="-13"/>
              </w:rPr>
              <w:t>念、图像、性质及应用；</w:t>
            </w:r>
          </w:p>
          <w:p w14:paraId="3C3D1371">
            <w:pPr>
              <w:pStyle w:val="8"/>
              <w:spacing w:before="67" w:line="274" w:lineRule="auto"/>
              <w:ind w:left="83" w:right="48" w:hanging="84"/>
            </w:pPr>
            <w:r>
              <w:rPr>
                <w:spacing w:val="-11"/>
              </w:rPr>
              <w:t>（5）角的概念的推广、弧度</w:t>
            </w:r>
            <w:r>
              <w:rPr>
                <w:spacing w:val="10"/>
              </w:rPr>
              <w:t xml:space="preserve"> </w:t>
            </w:r>
            <w:r>
              <w:rPr>
                <w:spacing w:val="7"/>
              </w:rPr>
              <w:t>制、基本关系式、诱导公</w:t>
            </w:r>
            <w:r>
              <w:rPr>
                <w:spacing w:val="2"/>
              </w:rPr>
              <w:t xml:space="preserve"> </w:t>
            </w:r>
            <w:r>
              <w:rPr>
                <w:spacing w:val="-10"/>
              </w:rPr>
              <w:t>式、三角函数的概念、图像</w:t>
            </w:r>
            <w:r>
              <w:t xml:space="preserve"> </w:t>
            </w:r>
            <w:r>
              <w:rPr>
                <w:spacing w:val="4"/>
              </w:rPr>
              <w:t>及性质。</w:t>
            </w:r>
          </w:p>
          <w:p w14:paraId="44C2BBF8">
            <w:pPr>
              <w:pStyle w:val="8"/>
              <w:spacing w:before="72" w:line="278" w:lineRule="exact"/>
              <w:ind w:left="65"/>
            </w:pPr>
            <w:r>
              <w:rPr>
                <w:spacing w:val="-3"/>
                <w:position w:val="1"/>
              </w:rPr>
              <w:t>3.下册内容：</w:t>
            </w:r>
          </w:p>
          <w:p w14:paraId="7D76AA6C">
            <w:pPr>
              <w:pStyle w:val="8"/>
              <w:spacing w:before="36" w:line="259" w:lineRule="auto"/>
              <w:ind w:left="86" w:hanging="87"/>
            </w:pPr>
            <w:r>
              <w:rPr>
                <w:spacing w:val="-7"/>
              </w:rPr>
              <w:t>（1）直线的倾斜角和斜率、</w:t>
            </w:r>
            <w:r>
              <w:rPr>
                <w:spacing w:val="7"/>
              </w:rPr>
              <w:t xml:space="preserve"> </w:t>
            </w:r>
            <w:r>
              <w:rPr>
                <w:spacing w:val="5"/>
              </w:rPr>
              <w:t>直线与圆的方程、位置关</w:t>
            </w:r>
          </w:p>
          <w:p w14:paraId="3AD2A2CC">
            <w:pPr>
              <w:pStyle w:val="8"/>
              <w:spacing w:before="75" w:line="225" w:lineRule="auto"/>
              <w:ind w:left="68"/>
            </w:pPr>
            <w:r>
              <w:rPr>
                <w:spacing w:val="2"/>
              </w:rPr>
              <w:t>系等；</w:t>
            </w:r>
          </w:p>
          <w:p w14:paraId="29448602">
            <w:pPr>
              <w:pStyle w:val="8"/>
              <w:spacing w:before="68" w:line="274" w:lineRule="auto"/>
            </w:pPr>
            <w:r>
              <w:rPr>
                <w:spacing w:val="-33"/>
              </w:rPr>
              <w:t>（2）棱柱（锥）、圆柱（锥）、</w:t>
            </w:r>
            <w:r>
              <w:rPr>
                <w:spacing w:val="10"/>
              </w:rPr>
              <w:t xml:space="preserve"> </w:t>
            </w:r>
            <w:r>
              <w:rPr>
                <w:spacing w:val="1"/>
              </w:rPr>
              <w:t>球的概念、表面积及体积；</w:t>
            </w:r>
            <w:r>
              <w:rPr>
                <w:spacing w:val="4"/>
              </w:rPr>
              <w:t xml:space="preserve"> </w:t>
            </w:r>
            <w:r>
              <w:rPr>
                <w:spacing w:val="-7"/>
              </w:rPr>
              <w:t>（3）古典概型、抽样方法、</w:t>
            </w:r>
            <w:r>
              <w:rPr>
                <w:spacing w:val="7"/>
              </w:rPr>
              <w:t xml:space="preserve"> </w:t>
            </w:r>
            <w:r>
              <w:rPr>
                <w:spacing w:val="11"/>
              </w:rPr>
              <w:t>统计图表及数字特征等。</w:t>
            </w:r>
          </w:p>
          <w:p w14:paraId="39101583">
            <w:pPr>
              <w:pStyle w:val="8"/>
              <w:spacing w:before="73" w:line="318" w:lineRule="exact"/>
              <w:ind w:left="62"/>
            </w:pPr>
            <w:r>
              <w:rPr>
                <w:spacing w:val="6"/>
                <w:position w:val="6"/>
              </w:rPr>
              <w:t>拓展模块：</w:t>
            </w:r>
          </w:p>
          <w:p w14:paraId="378029CF">
            <w:pPr>
              <w:pStyle w:val="8"/>
              <w:spacing w:line="226" w:lineRule="auto"/>
              <w:ind w:left="78"/>
            </w:pPr>
            <w:r>
              <w:rPr>
                <w:spacing w:val="-5"/>
              </w:rPr>
              <w:t>1.充要条件；</w:t>
            </w:r>
          </w:p>
          <w:p w14:paraId="28B329D7">
            <w:pPr>
              <w:pStyle w:val="8"/>
              <w:spacing w:before="72" w:line="224" w:lineRule="auto"/>
              <w:ind w:left="61"/>
            </w:pPr>
            <w:r>
              <w:rPr>
                <w:spacing w:val="-7"/>
              </w:rPr>
              <w:t>2.数列；</w:t>
            </w:r>
          </w:p>
          <w:p w14:paraId="75A756BC">
            <w:pPr>
              <w:pStyle w:val="8"/>
              <w:spacing w:before="70" w:line="220" w:lineRule="auto"/>
              <w:ind w:left="65"/>
            </w:pPr>
            <w:r>
              <w:rPr>
                <w:spacing w:val="-3"/>
              </w:rPr>
              <w:t>3.三角计算。</w:t>
            </w:r>
          </w:p>
        </w:tc>
        <w:tc>
          <w:tcPr>
            <w:tcW w:w="2387" w:type="dxa"/>
            <w:tcBorders>
              <w:right w:val="single" w:color="000000" w:sz="6" w:space="0"/>
            </w:tcBorders>
            <w:vAlign w:val="top"/>
          </w:tcPr>
          <w:p w14:paraId="32F7129F">
            <w:pPr>
              <w:pStyle w:val="8"/>
              <w:spacing w:before="189" w:line="284" w:lineRule="auto"/>
              <w:ind w:left="61" w:firstLine="19"/>
            </w:pPr>
            <w:r>
              <w:rPr>
                <w:spacing w:val="2"/>
              </w:rPr>
              <w:t>1.以习近平新时代中国特</w:t>
            </w:r>
            <w:r>
              <w:rPr>
                <w:spacing w:val="9"/>
              </w:rPr>
              <w:t xml:space="preserve"> </w:t>
            </w:r>
            <w:r>
              <w:rPr>
                <w:spacing w:val="10"/>
              </w:rPr>
              <w:t>色社会主义思想为指导，</w:t>
            </w:r>
            <w:r>
              <w:rPr>
                <w:spacing w:val="4"/>
              </w:rPr>
              <w:t xml:space="preserve"> </w:t>
            </w:r>
            <w:r>
              <w:rPr>
                <w:spacing w:val="10"/>
              </w:rPr>
              <w:t>全面贯彻党的教育方针，</w:t>
            </w:r>
            <w:r>
              <w:rPr>
                <w:spacing w:val="4"/>
              </w:rPr>
              <w:t xml:space="preserve"> </w:t>
            </w:r>
            <w:r>
              <w:rPr>
                <w:spacing w:val="10"/>
              </w:rPr>
              <w:t>落实立德树人根本任务，</w:t>
            </w:r>
            <w:r>
              <w:rPr>
                <w:spacing w:val="4"/>
              </w:rPr>
              <w:t xml:space="preserve"> 教学中采用“以问题为导</w:t>
            </w:r>
            <w:r>
              <w:rPr>
                <w:spacing w:val="9"/>
              </w:rPr>
              <w:t xml:space="preserve"> </w:t>
            </w:r>
            <w:r>
              <w:rPr>
                <w:spacing w:val="1"/>
              </w:rPr>
              <w:t>向</w:t>
            </w:r>
            <w:r>
              <w:rPr>
                <w:spacing w:val="-58"/>
              </w:rPr>
              <w:t xml:space="preserve"> </w:t>
            </w:r>
            <w:r>
              <w:rPr>
                <w:spacing w:val="1"/>
              </w:rPr>
              <w:t>”的教学模式，通过网</w:t>
            </w:r>
            <w:r>
              <w:t xml:space="preserve"> </w:t>
            </w:r>
            <w:r>
              <w:rPr>
                <w:spacing w:val="-13"/>
              </w:rPr>
              <w:t xml:space="preserve">络平台、视频、微课、课件 </w:t>
            </w:r>
            <w:r>
              <w:rPr>
                <w:spacing w:val="4"/>
              </w:rPr>
              <w:t>等教学手段，达到融知识</w:t>
            </w:r>
            <w:r>
              <w:rPr>
                <w:spacing w:val="9"/>
              </w:rPr>
              <w:t xml:space="preserve"> </w:t>
            </w:r>
            <w:r>
              <w:rPr>
                <w:spacing w:val="4"/>
              </w:rPr>
              <w:t>传授、能力培养、素质教</w:t>
            </w:r>
            <w:r>
              <w:rPr>
                <w:spacing w:val="9"/>
              </w:rPr>
              <w:t xml:space="preserve"> </w:t>
            </w:r>
            <w:r>
              <w:rPr>
                <w:spacing w:val="7"/>
              </w:rPr>
              <w:t>育于一体的教学目标；</w:t>
            </w:r>
          </w:p>
          <w:p w14:paraId="6BC567B0">
            <w:pPr>
              <w:pStyle w:val="8"/>
              <w:spacing w:before="75" w:line="279" w:lineRule="auto"/>
              <w:ind w:left="61" w:right="47" w:firstLine="2"/>
            </w:pPr>
            <w:r>
              <w:rPr>
                <w:spacing w:val="23"/>
              </w:rPr>
              <w:t>2.引导学生通过自主探</w:t>
            </w:r>
            <w:r>
              <w:rPr>
                <w:spacing w:val="9"/>
              </w:rPr>
              <w:t xml:space="preserve"> </w:t>
            </w:r>
            <w:r>
              <w:rPr>
                <w:spacing w:val="5"/>
              </w:rPr>
              <w:t>究、小组合作等形式，在</w:t>
            </w:r>
            <w:r>
              <w:rPr>
                <w:spacing w:val="9"/>
              </w:rPr>
              <w:t xml:space="preserve"> </w:t>
            </w:r>
            <w:r>
              <w:rPr>
                <w:spacing w:val="26"/>
              </w:rPr>
              <w:t>数学问题求解过程中掌</w:t>
            </w:r>
            <w:r>
              <w:rPr>
                <w:spacing w:val="7"/>
              </w:rPr>
              <w:t xml:space="preserve"> </w:t>
            </w:r>
            <w:r>
              <w:rPr>
                <w:spacing w:val="5"/>
              </w:rPr>
              <w:t>握数学知识和方法，提高</w:t>
            </w:r>
            <w:r>
              <w:rPr>
                <w:spacing w:val="9"/>
              </w:rPr>
              <w:t xml:space="preserve"> </w:t>
            </w:r>
            <w:r>
              <w:rPr>
                <w:spacing w:val="26"/>
              </w:rPr>
              <w:t>数学能力和数学核心素</w:t>
            </w:r>
            <w:r>
              <w:rPr>
                <w:spacing w:val="6"/>
              </w:rPr>
              <w:t xml:space="preserve"> </w:t>
            </w:r>
            <w:r>
              <w:rPr>
                <w:spacing w:val="3"/>
              </w:rPr>
              <w:t>养；</w:t>
            </w:r>
          </w:p>
          <w:p w14:paraId="63FFF435">
            <w:pPr>
              <w:pStyle w:val="8"/>
              <w:spacing w:before="70" w:line="277" w:lineRule="auto"/>
              <w:ind w:left="60" w:right="47" w:firstLine="6"/>
              <w:jc w:val="both"/>
            </w:pPr>
            <w:r>
              <w:rPr>
                <w:spacing w:val="5"/>
              </w:rPr>
              <w:t>3.通过案例教学，将数学</w:t>
            </w:r>
            <w:r>
              <w:t xml:space="preserve"> </w:t>
            </w:r>
            <w:r>
              <w:rPr>
                <w:spacing w:val="26"/>
              </w:rPr>
              <w:t>知识和电子与信息类专</w:t>
            </w:r>
            <w:r>
              <w:rPr>
                <w:spacing w:val="7"/>
              </w:rPr>
              <w:t xml:space="preserve"> </w:t>
            </w:r>
            <w:r>
              <w:rPr>
                <w:spacing w:val="6"/>
              </w:rPr>
              <w:t>业知识相结合，为学生进</w:t>
            </w:r>
            <w:r>
              <w:t xml:space="preserve"> </w:t>
            </w:r>
            <w:r>
              <w:rPr>
                <w:spacing w:val="26"/>
              </w:rPr>
              <w:t>一步学习专业知识奠定</w:t>
            </w:r>
            <w:r>
              <w:rPr>
                <w:spacing w:val="5"/>
              </w:rPr>
              <w:t xml:space="preserve"> </w:t>
            </w:r>
            <w:r>
              <w:rPr>
                <w:spacing w:val="6"/>
              </w:rPr>
              <w:t>基础。</w:t>
            </w:r>
          </w:p>
        </w:tc>
      </w:tr>
      <w:tr w14:paraId="213CEF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6" w:hRule="atLeast"/>
        </w:trPr>
        <w:tc>
          <w:tcPr>
            <w:tcW w:w="561" w:type="dxa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 w14:paraId="1C2AB303">
            <w:pPr>
              <w:spacing w:line="473" w:lineRule="auto"/>
              <w:rPr>
                <w:rFonts w:ascii="Arial"/>
                <w:sz w:val="21"/>
              </w:rPr>
            </w:pPr>
          </w:p>
          <w:p w14:paraId="13AA1813">
            <w:pPr>
              <w:pStyle w:val="8"/>
              <w:spacing w:before="65" w:line="188" w:lineRule="auto"/>
              <w:ind w:left="224"/>
            </w:pPr>
            <w:r>
              <w:t>8</w:t>
            </w:r>
          </w:p>
        </w:tc>
        <w:tc>
          <w:tcPr>
            <w:tcW w:w="1351" w:type="dxa"/>
            <w:tcBorders>
              <w:bottom w:val="single" w:color="000000" w:sz="6" w:space="0"/>
            </w:tcBorders>
            <w:vAlign w:val="top"/>
          </w:tcPr>
          <w:p w14:paraId="0178DAD7">
            <w:pPr>
              <w:spacing w:line="442" w:lineRule="auto"/>
              <w:rPr>
                <w:rFonts w:ascii="Arial"/>
                <w:sz w:val="21"/>
              </w:rPr>
            </w:pPr>
          </w:p>
          <w:p w14:paraId="078613C6">
            <w:pPr>
              <w:pStyle w:val="8"/>
              <w:spacing w:before="65" w:line="219" w:lineRule="auto"/>
              <w:ind w:left="355"/>
            </w:pPr>
            <w:r>
              <w:rPr>
                <w:spacing w:val="6"/>
              </w:rPr>
              <w:t>英  语</w:t>
            </w:r>
          </w:p>
        </w:tc>
        <w:tc>
          <w:tcPr>
            <w:tcW w:w="2389" w:type="dxa"/>
            <w:tcBorders>
              <w:bottom w:val="single" w:color="000000" w:sz="6" w:space="0"/>
            </w:tcBorders>
            <w:vAlign w:val="top"/>
          </w:tcPr>
          <w:p w14:paraId="5C8B1822">
            <w:pPr>
              <w:pStyle w:val="8"/>
              <w:spacing w:before="193" w:line="269" w:lineRule="auto"/>
              <w:ind w:left="54" w:right="53" w:firstLine="18"/>
              <w:jc w:val="both"/>
            </w:pPr>
            <w:r>
              <w:rPr>
                <w:spacing w:val="4"/>
              </w:rPr>
              <w:t>1.能理解数字媒体技术应</w:t>
            </w:r>
            <w:r>
              <w:rPr>
                <w:spacing w:val="8"/>
              </w:rPr>
              <w:t xml:space="preserve"> </w:t>
            </w:r>
            <w:r>
              <w:rPr>
                <w:spacing w:val="27"/>
              </w:rPr>
              <w:t>用为主题的语篇所传递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的意义和情感；能在职场</w:t>
            </w:r>
          </w:p>
        </w:tc>
        <w:tc>
          <w:tcPr>
            <w:tcW w:w="2422" w:type="dxa"/>
            <w:tcBorders>
              <w:bottom w:val="single" w:color="000000" w:sz="6" w:space="0"/>
            </w:tcBorders>
            <w:vAlign w:val="top"/>
          </w:tcPr>
          <w:p w14:paraId="12C64242">
            <w:pPr>
              <w:pStyle w:val="8"/>
              <w:spacing w:before="195" w:line="218" w:lineRule="auto"/>
              <w:ind w:left="59"/>
            </w:pPr>
            <w:r>
              <w:rPr>
                <w:spacing w:val="8"/>
              </w:rPr>
              <w:t>基础模块</w:t>
            </w:r>
          </w:p>
          <w:p w14:paraId="62C28CC1">
            <w:pPr>
              <w:pStyle w:val="8"/>
              <w:spacing w:before="72" w:line="257" w:lineRule="auto"/>
              <w:ind w:left="57" w:right="51" w:firstLine="21"/>
            </w:pPr>
            <w:r>
              <w:rPr>
                <w:spacing w:val="-9"/>
              </w:rPr>
              <w:t>1.主题：人与自我、人与社</w:t>
            </w:r>
            <w:r>
              <w:rPr>
                <w:spacing w:val="2"/>
              </w:rPr>
              <w:t xml:space="preserve"> 会和人与自然三大主题及</w:t>
            </w:r>
          </w:p>
        </w:tc>
        <w:tc>
          <w:tcPr>
            <w:tcW w:w="2387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 w14:paraId="55234CCE">
            <w:pPr>
              <w:pStyle w:val="8"/>
              <w:spacing w:before="194" w:line="267" w:lineRule="auto"/>
              <w:ind w:left="59" w:right="49" w:firstLine="21"/>
              <w:jc w:val="both"/>
            </w:pPr>
            <w:r>
              <w:rPr>
                <w:spacing w:val="3"/>
              </w:rPr>
              <w:t>1.坚持立德树人，发挥英</w:t>
            </w:r>
            <w:r>
              <w:rPr>
                <w:spacing w:val="9"/>
              </w:rPr>
              <w:t xml:space="preserve"> </w:t>
            </w:r>
            <w:r>
              <w:rPr>
                <w:spacing w:val="6"/>
              </w:rPr>
              <w:t>语课程育人功能。把握习</w:t>
            </w:r>
            <w:r>
              <w:rPr>
                <w:spacing w:val="1"/>
              </w:rPr>
              <w:t xml:space="preserve"> </w:t>
            </w:r>
            <w:r>
              <w:rPr>
                <w:spacing w:val="22"/>
              </w:rPr>
              <w:t>近平新时代中国特色社</w:t>
            </w:r>
          </w:p>
        </w:tc>
      </w:tr>
    </w:tbl>
    <w:p w14:paraId="218E1584">
      <w:pPr>
        <w:rPr>
          <w:rFonts w:ascii="Arial"/>
          <w:sz w:val="21"/>
        </w:rPr>
      </w:pPr>
    </w:p>
    <w:p w14:paraId="0728F367">
      <w:pPr>
        <w:spacing w:before="2"/>
      </w:pPr>
    </w:p>
    <w:tbl>
      <w:tblPr>
        <w:tblStyle w:val="7"/>
        <w:tblW w:w="9110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1"/>
        <w:gridCol w:w="1351"/>
        <w:gridCol w:w="2389"/>
        <w:gridCol w:w="2422"/>
        <w:gridCol w:w="2387"/>
      </w:tblGrid>
      <w:tr w14:paraId="6F891F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60" w:hRule="atLeast"/>
        </w:trPr>
        <w:tc>
          <w:tcPr>
            <w:tcW w:w="561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 w14:paraId="4CCBBB93">
            <w:pPr>
              <w:spacing w:before="169" w:line="205" w:lineRule="exact"/>
              <w:ind w:left="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-1"/>
                <w:sz w:val="20"/>
                <w:szCs w:val="20"/>
              </w:rPr>
              <w:t>序号</w:t>
            </w:r>
          </w:p>
        </w:tc>
        <w:tc>
          <w:tcPr>
            <w:tcW w:w="1351" w:type="dxa"/>
            <w:tcBorders>
              <w:top w:val="single" w:color="000000" w:sz="6" w:space="0"/>
            </w:tcBorders>
            <w:vAlign w:val="top"/>
          </w:tcPr>
          <w:p w14:paraId="18CC8AC1">
            <w:pPr>
              <w:spacing w:before="171" w:line="200" w:lineRule="exact"/>
              <w:ind w:left="2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position w:val="-1"/>
                <w:sz w:val="20"/>
                <w:szCs w:val="20"/>
              </w:rPr>
              <w:t>课程名称</w:t>
            </w:r>
          </w:p>
        </w:tc>
        <w:tc>
          <w:tcPr>
            <w:tcW w:w="2389" w:type="dxa"/>
            <w:tcBorders>
              <w:top w:val="single" w:color="000000" w:sz="6" w:space="0"/>
            </w:tcBorders>
            <w:vAlign w:val="top"/>
          </w:tcPr>
          <w:p w14:paraId="55CCBF3D">
            <w:pPr>
              <w:spacing w:before="171" w:line="200" w:lineRule="exact"/>
              <w:ind w:left="76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position w:val="-1"/>
                <w:sz w:val="20"/>
                <w:szCs w:val="20"/>
              </w:rPr>
              <w:t>课程目标</w:t>
            </w:r>
          </w:p>
        </w:tc>
        <w:tc>
          <w:tcPr>
            <w:tcW w:w="2422" w:type="dxa"/>
            <w:tcBorders>
              <w:top w:val="single" w:color="000000" w:sz="6" w:space="0"/>
            </w:tcBorders>
            <w:vAlign w:val="top"/>
          </w:tcPr>
          <w:p w14:paraId="206B37AF">
            <w:pPr>
              <w:spacing w:before="171" w:line="200" w:lineRule="exact"/>
              <w:ind w:left="79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position w:val="-1"/>
                <w:sz w:val="20"/>
                <w:szCs w:val="20"/>
              </w:rPr>
              <w:t>主要内容</w:t>
            </w:r>
          </w:p>
        </w:tc>
        <w:tc>
          <w:tcPr>
            <w:tcW w:w="2387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 w14:paraId="7D2EA3FC">
            <w:pPr>
              <w:spacing w:before="169" w:line="205" w:lineRule="exact"/>
              <w:ind w:left="77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7"/>
                <w:position w:val="-1"/>
                <w:sz w:val="20"/>
                <w:szCs w:val="20"/>
              </w:rPr>
              <w:t>教学要求</w:t>
            </w:r>
          </w:p>
        </w:tc>
      </w:tr>
      <w:tr w14:paraId="55E3D2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8283" w:hRule="atLeast"/>
        </w:trPr>
        <w:tc>
          <w:tcPr>
            <w:tcW w:w="561" w:type="dxa"/>
            <w:tcBorders>
              <w:left w:val="single" w:color="000000" w:sz="6" w:space="0"/>
            </w:tcBorders>
            <w:vAlign w:val="top"/>
          </w:tcPr>
          <w:p w14:paraId="364DFA77">
            <w:pPr>
              <w:spacing w:line="248" w:lineRule="auto"/>
              <w:rPr>
                <w:rFonts w:ascii="Arial"/>
                <w:sz w:val="21"/>
              </w:rPr>
            </w:pPr>
          </w:p>
          <w:p w14:paraId="580F91D5">
            <w:pPr>
              <w:spacing w:line="248" w:lineRule="auto"/>
              <w:rPr>
                <w:rFonts w:ascii="Arial"/>
                <w:sz w:val="21"/>
              </w:rPr>
            </w:pPr>
          </w:p>
          <w:p w14:paraId="6A5F5F59">
            <w:pPr>
              <w:spacing w:line="249" w:lineRule="auto"/>
              <w:rPr>
                <w:rFonts w:ascii="Arial"/>
                <w:sz w:val="21"/>
              </w:rPr>
            </w:pPr>
          </w:p>
          <w:p w14:paraId="499FF79C">
            <w:pPr>
              <w:spacing w:line="249" w:lineRule="auto"/>
              <w:rPr>
                <w:rFonts w:ascii="Arial"/>
                <w:sz w:val="21"/>
              </w:rPr>
            </w:pPr>
          </w:p>
          <w:p w14:paraId="38A2DA02">
            <w:pPr>
              <w:spacing w:line="249" w:lineRule="auto"/>
              <w:rPr>
                <w:rFonts w:ascii="Arial"/>
                <w:sz w:val="21"/>
              </w:rPr>
            </w:pPr>
          </w:p>
          <w:p w14:paraId="62EAFD7F">
            <w:pPr>
              <w:spacing w:line="249" w:lineRule="auto"/>
              <w:rPr>
                <w:rFonts w:ascii="Arial"/>
                <w:sz w:val="21"/>
              </w:rPr>
            </w:pPr>
          </w:p>
          <w:p w14:paraId="4DAF1E03">
            <w:pPr>
              <w:spacing w:line="249" w:lineRule="auto"/>
              <w:rPr>
                <w:rFonts w:ascii="Arial"/>
                <w:sz w:val="21"/>
              </w:rPr>
            </w:pPr>
          </w:p>
          <w:p w14:paraId="799405B0">
            <w:pPr>
              <w:spacing w:line="249" w:lineRule="auto"/>
              <w:rPr>
                <w:rFonts w:ascii="Arial"/>
                <w:sz w:val="21"/>
              </w:rPr>
            </w:pPr>
          </w:p>
          <w:p w14:paraId="69D76005">
            <w:pPr>
              <w:spacing w:line="249" w:lineRule="auto"/>
              <w:rPr>
                <w:rFonts w:ascii="Arial"/>
                <w:sz w:val="21"/>
              </w:rPr>
            </w:pPr>
          </w:p>
          <w:p w14:paraId="0150C1F7">
            <w:pPr>
              <w:spacing w:line="249" w:lineRule="auto"/>
              <w:rPr>
                <w:rFonts w:ascii="Arial"/>
                <w:sz w:val="21"/>
              </w:rPr>
            </w:pPr>
          </w:p>
          <w:p w14:paraId="44069CEC">
            <w:pPr>
              <w:spacing w:line="249" w:lineRule="auto"/>
              <w:rPr>
                <w:rFonts w:ascii="Arial"/>
                <w:sz w:val="21"/>
              </w:rPr>
            </w:pPr>
          </w:p>
          <w:p w14:paraId="2FFB21FE">
            <w:pPr>
              <w:spacing w:line="249" w:lineRule="auto"/>
              <w:rPr>
                <w:rFonts w:ascii="Arial"/>
                <w:sz w:val="21"/>
              </w:rPr>
            </w:pPr>
          </w:p>
          <w:p w14:paraId="523A5EA9">
            <w:pPr>
              <w:spacing w:line="249" w:lineRule="auto"/>
              <w:rPr>
                <w:rFonts w:ascii="Arial"/>
                <w:sz w:val="21"/>
              </w:rPr>
            </w:pPr>
          </w:p>
          <w:p w14:paraId="6678ABF0">
            <w:pPr>
              <w:spacing w:line="249" w:lineRule="auto"/>
              <w:rPr>
                <w:rFonts w:ascii="Arial"/>
                <w:sz w:val="21"/>
              </w:rPr>
            </w:pPr>
          </w:p>
          <w:p w14:paraId="064A9ADB">
            <w:pPr>
              <w:spacing w:line="249" w:lineRule="auto"/>
              <w:rPr>
                <w:rFonts w:ascii="Arial"/>
                <w:sz w:val="21"/>
              </w:rPr>
            </w:pPr>
          </w:p>
          <w:p w14:paraId="5A9ECF29">
            <w:pPr>
              <w:spacing w:line="249" w:lineRule="auto"/>
              <w:rPr>
                <w:rFonts w:ascii="Arial"/>
                <w:sz w:val="21"/>
              </w:rPr>
            </w:pPr>
          </w:p>
          <w:p w14:paraId="02ABDED2">
            <w:pPr>
              <w:pStyle w:val="8"/>
              <w:spacing w:before="65" w:line="188" w:lineRule="auto"/>
              <w:ind w:left="224"/>
            </w:pPr>
            <w:r>
              <w:t>8</w:t>
            </w:r>
          </w:p>
        </w:tc>
        <w:tc>
          <w:tcPr>
            <w:tcW w:w="1351" w:type="dxa"/>
            <w:vAlign w:val="top"/>
          </w:tcPr>
          <w:p w14:paraId="100DFDA9">
            <w:pPr>
              <w:spacing w:line="246" w:lineRule="auto"/>
              <w:rPr>
                <w:rFonts w:ascii="Arial"/>
                <w:sz w:val="21"/>
              </w:rPr>
            </w:pPr>
          </w:p>
          <w:p w14:paraId="4C154058">
            <w:pPr>
              <w:spacing w:line="246" w:lineRule="auto"/>
              <w:rPr>
                <w:rFonts w:ascii="Arial"/>
                <w:sz w:val="21"/>
              </w:rPr>
            </w:pPr>
          </w:p>
          <w:p w14:paraId="346B1215">
            <w:pPr>
              <w:spacing w:line="247" w:lineRule="auto"/>
              <w:rPr>
                <w:rFonts w:ascii="Arial"/>
                <w:sz w:val="21"/>
              </w:rPr>
            </w:pPr>
          </w:p>
          <w:p w14:paraId="14FD2295">
            <w:pPr>
              <w:spacing w:line="247" w:lineRule="auto"/>
              <w:rPr>
                <w:rFonts w:ascii="Arial"/>
                <w:sz w:val="21"/>
              </w:rPr>
            </w:pPr>
          </w:p>
          <w:p w14:paraId="4B393C05">
            <w:pPr>
              <w:spacing w:line="247" w:lineRule="auto"/>
              <w:rPr>
                <w:rFonts w:ascii="Arial"/>
                <w:sz w:val="21"/>
              </w:rPr>
            </w:pPr>
          </w:p>
          <w:p w14:paraId="3C6E2197">
            <w:pPr>
              <w:spacing w:line="247" w:lineRule="auto"/>
              <w:rPr>
                <w:rFonts w:ascii="Arial"/>
                <w:sz w:val="21"/>
              </w:rPr>
            </w:pPr>
          </w:p>
          <w:p w14:paraId="25219F66">
            <w:pPr>
              <w:spacing w:line="247" w:lineRule="auto"/>
              <w:rPr>
                <w:rFonts w:ascii="Arial"/>
                <w:sz w:val="21"/>
              </w:rPr>
            </w:pPr>
          </w:p>
          <w:p w14:paraId="34407199">
            <w:pPr>
              <w:spacing w:line="247" w:lineRule="auto"/>
              <w:rPr>
                <w:rFonts w:ascii="Arial"/>
                <w:sz w:val="21"/>
              </w:rPr>
            </w:pPr>
          </w:p>
          <w:p w14:paraId="3E62D7D6">
            <w:pPr>
              <w:spacing w:line="247" w:lineRule="auto"/>
              <w:rPr>
                <w:rFonts w:ascii="Arial"/>
                <w:sz w:val="21"/>
              </w:rPr>
            </w:pPr>
          </w:p>
          <w:p w14:paraId="5CF59209">
            <w:pPr>
              <w:spacing w:line="247" w:lineRule="auto"/>
              <w:rPr>
                <w:rFonts w:ascii="Arial"/>
                <w:sz w:val="21"/>
              </w:rPr>
            </w:pPr>
          </w:p>
          <w:p w14:paraId="1247DEEB">
            <w:pPr>
              <w:spacing w:line="247" w:lineRule="auto"/>
              <w:rPr>
                <w:rFonts w:ascii="Arial"/>
                <w:sz w:val="21"/>
              </w:rPr>
            </w:pPr>
          </w:p>
          <w:p w14:paraId="3601913C">
            <w:pPr>
              <w:spacing w:line="247" w:lineRule="auto"/>
              <w:rPr>
                <w:rFonts w:ascii="Arial"/>
                <w:sz w:val="21"/>
              </w:rPr>
            </w:pPr>
          </w:p>
          <w:p w14:paraId="09C80271">
            <w:pPr>
              <w:spacing w:line="247" w:lineRule="auto"/>
              <w:rPr>
                <w:rFonts w:ascii="Arial"/>
                <w:sz w:val="21"/>
              </w:rPr>
            </w:pPr>
          </w:p>
          <w:p w14:paraId="582676D6">
            <w:pPr>
              <w:spacing w:line="247" w:lineRule="auto"/>
              <w:rPr>
                <w:rFonts w:ascii="Arial"/>
                <w:sz w:val="21"/>
              </w:rPr>
            </w:pPr>
          </w:p>
          <w:p w14:paraId="76238970">
            <w:pPr>
              <w:spacing w:line="247" w:lineRule="auto"/>
              <w:rPr>
                <w:rFonts w:ascii="Arial"/>
                <w:sz w:val="21"/>
              </w:rPr>
            </w:pPr>
          </w:p>
          <w:p w14:paraId="4E7AF249">
            <w:pPr>
              <w:spacing w:line="247" w:lineRule="auto"/>
              <w:rPr>
                <w:rFonts w:ascii="Arial"/>
                <w:sz w:val="21"/>
              </w:rPr>
            </w:pPr>
          </w:p>
          <w:p w14:paraId="0C2C2AE4">
            <w:pPr>
              <w:pStyle w:val="8"/>
              <w:spacing w:before="65" w:line="219" w:lineRule="auto"/>
              <w:ind w:left="354"/>
            </w:pPr>
            <w:r>
              <w:rPr>
                <w:spacing w:val="6"/>
              </w:rPr>
              <w:t>英  语</w:t>
            </w:r>
          </w:p>
        </w:tc>
        <w:tc>
          <w:tcPr>
            <w:tcW w:w="2389" w:type="dxa"/>
            <w:vAlign w:val="top"/>
          </w:tcPr>
          <w:p w14:paraId="34970E43">
            <w:pPr>
              <w:pStyle w:val="8"/>
              <w:spacing w:before="256" w:line="259" w:lineRule="auto"/>
              <w:ind w:left="53" w:right="56" w:firstLine="21"/>
            </w:pPr>
            <w:r>
              <w:rPr>
                <w:spacing w:val="25"/>
              </w:rPr>
              <w:t>中综合运用语言知识和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技能进行沟通、交流；</w:t>
            </w:r>
          </w:p>
          <w:p w14:paraId="1888B056">
            <w:pPr>
              <w:pStyle w:val="8"/>
              <w:spacing w:before="73" w:line="277" w:lineRule="auto"/>
              <w:ind w:left="51" w:right="54" w:firstLine="3"/>
              <w:jc w:val="both"/>
            </w:pPr>
            <w:r>
              <w:rPr>
                <w:spacing w:val="6"/>
              </w:rPr>
              <w:t>2.能理解英语在表达方式</w:t>
            </w:r>
            <w:r>
              <w:rPr>
                <w:spacing w:val="1"/>
              </w:rPr>
              <w:t xml:space="preserve"> </w:t>
            </w:r>
            <w:r>
              <w:rPr>
                <w:spacing w:val="6"/>
              </w:rPr>
              <w:t>上、逻辑论证上体现出的</w:t>
            </w:r>
            <w:r>
              <w:rPr>
                <w:spacing w:val="8"/>
              </w:rPr>
              <w:t xml:space="preserve"> </w:t>
            </w:r>
            <w:r>
              <w:rPr>
                <w:spacing w:val="7"/>
              </w:rPr>
              <w:t>中西思维差异；能客观对</w:t>
            </w:r>
            <w:r>
              <w:t xml:space="preserve"> </w:t>
            </w:r>
            <w:r>
              <w:rPr>
                <w:spacing w:val="7"/>
              </w:rPr>
              <w:t>待不同观点，做出正确价</w:t>
            </w:r>
            <w:r>
              <w:t xml:space="preserve"> </w:t>
            </w:r>
            <w:r>
              <w:rPr>
                <w:spacing w:val="6"/>
              </w:rPr>
              <w:t>值判断；</w:t>
            </w:r>
          </w:p>
          <w:p w14:paraId="7508ED57">
            <w:pPr>
              <w:pStyle w:val="8"/>
              <w:spacing w:before="74" w:line="281" w:lineRule="auto"/>
              <w:ind w:left="50" w:right="53" w:firstLine="7"/>
              <w:jc w:val="both"/>
            </w:pPr>
            <w:r>
              <w:rPr>
                <w:spacing w:val="5"/>
              </w:rPr>
              <w:t>3.能了解中外文化及中外</w:t>
            </w:r>
            <w:r>
              <w:rPr>
                <w:spacing w:val="10"/>
              </w:rPr>
              <w:t xml:space="preserve"> </w:t>
            </w:r>
            <w:r>
              <w:rPr>
                <w:spacing w:val="7"/>
              </w:rPr>
              <w:t>企业文化；能进行基本的</w:t>
            </w:r>
            <w:r>
              <w:rPr>
                <w:spacing w:val="1"/>
              </w:rPr>
              <w:t xml:space="preserve"> </w:t>
            </w:r>
            <w:r>
              <w:rPr>
                <w:spacing w:val="7"/>
              </w:rPr>
              <w:t>跨文化交流；能用英语讲</w:t>
            </w:r>
            <w:r>
              <w:rPr>
                <w:spacing w:val="1"/>
              </w:rPr>
              <w:t xml:space="preserve"> </w:t>
            </w:r>
            <w:r>
              <w:rPr>
                <w:spacing w:val="7"/>
              </w:rPr>
              <w:t>述中国故事，促进中华优</w:t>
            </w:r>
            <w:r>
              <w:rPr>
                <w:spacing w:val="1"/>
              </w:rPr>
              <w:t xml:space="preserve"> </w:t>
            </w:r>
            <w:r>
              <w:rPr>
                <w:spacing w:val="7"/>
              </w:rPr>
              <w:t>秀文化传播；具备正确的</w:t>
            </w:r>
            <w:r>
              <w:rPr>
                <w:spacing w:val="1"/>
              </w:rPr>
              <w:t xml:space="preserve"> </w:t>
            </w:r>
            <w:r>
              <w:rPr>
                <w:spacing w:val="27"/>
              </w:rPr>
              <w:t>数字媒体技术应用专业</w:t>
            </w:r>
            <w:r>
              <w:rPr>
                <w:spacing w:val="8"/>
              </w:rPr>
              <w:t xml:space="preserve"> 职业道德及素养；</w:t>
            </w:r>
          </w:p>
          <w:p w14:paraId="5775667B">
            <w:pPr>
              <w:pStyle w:val="8"/>
              <w:spacing w:before="71" w:line="283" w:lineRule="auto"/>
              <w:ind w:left="54" w:hanging="2"/>
              <w:jc w:val="both"/>
            </w:pPr>
            <w:r>
              <w:rPr>
                <w:spacing w:val="5"/>
              </w:rPr>
              <w:t>4.能树立正确的英语学习</w:t>
            </w:r>
            <w:r>
              <w:rPr>
                <w:spacing w:val="6"/>
              </w:rPr>
              <w:t xml:space="preserve"> </w:t>
            </w:r>
            <w:r>
              <w:rPr>
                <w:spacing w:val="-6"/>
              </w:rPr>
              <w:t>观，具有明确的学习目标；</w:t>
            </w:r>
            <w:r>
              <w:t xml:space="preserve"> </w:t>
            </w:r>
            <w:r>
              <w:rPr>
                <w:spacing w:val="26"/>
              </w:rPr>
              <w:t>能多渠道获取英语学习</w:t>
            </w:r>
            <w:r>
              <w:rPr>
                <w:spacing w:val="4"/>
              </w:rPr>
              <w:t xml:space="preserve"> </w:t>
            </w:r>
            <w:r>
              <w:rPr>
                <w:spacing w:val="5"/>
              </w:rPr>
              <w:t>资源；能有效规划个人的</w:t>
            </w:r>
            <w:r>
              <w:rPr>
                <w:spacing w:val="8"/>
              </w:rPr>
              <w:t xml:space="preserve"> </w:t>
            </w:r>
            <w:r>
              <w:rPr>
                <w:spacing w:val="5"/>
              </w:rPr>
              <w:t>学习，选择恰当的学习策</w:t>
            </w:r>
            <w:r>
              <w:rPr>
                <w:spacing w:val="8"/>
              </w:rPr>
              <w:t xml:space="preserve"> </w:t>
            </w:r>
            <w:r>
              <w:rPr>
                <w:spacing w:val="11"/>
              </w:rPr>
              <w:t>略和方法提高学习效率，</w:t>
            </w:r>
            <w:r>
              <w:rPr>
                <w:spacing w:val="6"/>
              </w:rPr>
              <w:t xml:space="preserve"> </w:t>
            </w:r>
            <w:r>
              <w:rPr>
                <w:spacing w:val="5"/>
              </w:rPr>
              <w:t>为学生的职业生涯、继续</w:t>
            </w:r>
            <w:r>
              <w:rPr>
                <w:spacing w:val="8"/>
              </w:rPr>
              <w:t xml:space="preserve"> </w:t>
            </w:r>
            <w:r>
              <w:rPr>
                <w:spacing w:val="26"/>
              </w:rPr>
              <w:t>学习和终身发展奠定基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础。</w:t>
            </w:r>
          </w:p>
        </w:tc>
        <w:tc>
          <w:tcPr>
            <w:tcW w:w="2422" w:type="dxa"/>
            <w:vAlign w:val="top"/>
          </w:tcPr>
          <w:p w14:paraId="58396306">
            <w:pPr>
              <w:pStyle w:val="8"/>
              <w:spacing w:before="258" w:line="274" w:lineRule="auto"/>
              <w:ind w:left="59" w:right="52" w:firstLine="6"/>
              <w:jc w:val="both"/>
            </w:pPr>
            <w:r>
              <w:rPr>
                <w:spacing w:val="9"/>
              </w:rPr>
              <w:t>与职业领域相关的八个主</w:t>
            </w:r>
            <w:r>
              <w:t xml:space="preserve"> </w:t>
            </w:r>
            <w:r>
              <w:rPr>
                <w:spacing w:val="9"/>
              </w:rPr>
              <w:t>题，充分挖掘中华传统文</w:t>
            </w:r>
            <w:r>
              <w:rPr>
                <w:spacing w:val="5"/>
              </w:rPr>
              <w:t xml:space="preserve"> </w:t>
            </w:r>
            <w:r>
              <w:rPr>
                <w:spacing w:val="9"/>
              </w:rPr>
              <w:t>化元素和工匠精神在职场</w:t>
            </w:r>
            <w:r>
              <w:rPr>
                <w:spacing w:val="5"/>
              </w:rPr>
              <w:t xml:space="preserve"> </w:t>
            </w:r>
            <w:r>
              <w:rPr>
                <w:spacing w:val="7"/>
              </w:rPr>
              <w:t>的具体体现；</w:t>
            </w:r>
          </w:p>
          <w:p w14:paraId="1EB379E4">
            <w:pPr>
              <w:pStyle w:val="8"/>
              <w:spacing w:before="66" w:line="279" w:lineRule="auto"/>
              <w:ind w:left="57" w:firstLine="3"/>
              <w:jc w:val="both"/>
            </w:pPr>
            <w:r>
              <w:rPr>
                <w:spacing w:val="7"/>
              </w:rPr>
              <w:t>2.语言知识：包括词汇知</w:t>
            </w:r>
            <w:r>
              <w:rPr>
                <w:spacing w:val="9"/>
              </w:rPr>
              <w:t xml:space="preserve"> </w:t>
            </w:r>
            <w:r>
              <w:rPr>
                <w:spacing w:val="8"/>
              </w:rPr>
              <w:t xml:space="preserve">识，认知数字媒体技术专 </w:t>
            </w:r>
            <w:r>
              <w:rPr>
                <w:spacing w:val="-4"/>
              </w:rPr>
              <w:t>业词汇、文化及语篇知识；</w:t>
            </w:r>
            <w:r>
              <w:rPr>
                <w:spacing w:val="6"/>
              </w:rPr>
              <w:t xml:space="preserve"> </w:t>
            </w:r>
            <w:r>
              <w:rPr>
                <w:spacing w:val="8"/>
              </w:rPr>
              <w:t>3.语言技能：听说读写技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能；</w:t>
            </w:r>
          </w:p>
          <w:p w14:paraId="37A17E6A">
            <w:pPr>
              <w:pStyle w:val="8"/>
              <w:spacing w:before="63" w:line="258" w:lineRule="auto"/>
              <w:ind w:left="70" w:right="49" w:hanging="12"/>
            </w:pPr>
            <w:r>
              <w:rPr>
                <w:spacing w:val="9"/>
              </w:rPr>
              <w:t>4.语言策略：语言学习策</w:t>
            </w:r>
            <w:r>
              <w:t xml:space="preserve"> </w:t>
            </w:r>
            <w:r>
              <w:rPr>
                <w:spacing w:val="7"/>
              </w:rPr>
              <w:t>略和语言技能发展策略。</w:t>
            </w:r>
          </w:p>
          <w:p w14:paraId="4393D2A6">
            <w:pPr>
              <w:spacing w:line="326" w:lineRule="auto"/>
              <w:rPr>
                <w:rFonts w:ascii="Arial"/>
                <w:sz w:val="21"/>
              </w:rPr>
            </w:pPr>
          </w:p>
          <w:p w14:paraId="62F17018">
            <w:pPr>
              <w:pStyle w:val="8"/>
              <w:spacing w:before="65" w:line="218" w:lineRule="auto"/>
              <w:ind w:left="63"/>
            </w:pPr>
            <w:r>
              <w:rPr>
                <w:spacing w:val="7"/>
              </w:rPr>
              <w:t>职业模块</w:t>
            </w:r>
          </w:p>
          <w:p w14:paraId="1094E3FB">
            <w:pPr>
              <w:pStyle w:val="8"/>
              <w:spacing w:before="75" w:line="280" w:lineRule="auto"/>
              <w:ind w:left="56" w:right="48" w:firstLine="21"/>
            </w:pPr>
            <w:r>
              <w:rPr>
                <w:spacing w:val="-2"/>
              </w:rPr>
              <w:t>1.主题:职业技能应用、职</w:t>
            </w:r>
            <w:r>
              <w:rPr>
                <w:spacing w:val="11"/>
              </w:rPr>
              <w:t xml:space="preserve"> </w:t>
            </w:r>
            <w:r>
              <w:rPr>
                <w:spacing w:val="9"/>
              </w:rPr>
              <w:t>业素养等主题。通过主题</w:t>
            </w:r>
            <w:r>
              <w:rPr>
                <w:spacing w:val="6"/>
              </w:rPr>
              <w:t xml:space="preserve"> </w:t>
            </w:r>
            <w:r>
              <w:rPr>
                <w:spacing w:val="10"/>
              </w:rPr>
              <w:t>充分挖掘职场文化知识；</w:t>
            </w:r>
            <w:r>
              <w:t xml:space="preserve"> </w:t>
            </w:r>
            <w:r>
              <w:rPr>
                <w:spacing w:val="9"/>
              </w:rPr>
              <w:t>2.语言知识：进一步巩固</w:t>
            </w:r>
            <w:r>
              <w:rPr>
                <w:spacing w:val="2"/>
              </w:rPr>
              <w:t xml:space="preserve"> </w:t>
            </w:r>
            <w:r>
              <w:rPr>
                <w:spacing w:val="-8"/>
              </w:rPr>
              <w:t>语音、语法、语篇等语言知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识，提升语言能力；</w:t>
            </w:r>
          </w:p>
          <w:p w14:paraId="71B5DB89">
            <w:pPr>
              <w:pStyle w:val="8"/>
              <w:spacing w:before="68" w:line="275" w:lineRule="auto"/>
              <w:ind w:left="59" w:right="48" w:firstLine="5"/>
              <w:jc w:val="both"/>
            </w:pPr>
            <w:r>
              <w:rPr>
                <w:spacing w:val="8"/>
              </w:rPr>
              <w:t>3.语言技能：将课内外语</w:t>
            </w:r>
            <w:r>
              <w:rPr>
                <w:spacing w:val="6"/>
              </w:rPr>
              <w:t xml:space="preserve"> </w:t>
            </w:r>
            <w:r>
              <w:rPr>
                <w:spacing w:val="9"/>
              </w:rPr>
              <w:t>言学习与职场实践活动有</w:t>
            </w:r>
            <w:r>
              <w:rPr>
                <w:spacing w:val="5"/>
              </w:rPr>
              <w:t xml:space="preserve"> </w:t>
            </w:r>
            <w:r>
              <w:rPr>
                <w:spacing w:val="9"/>
              </w:rPr>
              <w:t>机结合，培养学生的语言</w:t>
            </w:r>
            <w:r>
              <w:rPr>
                <w:spacing w:val="5"/>
              </w:rPr>
              <w:t xml:space="preserve"> </w:t>
            </w:r>
            <w:r>
              <w:rPr>
                <w:spacing w:val="6"/>
              </w:rPr>
              <w:t>应用能力；</w:t>
            </w:r>
          </w:p>
          <w:p w14:paraId="54D9D1C9">
            <w:pPr>
              <w:pStyle w:val="8"/>
              <w:spacing w:before="66" w:line="259" w:lineRule="auto"/>
              <w:ind w:left="71" w:right="48" w:hanging="12"/>
            </w:pPr>
            <w:r>
              <w:rPr>
                <w:spacing w:val="9"/>
              </w:rPr>
              <w:t>4.语言策略：语言学习策</w:t>
            </w:r>
            <w:r>
              <w:t xml:space="preserve"> </w:t>
            </w:r>
            <w:r>
              <w:rPr>
                <w:spacing w:val="7"/>
              </w:rPr>
              <w:t>略和语言技能发展策略。</w:t>
            </w:r>
          </w:p>
        </w:tc>
        <w:tc>
          <w:tcPr>
            <w:tcW w:w="2387" w:type="dxa"/>
            <w:tcBorders>
              <w:right w:val="single" w:color="000000" w:sz="6" w:space="0"/>
            </w:tcBorders>
            <w:vAlign w:val="top"/>
          </w:tcPr>
          <w:p w14:paraId="49F9EDBE">
            <w:pPr>
              <w:pStyle w:val="8"/>
              <w:spacing w:before="255" w:line="269" w:lineRule="auto"/>
              <w:ind w:left="60" w:right="49"/>
            </w:pPr>
            <w:r>
              <w:rPr>
                <w:spacing w:val="5"/>
              </w:rPr>
              <w:t>会主义思想，渗透工匠文</w:t>
            </w:r>
            <w:r>
              <w:rPr>
                <w:spacing w:val="8"/>
              </w:rPr>
              <w:t xml:space="preserve"> </w:t>
            </w:r>
            <w:r>
              <w:rPr>
                <w:spacing w:val="6"/>
              </w:rPr>
              <w:t>化、红色文化、书香文化</w:t>
            </w:r>
            <w:r>
              <w:t xml:space="preserve"> </w:t>
            </w:r>
            <w:r>
              <w:rPr>
                <w:spacing w:val="8"/>
              </w:rPr>
              <w:t>及中华优秀传统文化；</w:t>
            </w:r>
          </w:p>
          <w:p w14:paraId="0136F6DD">
            <w:pPr>
              <w:pStyle w:val="8"/>
              <w:spacing w:before="69" w:line="275" w:lineRule="auto"/>
              <w:ind w:left="63" w:right="49"/>
            </w:pPr>
            <w:r>
              <w:rPr>
                <w:spacing w:val="5"/>
              </w:rPr>
              <w:t>2.运用信息技术，实现线</w:t>
            </w:r>
            <w:r>
              <w:rPr>
                <w:spacing w:val="2"/>
              </w:rPr>
              <w:t xml:space="preserve"> </w:t>
            </w:r>
            <w:r>
              <w:rPr>
                <w:spacing w:val="5"/>
              </w:rPr>
              <w:t>上、线下混合教学，建构</w:t>
            </w:r>
            <w:r>
              <w:rPr>
                <w:spacing w:val="8"/>
              </w:rPr>
              <w:t xml:space="preserve"> </w:t>
            </w:r>
            <w:r>
              <w:rPr>
                <w:spacing w:val="-12"/>
              </w:rPr>
              <w:t>真实、开放、交互、合作的</w:t>
            </w:r>
            <w:r>
              <w:rPr>
                <w:spacing w:val="7"/>
              </w:rPr>
              <w:t xml:space="preserve"> 教学环境；</w:t>
            </w:r>
          </w:p>
          <w:p w14:paraId="0413C708">
            <w:pPr>
              <w:pStyle w:val="8"/>
              <w:spacing w:before="74" w:line="281" w:lineRule="auto"/>
              <w:ind w:left="61" w:right="49" w:firstLine="6"/>
              <w:jc w:val="both"/>
            </w:pPr>
            <w:r>
              <w:rPr>
                <w:spacing w:val="4"/>
              </w:rPr>
              <w:t>3.开展活动导向教学，落</w:t>
            </w:r>
            <w:r>
              <w:rPr>
                <w:spacing w:val="10"/>
              </w:rPr>
              <w:t xml:space="preserve"> </w:t>
            </w:r>
            <w:r>
              <w:rPr>
                <w:spacing w:val="6"/>
              </w:rPr>
              <w:t>实英语学科核心素养。结</w:t>
            </w:r>
            <w:r>
              <w:t xml:space="preserve"> </w:t>
            </w:r>
            <w:r>
              <w:rPr>
                <w:spacing w:val="26"/>
              </w:rPr>
              <w:t>合数字媒体技术应用专</w:t>
            </w:r>
            <w:r>
              <w:rPr>
                <w:spacing w:val="5"/>
              </w:rPr>
              <w:t xml:space="preserve"> </w:t>
            </w:r>
            <w:r>
              <w:rPr>
                <w:spacing w:val="26"/>
              </w:rPr>
              <w:t>业设计多样的教学活动</w:t>
            </w:r>
            <w:r>
              <w:rPr>
                <w:spacing w:val="5"/>
              </w:rPr>
              <w:t xml:space="preserve"> 和任务；鼓励学生利用校</w:t>
            </w:r>
            <w:r>
              <w:rPr>
                <w:spacing w:val="9"/>
              </w:rPr>
              <w:t xml:space="preserve"> </w:t>
            </w:r>
            <w:r>
              <w:rPr>
                <w:spacing w:val="6"/>
              </w:rPr>
              <w:t>内外空间，在真实的情境</w:t>
            </w:r>
            <w:r>
              <w:t xml:space="preserve"> </w:t>
            </w:r>
            <w:r>
              <w:rPr>
                <w:spacing w:val="8"/>
              </w:rPr>
              <w:t>中学习和使用英语；</w:t>
            </w:r>
          </w:p>
          <w:p w14:paraId="5F991CBA">
            <w:pPr>
              <w:pStyle w:val="8"/>
              <w:spacing w:before="70" w:line="282" w:lineRule="auto"/>
              <w:ind w:left="59" w:right="49" w:firstLine="1"/>
              <w:jc w:val="both"/>
            </w:pPr>
            <w:r>
              <w:rPr>
                <w:spacing w:val="5"/>
              </w:rPr>
              <w:t xml:space="preserve">4.突出职业教育特点，重 </w:t>
            </w:r>
            <w:r>
              <w:rPr>
                <w:spacing w:val="6"/>
              </w:rPr>
              <w:t>视实践应用。加强课程内</w:t>
            </w:r>
            <w:r>
              <w:t xml:space="preserve"> </w:t>
            </w:r>
            <w:r>
              <w:rPr>
                <w:spacing w:val="26"/>
              </w:rPr>
              <w:t>容与数字媒体技术应用</w:t>
            </w:r>
            <w:r>
              <w:rPr>
                <w:spacing w:val="7"/>
              </w:rPr>
              <w:t xml:space="preserve"> </w:t>
            </w:r>
            <w:r>
              <w:rPr>
                <w:spacing w:val="6"/>
              </w:rPr>
              <w:t>的专业教育、职业生活的</w:t>
            </w:r>
            <w:r>
              <w:t xml:space="preserve"> </w:t>
            </w:r>
            <w:r>
              <w:rPr>
                <w:spacing w:val="6"/>
              </w:rPr>
              <w:t>联系；在教学中融入职业</w:t>
            </w:r>
            <w:r>
              <w:t xml:space="preserve"> </w:t>
            </w:r>
            <w:r>
              <w:rPr>
                <w:spacing w:val="6"/>
              </w:rPr>
              <w:t>道德与职业精神教育；创</w:t>
            </w:r>
            <w:r>
              <w:rPr>
                <w:spacing w:val="1"/>
              </w:rPr>
              <w:t xml:space="preserve"> </w:t>
            </w:r>
            <w:r>
              <w:rPr>
                <w:spacing w:val="6"/>
              </w:rPr>
              <w:t>设真实的教学情境，大力</w:t>
            </w:r>
            <w:r>
              <w:t xml:space="preserve"> </w:t>
            </w:r>
            <w:r>
              <w:rPr>
                <w:spacing w:val="8"/>
              </w:rPr>
              <w:t>弘扬工匠精神。</w:t>
            </w:r>
          </w:p>
        </w:tc>
      </w:tr>
      <w:tr w14:paraId="2E4BD0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1" w:hRule="atLeast"/>
        </w:trPr>
        <w:tc>
          <w:tcPr>
            <w:tcW w:w="561" w:type="dxa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 w14:paraId="52ACEEF4">
            <w:pPr>
              <w:spacing w:line="268" w:lineRule="auto"/>
              <w:rPr>
                <w:rFonts w:ascii="Arial"/>
                <w:sz w:val="21"/>
              </w:rPr>
            </w:pPr>
          </w:p>
          <w:p w14:paraId="5B9A4208">
            <w:pPr>
              <w:spacing w:line="268" w:lineRule="auto"/>
              <w:rPr>
                <w:rFonts w:ascii="Arial"/>
                <w:sz w:val="21"/>
              </w:rPr>
            </w:pPr>
          </w:p>
          <w:p w14:paraId="1122669A">
            <w:pPr>
              <w:spacing w:line="268" w:lineRule="auto"/>
              <w:rPr>
                <w:rFonts w:ascii="Arial"/>
                <w:sz w:val="21"/>
              </w:rPr>
            </w:pPr>
          </w:p>
          <w:p w14:paraId="2D28025D">
            <w:pPr>
              <w:spacing w:line="268" w:lineRule="auto"/>
              <w:rPr>
                <w:rFonts w:ascii="Arial"/>
                <w:sz w:val="21"/>
              </w:rPr>
            </w:pPr>
          </w:p>
          <w:p w14:paraId="66547F59">
            <w:pPr>
              <w:spacing w:line="269" w:lineRule="auto"/>
              <w:rPr>
                <w:rFonts w:ascii="Arial"/>
                <w:sz w:val="21"/>
              </w:rPr>
            </w:pPr>
          </w:p>
          <w:p w14:paraId="595A2819">
            <w:pPr>
              <w:spacing w:line="269" w:lineRule="auto"/>
              <w:rPr>
                <w:rFonts w:ascii="Arial"/>
                <w:sz w:val="21"/>
              </w:rPr>
            </w:pPr>
          </w:p>
          <w:p w14:paraId="223C97A4">
            <w:pPr>
              <w:spacing w:line="269" w:lineRule="auto"/>
              <w:rPr>
                <w:rFonts w:ascii="Arial"/>
                <w:sz w:val="21"/>
              </w:rPr>
            </w:pPr>
          </w:p>
          <w:p w14:paraId="2CE2B080">
            <w:pPr>
              <w:spacing w:line="269" w:lineRule="auto"/>
              <w:rPr>
                <w:rFonts w:ascii="Arial"/>
                <w:sz w:val="21"/>
              </w:rPr>
            </w:pPr>
          </w:p>
          <w:p w14:paraId="5F6D6A9E">
            <w:pPr>
              <w:pStyle w:val="8"/>
              <w:spacing w:before="65" w:line="190" w:lineRule="auto"/>
              <w:ind w:left="223"/>
            </w:pPr>
            <w:r>
              <w:t>9</w:t>
            </w:r>
          </w:p>
        </w:tc>
        <w:tc>
          <w:tcPr>
            <w:tcW w:w="1351" w:type="dxa"/>
            <w:tcBorders>
              <w:bottom w:val="single" w:color="000000" w:sz="6" w:space="0"/>
            </w:tcBorders>
            <w:vAlign w:val="top"/>
          </w:tcPr>
          <w:p w14:paraId="58D71292">
            <w:pPr>
              <w:spacing w:line="264" w:lineRule="auto"/>
              <w:rPr>
                <w:rFonts w:ascii="Arial"/>
                <w:sz w:val="21"/>
              </w:rPr>
            </w:pPr>
          </w:p>
          <w:p w14:paraId="1B353F70">
            <w:pPr>
              <w:spacing w:line="264" w:lineRule="auto"/>
              <w:rPr>
                <w:rFonts w:ascii="Arial"/>
                <w:sz w:val="21"/>
              </w:rPr>
            </w:pPr>
          </w:p>
          <w:p w14:paraId="663A3EEA">
            <w:pPr>
              <w:spacing w:line="264" w:lineRule="auto"/>
              <w:rPr>
                <w:rFonts w:ascii="Arial"/>
                <w:sz w:val="21"/>
              </w:rPr>
            </w:pPr>
          </w:p>
          <w:p w14:paraId="2FCA5107">
            <w:pPr>
              <w:spacing w:line="264" w:lineRule="auto"/>
              <w:rPr>
                <w:rFonts w:ascii="Arial"/>
                <w:sz w:val="21"/>
              </w:rPr>
            </w:pPr>
          </w:p>
          <w:p w14:paraId="5CFDA1BF">
            <w:pPr>
              <w:spacing w:line="264" w:lineRule="auto"/>
              <w:rPr>
                <w:rFonts w:ascii="Arial"/>
                <w:sz w:val="21"/>
              </w:rPr>
            </w:pPr>
          </w:p>
          <w:p w14:paraId="2943FCA1">
            <w:pPr>
              <w:spacing w:line="264" w:lineRule="auto"/>
              <w:rPr>
                <w:rFonts w:ascii="Arial"/>
                <w:sz w:val="21"/>
              </w:rPr>
            </w:pPr>
          </w:p>
          <w:p w14:paraId="788561CD">
            <w:pPr>
              <w:spacing w:line="264" w:lineRule="auto"/>
              <w:rPr>
                <w:rFonts w:ascii="Arial"/>
                <w:sz w:val="21"/>
              </w:rPr>
            </w:pPr>
          </w:p>
          <w:p w14:paraId="62806994">
            <w:pPr>
              <w:spacing w:line="265" w:lineRule="auto"/>
              <w:rPr>
                <w:rFonts w:ascii="Arial"/>
                <w:sz w:val="21"/>
              </w:rPr>
            </w:pPr>
          </w:p>
          <w:p w14:paraId="335E755E">
            <w:pPr>
              <w:pStyle w:val="8"/>
              <w:spacing w:before="65" w:line="224" w:lineRule="auto"/>
              <w:ind w:left="147"/>
            </w:pPr>
            <w:r>
              <w:rPr>
                <w:spacing w:val="8"/>
              </w:rPr>
              <w:t>体育与健康</w:t>
            </w:r>
          </w:p>
        </w:tc>
        <w:tc>
          <w:tcPr>
            <w:tcW w:w="2389" w:type="dxa"/>
            <w:tcBorders>
              <w:bottom w:val="single" w:color="000000" w:sz="6" w:space="0"/>
            </w:tcBorders>
            <w:vAlign w:val="top"/>
          </w:tcPr>
          <w:p w14:paraId="3A88A43A">
            <w:pPr>
              <w:pStyle w:val="8"/>
              <w:spacing w:before="300" w:line="278" w:lineRule="auto"/>
              <w:ind w:left="54" w:right="52" w:firstLine="18"/>
              <w:jc w:val="both"/>
            </w:pPr>
            <w:r>
              <w:rPr>
                <w:spacing w:val="4"/>
              </w:rPr>
              <w:t>1.运动能力。学会锻炼身</w:t>
            </w:r>
            <w:r>
              <w:rPr>
                <w:spacing w:val="6"/>
              </w:rPr>
              <w:t xml:space="preserve"> </w:t>
            </w:r>
            <w:r>
              <w:rPr>
                <w:spacing w:val="4"/>
              </w:rPr>
              <w:t>体的科学方法</w:t>
            </w:r>
            <w:r>
              <w:rPr>
                <w:spacing w:val="-53"/>
              </w:rPr>
              <w:t xml:space="preserve"> </w:t>
            </w:r>
            <w:r>
              <w:rPr>
                <w:spacing w:val="4"/>
              </w:rPr>
              <w:t>，掌握</w:t>
            </w:r>
            <w:r>
              <w:rPr>
                <w:spacing w:val="-20"/>
              </w:rPr>
              <w:t xml:space="preserve"> </w:t>
            </w:r>
            <w:r>
              <w:rPr>
                <w:spacing w:val="4"/>
              </w:rPr>
              <w:t>1-2</w:t>
            </w:r>
            <w:r>
              <w:t xml:space="preserve"> </w:t>
            </w:r>
            <w:r>
              <w:rPr>
                <w:spacing w:val="6"/>
              </w:rPr>
              <w:t>项体育运动技能，提升体</w:t>
            </w:r>
            <w:r>
              <w:rPr>
                <w:spacing w:val="7"/>
              </w:rPr>
              <w:t xml:space="preserve"> </w:t>
            </w:r>
            <w:r>
              <w:rPr>
                <w:spacing w:val="6"/>
              </w:rPr>
              <w:t>育运动能力，提高职业体</w:t>
            </w:r>
            <w:r>
              <w:rPr>
                <w:spacing w:val="9"/>
              </w:rPr>
              <w:t xml:space="preserve"> </w:t>
            </w:r>
            <w:r>
              <w:rPr>
                <w:spacing w:val="6"/>
              </w:rPr>
              <w:t>能水平；</w:t>
            </w:r>
          </w:p>
          <w:p w14:paraId="78D9705C">
            <w:pPr>
              <w:pStyle w:val="8"/>
              <w:spacing w:before="71" w:line="280" w:lineRule="auto"/>
              <w:ind w:left="54" w:right="52" w:firstLine="1"/>
              <w:jc w:val="both"/>
            </w:pPr>
            <w:r>
              <w:rPr>
                <w:spacing w:val="6"/>
              </w:rPr>
              <w:t>2.健康行为。树立健康观</w:t>
            </w:r>
            <w:r>
              <w:rPr>
                <w:spacing w:val="2"/>
              </w:rPr>
              <w:t xml:space="preserve"> </w:t>
            </w:r>
            <w:r>
              <w:rPr>
                <w:spacing w:val="6"/>
              </w:rPr>
              <w:t>念，掌握健康知识和与学</w:t>
            </w:r>
            <w:r>
              <w:rPr>
                <w:spacing w:val="9"/>
              </w:rPr>
              <w:t xml:space="preserve"> </w:t>
            </w:r>
            <w:r>
              <w:rPr>
                <w:spacing w:val="27"/>
              </w:rPr>
              <w:t>生职业相关的健康安全</w:t>
            </w:r>
            <w:r>
              <w:rPr>
                <w:spacing w:val="3"/>
              </w:rPr>
              <w:t xml:space="preserve"> </w:t>
            </w:r>
            <w:r>
              <w:rPr>
                <w:spacing w:val="6"/>
              </w:rPr>
              <w:t>知识，自我保健、损伤和</w:t>
            </w:r>
            <w:r>
              <w:rPr>
                <w:spacing w:val="9"/>
              </w:rPr>
              <w:t xml:space="preserve"> </w:t>
            </w:r>
            <w:r>
              <w:rPr>
                <w:spacing w:val="27"/>
              </w:rPr>
              <w:t>预防能力形成健康文明</w:t>
            </w:r>
            <w:r>
              <w:rPr>
                <w:spacing w:val="5"/>
              </w:rPr>
              <w:t xml:space="preserve"> </w:t>
            </w:r>
            <w:r>
              <w:rPr>
                <w:spacing w:val="7"/>
              </w:rPr>
              <w:t>的生活方式；</w:t>
            </w:r>
          </w:p>
          <w:p w14:paraId="25CE106C">
            <w:pPr>
              <w:pStyle w:val="8"/>
              <w:spacing w:before="69" w:line="258" w:lineRule="auto"/>
              <w:ind w:left="54" w:right="52" w:firstLine="4"/>
            </w:pPr>
            <w:r>
              <w:rPr>
                <w:spacing w:val="5"/>
              </w:rPr>
              <w:t>3.体育精神。遵守体育道</w:t>
            </w:r>
            <w:r>
              <w:rPr>
                <w:spacing w:val="10"/>
              </w:rPr>
              <w:t xml:space="preserve"> </w:t>
            </w:r>
            <w:r>
              <w:rPr>
                <w:spacing w:val="-1"/>
              </w:rPr>
              <w:t>德规范和行为准则，发扬</w:t>
            </w:r>
          </w:p>
        </w:tc>
        <w:tc>
          <w:tcPr>
            <w:tcW w:w="2422" w:type="dxa"/>
            <w:tcBorders>
              <w:bottom w:val="single" w:color="000000" w:sz="6" w:space="0"/>
            </w:tcBorders>
            <w:vAlign w:val="top"/>
          </w:tcPr>
          <w:p w14:paraId="66D0CE7D">
            <w:pPr>
              <w:pStyle w:val="8"/>
              <w:spacing w:before="298" w:line="279" w:lineRule="exact"/>
              <w:ind w:left="60"/>
            </w:pPr>
            <w:r>
              <w:rPr>
                <w:spacing w:val="6"/>
                <w:position w:val="1"/>
              </w:rPr>
              <w:t>基础模块：</w:t>
            </w:r>
          </w:p>
          <w:p w14:paraId="65F8A010">
            <w:pPr>
              <w:pStyle w:val="8"/>
              <w:spacing w:before="37" w:line="275" w:lineRule="auto"/>
              <w:ind w:left="60" w:right="50" w:firstLine="18"/>
            </w:pPr>
            <w:r>
              <w:rPr>
                <w:spacing w:val="7"/>
              </w:rPr>
              <w:t>1.体能训练：充分发展与</w:t>
            </w:r>
            <w:r>
              <w:rPr>
                <w:spacing w:val="1"/>
              </w:rPr>
              <w:t xml:space="preserve"> </w:t>
            </w:r>
            <w:r>
              <w:rPr>
                <w:spacing w:val="9"/>
              </w:rPr>
              <w:t>专项运动能力密切相关的</w:t>
            </w:r>
            <w:r>
              <w:rPr>
                <w:spacing w:val="4"/>
              </w:rPr>
              <w:t xml:space="preserve"> </w:t>
            </w:r>
            <w:r>
              <w:rPr>
                <w:spacing w:val="-8"/>
              </w:rPr>
              <w:t>力量、速度、耐力柔韧、灵</w:t>
            </w:r>
            <w:r>
              <w:t xml:space="preserve"> </w:t>
            </w:r>
            <w:r>
              <w:rPr>
                <w:spacing w:val="7"/>
              </w:rPr>
              <w:t>敏等运动素质；</w:t>
            </w:r>
          </w:p>
          <w:p w14:paraId="0025202D">
            <w:pPr>
              <w:pStyle w:val="8"/>
              <w:spacing w:before="67" w:line="270" w:lineRule="auto"/>
              <w:ind w:left="59" w:firstLine="3"/>
              <w:jc w:val="both"/>
            </w:pPr>
            <w:r>
              <w:rPr>
                <w:spacing w:val="8"/>
              </w:rPr>
              <w:t>2.职业体能：开展具有锻</w:t>
            </w:r>
            <w:r>
              <w:t xml:space="preserve"> </w:t>
            </w:r>
            <w:r>
              <w:rPr>
                <w:spacing w:val="-4"/>
              </w:rPr>
              <w:t>炼性、职业针对性的练习，</w:t>
            </w:r>
            <w:r>
              <w:rPr>
                <w:spacing w:val="4"/>
              </w:rPr>
              <w:t xml:space="preserve"> </w:t>
            </w:r>
            <w:r>
              <w:rPr>
                <w:spacing w:val="7"/>
              </w:rPr>
              <w:t>融入职业精神教育；</w:t>
            </w:r>
          </w:p>
          <w:p w14:paraId="0C6832CD">
            <w:pPr>
              <w:pStyle w:val="8"/>
              <w:spacing w:before="71" w:line="278" w:lineRule="auto"/>
              <w:ind w:left="61" w:right="48" w:firstLine="4"/>
              <w:jc w:val="both"/>
            </w:pPr>
            <w:r>
              <w:rPr>
                <w:spacing w:val="19"/>
              </w:rPr>
              <w:t>3.健康</w:t>
            </w:r>
            <w:r>
              <w:rPr>
                <w:spacing w:val="-48"/>
              </w:rPr>
              <w:t xml:space="preserve"> </w:t>
            </w:r>
            <w:r>
              <w:rPr>
                <w:spacing w:val="19"/>
              </w:rPr>
              <w:t>的基本知识</w:t>
            </w:r>
            <w:r>
              <w:rPr>
                <w:spacing w:val="-60"/>
              </w:rPr>
              <w:t xml:space="preserve"> </w:t>
            </w:r>
            <w:r>
              <w:rPr>
                <w:spacing w:val="19"/>
              </w:rPr>
              <w:t>与技</w:t>
            </w:r>
            <w:r>
              <w:t xml:space="preserve"> </w:t>
            </w:r>
            <w:r>
              <w:rPr>
                <w:spacing w:val="9"/>
              </w:rPr>
              <w:t>能：运动损伤及职业病的</w:t>
            </w:r>
            <w:r>
              <w:rPr>
                <w:spacing w:val="7"/>
              </w:rPr>
              <w:t xml:space="preserve"> </w:t>
            </w:r>
            <w:r>
              <w:rPr>
                <w:spacing w:val="-8"/>
              </w:rPr>
              <w:t>防治，安全运动与避险，青</w:t>
            </w:r>
            <w:r>
              <w:t xml:space="preserve"> </w:t>
            </w:r>
            <w:r>
              <w:rPr>
                <w:spacing w:val="9"/>
              </w:rPr>
              <w:t>春期心理健康教育等，树</w:t>
            </w:r>
            <w:r>
              <w:rPr>
                <w:spacing w:val="5"/>
              </w:rPr>
              <w:t xml:space="preserve"> </w:t>
            </w:r>
            <w:r>
              <w:rPr>
                <w:spacing w:val="7"/>
              </w:rPr>
              <w:t>立正确健康观；</w:t>
            </w:r>
          </w:p>
        </w:tc>
        <w:tc>
          <w:tcPr>
            <w:tcW w:w="2387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 w14:paraId="6ED51040">
            <w:pPr>
              <w:pStyle w:val="8"/>
              <w:spacing w:before="300" w:line="275" w:lineRule="auto"/>
              <w:ind w:left="62" w:right="48" w:firstLine="19"/>
            </w:pPr>
            <w:r>
              <w:rPr>
                <w:spacing w:val="3"/>
              </w:rPr>
              <w:t>1.坚持立德树人，发挥体</w:t>
            </w:r>
            <w:r>
              <w:rPr>
                <w:spacing w:val="9"/>
              </w:rPr>
              <w:t xml:space="preserve"> </w:t>
            </w:r>
            <w:r>
              <w:rPr>
                <w:spacing w:val="5"/>
              </w:rPr>
              <w:t>育独特的育人功能，注重</w:t>
            </w:r>
            <w:r>
              <w:rPr>
                <w:spacing w:val="9"/>
              </w:rPr>
              <w:t xml:space="preserve"> </w:t>
            </w:r>
            <w:r>
              <w:rPr>
                <w:spacing w:val="5"/>
              </w:rPr>
              <w:t>培养学生的体育精神、综</w:t>
            </w:r>
            <w:r>
              <w:rPr>
                <w:spacing w:val="7"/>
              </w:rPr>
              <w:t xml:space="preserve"> </w:t>
            </w:r>
            <w:r>
              <w:rPr>
                <w:spacing w:val="-1"/>
              </w:rPr>
              <w:t>合能力、文化认同感等；</w:t>
            </w:r>
          </w:p>
          <w:p w14:paraId="47CE7350">
            <w:pPr>
              <w:pStyle w:val="8"/>
              <w:spacing w:before="67" w:line="260" w:lineRule="auto"/>
              <w:ind w:left="67" w:right="48" w:hanging="2"/>
            </w:pPr>
            <w:r>
              <w:rPr>
                <w:spacing w:val="5"/>
              </w:rPr>
              <w:t>2.遵循体育教学规律，提</w:t>
            </w:r>
            <w:r>
              <w:rPr>
                <w:spacing w:val="2"/>
              </w:rPr>
              <w:t xml:space="preserve"> </w:t>
            </w:r>
            <w:r>
              <w:rPr>
                <w:spacing w:val="7"/>
              </w:rPr>
              <w:t>高学生运动能力；</w:t>
            </w:r>
          </w:p>
          <w:p w14:paraId="733FC3A6">
            <w:pPr>
              <w:pStyle w:val="8"/>
              <w:spacing w:before="71" w:line="280" w:lineRule="auto"/>
              <w:ind w:left="62" w:right="46" w:firstLine="6"/>
              <w:jc w:val="both"/>
            </w:pPr>
            <w:r>
              <w:rPr>
                <w:spacing w:val="4"/>
              </w:rPr>
              <w:t>3.把握课程结构，注重教</w:t>
            </w:r>
            <w:r>
              <w:rPr>
                <w:spacing w:val="10"/>
              </w:rPr>
              <w:t xml:space="preserve"> </w:t>
            </w:r>
            <w:r>
              <w:rPr>
                <w:spacing w:val="6"/>
              </w:rPr>
              <w:t>学的整体设计，根据学生</w:t>
            </w:r>
            <w:r>
              <w:rPr>
                <w:spacing w:val="1"/>
              </w:rPr>
              <w:t xml:space="preserve"> </w:t>
            </w:r>
            <w:r>
              <w:rPr>
                <w:spacing w:val="6"/>
              </w:rPr>
              <w:t>年龄特征、身心发展的需</w:t>
            </w:r>
            <w:r>
              <w:t xml:space="preserve"> </w:t>
            </w:r>
            <w:r>
              <w:rPr>
                <w:spacing w:val="5"/>
              </w:rPr>
              <w:t>要，按不同运动项目的特</w:t>
            </w:r>
            <w:r>
              <w:rPr>
                <w:spacing w:val="9"/>
              </w:rPr>
              <w:t xml:space="preserve"> </w:t>
            </w:r>
            <w:r>
              <w:rPr>
                <w:spacing w:val="26"/>
              </w:rPr>
              <w:t>点和技能形成的规律进</w:t>
            </w:r>
            <w:r>
              <w:rPr>
                <w:spacing w:val="5"/>
              </w:rPr>
              <w:t xml:space="preserve"> </w:t>
            </w:r>
            <w:r>
              <w:rPr>
                <w:spacing w:val="8"/>
              </w:rPr>
              <w:t>行合理优化；</w:t>
            </w:r>
          </w:p>
          <w:p w14:paraId="44AB862D">
            <w:pPr>
              <w:pStyle w:val="8"/>
              <w:spacing w:before="71" w:line="222" w:lineRule="auto"/>
              <w:ind w:left="62"/>
            </w:pPr>
            <w:r>
              <w:rPr>
                <w:spacing w:val="4"/>
              </w:rPr>
              <w:t>4.强化职业教育特色，提</w:t>
            </w:r>
          </w:p>
        </w:tc>
      </w:tr>
    </w:tbl>
    <w:p w14:paraId="3C77A231">
      <w:pPr>
        <w:rPr>
          <w:rFonts w:ascii="Arial"/>
          <w:sz w:val="21"/>
        </w:rPr>
      </w:pPr>
    </w:p>
    <w:p w14:paraId="7CA5324B">
      <w:pPr>
        <w:spacing w:before="2"/>
      </w:pPr>
    </w:p>
    <w:tbl>
      <w:tblPr>
        <w:tblStyle w:val="7"/>
        <w:tblW w:w="9110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1"/>
        <w:gridCol w:w="1351"/>
        <w:gridCol w:w="2389"/>
        <w:gridCol w:w="2422"/>
        <w:gridCol w:w="2387"/>
      </w:tblGrid>
      <w:tr w14:paraId="557AA60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60" w:hRule="atLeast"/>
        </w:trPr>
        <w:tc>
          <w:tcPr>
            <w:tcW w:w="561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 w14:paraId="5D5609DA">
            <w:pPr>
              <w:spacing w:before="169" w:line="205" w:lineRule="exact"/>
              <w:ind w:left="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-1"/>
                <w:sz w:val="20"/>
                <w:szCs w:val="20"/>
              </w:rPr>
              <w:t>序号</w:t>
            </w:r>
          </w:p>
        </w:tc>
        <w:tc>
          <w:tcPr>
            <w:tcW w:w="1351" w:type="dxa"/>
            <w:tcBorders>
              <w:top w:val="single" w:color="000000" w:sz="6" w:space="0"/>
            </w:tcBorders>
            <w:vAlign w:val="top"/>
          </w:tcPr>
          <w:p w14:paraId="75C0FEF9">
            <w:pPr>
              <w:spacing w:before="171" w:line="200" w:lineRule="exact"/>
              <w:ind w:left="2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position w:val="-1"/>
                <w:sz w:val="20"/>
                <w:szCs w:val="20"/>
              </w:rPr>
              <w:t>课程名称</w:t>
            </w:r>
          </w:p>
        </w:tc>
        <w:tc>
          <w:tcPr>
            <w:tcW w:w="2389" w:type="dxa"/>
            <w:tcBorders>
              <w:top w:val="single" w:color="000000" w:sz="6" w:space="0"/>
            </w:tcBorders>
            <w:vAlign w:val="top"/>
          </w:tcPr>
          <w:p w14:paraId="57F0A5D3">
            <w:pPr>
              <w:spacing w:before="171" w:line="200" w:lineRule="exact"/>
              <w:ind w:left="76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position w:val="-1"/>
                <w:sz w:val="20"/>
                <w:szCs w:val="20"/>
              </w:rPr>
              <w:t>课程目标</w:t>
            </w:r>
          </w:p>
        </w:tc>
        <w:tc>
          <w:tcPr>
            <w:tcW w:w="2422" w:type="dxa"/>
            <w:tcBorders>
              <w:top w:val="single" w:color="000000" w:sz="6" w:space="0"/>
            </w:tcBorders>
            <w:vAlign w:val="top"/>
          </w:tcPr>
          <w:p w14:paraId="1AB11A1F">
            <w:pPr>
              <w:spacing w:before="171" w:line="200" w:lineRule="exact"/>
              <w:ind w:left="79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position w:val="-1"/>
                <w:sz w:val="20"/>
                <w:szCs w:val="20"/>
              </w:rPr>
              <w:t>主要内容</w:t>
            </w:r>
          </w:p>
        </w:tc>
        <w:tc>
          <w:tcPr>
            <w:tcW w:w="2387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 w14:paraId="6A2DF15F">
            <w:pPr>
              <w:spacing w:before="169" w:line="205" w:lineRule="exact"/>
              <w:ind w:left="77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7"/>
                <w:position w:val="-1"/>
                <w:sz w:val="20"/>
                <w:szCs w:val="20"/>
              </w:rPr>
              <w:t>教学要求</w:t>
            </w:r>
          </w:p>
        </w:tc>
      </w:tr>
      <w:tr w14:paraId="3F39E7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548" w:hRule="atLeast"/>
        </w:trPr>
        <w:tc>
          <w:tcPr>
            <w:tcW w:w="561" w:type="dxa"/>
            <w:tcBorders>
              <w:left w:val="single" w:color="000000" w:sz="6" w:space="0"/>
            </w:tcBorders>
            <w:vAlign w:val="top"/>
          </w:tcPr>
          <w:p w14:paraId="0D97F97F">
            <w:pPr>
              <w:spacing w:line="270" w:lineRule="auto"/>
              <w:rPr>
                <w:rFonts w:ascii="Arial"/>
                <w:sz w:val="21"/>
              </w:rPr>
            </w:pPr>
          </w:p>
          <w:p w14:paraId="4BACF8F4">
            <w:pPr>
              <w:spacing w:line="271" w:lineRule="auto"/>
              <w:rPr>
                <w:rFonts w:ascii="Arial"/>
                <w:sz w:val="21"/>
              </w:rPr>
            </w:pPr>
          </w:p>
          <w:p w14:paraId="4893EF19">
            <w:pPr>
              <w:spacing w:line="271" w:lineRule="auto"/>
              <w:rPr>
                <w:rFonts w:ascii="Arial"/>
                <w:sz w:val="21"/>
              </w:rPr>
            </w:pPr>
          </w:p>
          <w:p w14:paraId="5871BF6B">
            <w:pPr>
              <w:spacing w:line="271" w:lineRule="auto"/>
              <w:rPr>
                <w:rFonts w:ascii="Arial"/>
                <w:sz w:val="21"/>
              </w:rPr>
            </w:pPr>
          </w:p>
          <w:p w14:paraId="1075E597">
            <w:pPr>
              <w:spacing w:line="271" w:lineRule="auto"/>
              <w:rPr>
                <w:rFonts w:ascii="Arial"/>
                <w:sz w:val="21"/>
              </w:rPr>
            </w:pPr>
          </w:p>
          <w:p w14:paraId="74FC9BB8">
            <w:pPr>
              <w:spacing w:line="271" w:lineRule="auto"/>
              <w:rPr>
                <w:rFonts w:ascii="Arial"/>
                <w:sz w:val="21"/>
              </w:rPr>
            </w:pPr>
          </w:p>
          <w:p w14:paraId="349FACE7">
            <w:pPr>
              <w:pStyle w:val="8"/>
              <w:spacing w:before="65" w:line="190" w:lineRule="auto"/>
              <w:ind w:left="221"/>
            </w:pPr>
            <w:r>
              <w:t>9</w:t>
            </w:r>
          </w:p>
        </w:tc>
        <w:tc>
          <w:tcPr>
            <w:tcW w:w="1351" w:type="dxa"/>
            <w:vAlign w:val="top"/>
          </w:tcPr>
          <w:p w14:paraId="393B3AF9">
            <w:pPr>
              <w:spacing w:line="265" w:lineRule="auto"/>
              <w:rPr>
                <w:rFonts w:ascii="Arial"/>
                <w:sz w:val="21"/>
              </w:rPr>
            </w:pPr>
          </w:p>
          <w:p w14:paraId="2A114097">
            <w:pPr>
              <w:spacing w:line="265" w:lineRule="auto"/>
              <w:rPr>
                <w:rFonts w:ascii="Arial"/>
                <w:sz w:val="21"/>
              </w:rPr>
            </w:pPr>
          </w:p>
          <w:p w14:paraId="4D285309">
            <w:pPr>
              <w:spacing w:line="265" w:lineRule="auto"/>
              <w:rPr>
                <w:rFonts w:ascii="Arial"/>
                <w:sz w:val="21"/>
              </w:rPr>
            </w:pPr>
          </w:p>
          <w:p w14:paraId="20A0FCD8">
            <w:pPr>
              <w:spacing w:line="265" w:lineRule="auto"/>
              <w:rPr>
                <w:rFonts w:ascii="Arial"/>
                <w:sz w:val="21"/>
              </w:rPr>
            </w:pPr>
          </w:p>
          <w:p w14:paraId="4956F63E">
            <w:pPr>
              <w:spacing w:line="265" w:lineRule="auto"/>
              <w:rPr>
                <w:rFonts w:ascii="Arial"/>
                <w:sz w:val="21"/>
              </w:rPr>
            </w:pPr>
          </w:p>
          <w:p w14:paraId="0D5357C7">
            <w:pPr>
              <w:spacing w:line="265" w:lineRule="auto"/>
              <w:rPr>
                <w:rFonts w:ascii="Arial"/>
                <w:sz w:val="21"/>
              </w:rPr>
            </w:pPr>
          </w:p>
          <w:p w14:paraId="6A4A2000">
            <w:pPr>
              <w:pStyle w:val="8"/>
              <w:spacing w:before="65" w:line="224" w:lineRule="auto"/>
              <w:ind w:left="146"/>
            </w:pPr>
            <w:r>
              <w:rPr>
                <w:spacing w:val="8"/>
              </w:rPr>
              <w:t>体育与健康</w:t>
            </w:r>
          </w:p>
        </w:tc>
        <w:tc>
          <w:tcPr>
            <w:tcW w:w="2389" w:type="dxa"/>
            <w:vAlign w:val="top"/>
          </w:tcPr>
          <w:p w14:paraId="2E94A148">
            <w:pPr>
              <w:pStyle w:val="8"/>
              <w:spacing w:before="247" w:line="270" w:lineRule="auto"/>
              <w:ind w:left="53"/>
            </w:pPr>
            <w:r>
              <w:rPr>
                <w:spacing w:val="4"/>
              </w:rPr>
              <w:t xml:space="preserve">体育精神，塑造良好的体 </w:t>
            </w:r>
            <w:r>
              <w:rPr>
                <w:spacing w:val="7"/>
              </w:rPr>
              <w:t>育品格</w:t>
            </w:r>
            <w:r>
              <w:rPr>
                <w:spacing w:val="-48"/>
              </w:rPr>
              <w:t xml:space="preserve"> </w:t>
            </w:r>
            <w:r>
              <w:rPr>
                <w:spacing w:val="7"/>
              </w:rPr>
              <w:t>，增强责任意识、</w:t>
            </w:r>
            <w:r>
              <w:t xml:space="preserve"> </w:t>
            </w:r>
            <w:r>
              <w:rPr>
                <w:spacing w:val="6"/>
              </w:rPr>
              <w:t>规则意识和团队意识；</w:t>
            </w:r>
          </w:p>
          <w:p w14:paraId="46023D34">
            <w:pPr>
              <w:pStyle w:val="8"/>
              <w:spacing w:before="70" w:line="273" w:lineRule="auto"/>
              <w:ind w:left="51" w:right="53"/>
            </w:pPr>
            <w:r>
              <w:rPr>
                <w:spacing w:val="6"/>
              </w:rPr>
              <w:t>4.具备相应的职业素养和</w:t>
            </w:r>
            <w:r>
              <w:rPr>
                <w:spacing w:val="4"/>
              </w:rPr>
              <w:t xml:space="preserve"> </w:t>
            </w:r>
            <w:r>
              <w:rPr>
                <w:spacing w:val="22"/>
              </w:rPr>
              <w:t>职业能力要求</w:t>
            </w:r>
            <w:r>
              <w:rPr>
                <w:spacing w:val="-43"/>
              </w:rPr>
              <w:t xml:space="preserve"> </w:t>
            </w:r>
            <w:r>
              <w:rPr>
                <w:spacing w:val="22"/>
              </w:rPr>
              <w:t>，培养钻</w:t>
            </w:r>
            <w:r>
              <w:t xml:space="preserve"> </w:t>
            </w:r>
            <w:r>
              <w:rPr>
                <w:spacing w:val="23"/>
              </w:rPr>
              <w:t>研</w:t>
            </w:r>
            <w:r>
              <w:rPr>
                <w:spacing w:val="-53"/>
              </w:rPr>
              <w:t xml:space="preserve"> </w:t>
            </w:r>
            <w:r>
              <w:rPr>
                <w:spacing w:val="23"/>
              </w:rPr>
              <w:t>、科学的良好心理素</w:t>
            </w:r>
            <w:r>
              <w:t xml:space="preserve"> </w:t>
            </w:r>
            <w:r>
              <w:rPr>
                <w:spacing w:val="3"/>
              </w:rPr>
              <w:t>质。</w:t>
            </w:r>
          </w:p>
        </w:tc>
        <w:tc>
          <w:tcPr>
            <w:tcW w:w="2422" w:type="dxa"/>
            <w:vAlign w:val="top"/>
          </w:tcPr>
          <w:p w14:paraId="063087CC">
            <w:pPr>
              <w:pStyle w:val="8"/>
              <w:spacing w:before="245" w:line="278" w:lineRule="exact"/>
              <w:ind w:left="61"/>
            </w:pPr>
            <w:r>
              <w:rPr>
                <w:spacing w:val="6"/>
                <w:position w:val="1"/>
              </w:rPr>
              <w:t>拓展模块：</w:t>
            </w:r>
          </w:p>
          <w:p w14:paraId="2D2B7E79">
            <w:pPr>
              <w:pStyle w:val="8"/>
              <w:spacing w:before="38" w:line="260" w:lineRule="auto"/>
              <w:ind w:left="57" w:right="51" w:firstLine="20"/>
            </w:pPr>
            <w:r>
              <w:rPr>
                <w:spacing w:val="-9"/>
              </w:rPr>
              <w:t>1.田径：跑、跳、投的规则</w:t>
            </w:r>
            <w:r>
              <w:rPr>
                <w:spacing w:val="2"/>
              </w:rPr>
              <w:t xml:space="preserve"> </w:t>
            </w:r>
            <w:r>
              <w:rPr>
                <w:spacing w:val="7"/>
              </w:rPr>
              <w:t>及动作要领；</w:t>
            </w:r>
          </w:p>
          <w:p w14:paraId="2AA72E5B">
            <w:pPr>
              <w:pStyle w:val="8"/>
              <w:spacing w:before="65" w:line="260" w:lineRule="auto"/>
              <w:ind w:left="61" w:right="49" w:hanging="1"/>
            </w:pPr>
            <w:r>
              <w:rPr>
                <w:spacing w:val="8"/>
              </w:rPr>
              <w:t>2.体操：支撑跳跃规则及</w:t>
            </w:r>
            <w:r>
              <w:rPr>
                <w:spacing w:val="9"/>
              </w:rPr>
              <w:t xml:space="preserve"> </w:t>
            </w:r>
            <w:r>
              <w:rPr>
                <w:spacing w:val="6"/>
              </w:rPr>
              <w:t>动作要领；</w:t>
            </w:r>
          </w:p>
          <w:p w14:paraId="72EC96E1">
            <w:pPr>
              <w:pStyle w:val="8"/>
              <w:spacing w:before="68" w:line="270" w:lineRule="auto"/>
              <w:ind w:left="57" w:right="49" w:firstLine="6"/>
              <w:jc w:val="both"/>
            </w:pPr>
            <w:r>
              <w:rPr>
                <w:spacing w:val="-8"/>
              </w:rPr>
              <w:t>3.球类：篮球、乒乓球等球</w:t>
            </w:r>
            <w:r>
              <w:rPr>
                <w:spacing w:val="3"/>
              </w:rPr>
              <w:t xml:space="preserve"> </w:t>
            </w:r>
            <w:r>
              <w:rPr>
                <w:spacing w:val="26"/>
              </w:rPr>
              <w:t>类项目</w:t>
            </w:r>
            <w:r>
              <w:rPr>
                <w:spacing w:val="-52"/>
              </w:rPr>
              <w:t xml:space="preserve"> </w:t>
            </w:r>
            <w:r>
              <w:rPr>
                <w:spacing w:val="26"/>
              </w:rPr>
              <w:t>的规则及动作要</w:t>
            </w:r>
            <w:r>
              <w:t xml:space="preserve"> </w:t>
            </w:r>
            <w:r>
              <w:rPr>
                <w:spacing w:val="3"/>
              </w:rPr>
              <w:t>领；</w:t>
            </w:r>
          </w:p>
          <w:p w14:paraId="11C9103D">
            <w:pPr>
              <w:pStyle w:val="8"/>
              <w:spacing w:before="67" w:line="258" w:lineRule="auto"/>
              <w:ind w:left="57" w:right="52"/>
            </w:pPr>
            <w:r>
              <w:rPr>
                <w:spacing w:val="4"/>
              </w:rPr>
              <w:t>4.</w:t>
            </w:r>
            <w:r>
              <w:rPr>
                <w:spacing w:val="-42"/>
              </w:rPr>
              <w:t xml:space="preserve"> </w:t>
            </w:r>
            <w:r>
              <w:rPr>
                <w:spacing w:val="4"/>
              </w:rPr>
              <w:t>民族传统体育项目：武</w:t>
            </w:r>
            <w:r>
              <w:t xml:space="preserve"> </w:t>
            </w:r>
            <w:r>
              <w:rPr>
                <w:spacing w:val="-8"/>
              </w:rPr>
              <w:t>术、八段锦等。</w:t>
            </w:r>
          </w:p>
        </w:tc>
        <w:tc>
          <w:tcPr>
            <w:tcW w:w="2387" w:type="dxa"/>
            <w:tcBorders>
              <w:right w:val="single" w:color="000000" w:sz="6" w:space="0"/>
            </w:tcBorders>
            <w:vAlign w:val="top"/>
          </w:tcPr>
          <w:p w14:paraId="67BE1F9D">
            <w:pPr>
              <w:pStyle w:val="8"/>
              <w:spacing w:before="248" w:line="278" w:lineRule="auto"/>
              <w:ind w:left="61" w:right="48" w:firstLine="4"/>
              <w:jc w:val="both"/>
            </w:pPr>
            <w:r>
              <w:rPr>
                <w:spacing w:val="26"/>
              </w:rPr>
              <w:t>高职业体能教学实践的</w:t>
            </w:r>
            <w:r>
              <w:t xml:space="preserve"> </w:t>
            </w:r>
            <w:r>
              <w:rPr>
                <w:spacing w:val="6"/>
              </w:rPr>
              <w:t>针对性。以坐、变姿职业</w:t>
            </w:r>
            <w:r>
              <w:t xml:space="preserve"> </w:t>
            </w:r>
            <w:r>
              <w:rPr>
                <w:spacing w:val="5"/>
              </w:rPr>
              <w:t>体能为主，注重护眼知识</w:t>
            </w:r>
            <w:r>
              <w:rPr>
                <w:spacing w:val="8"/>
              </w:rPr>
              <w:t xml:space="preserve"> </w:t>
            </w:r>
            <w:r>
              <w:rPr>
                <w:spacing w:val="5"/>
              </w:rPr>
              <w:t>的传授，和良好习惯的养</w:t>
            </w:r>
            <w:r>
              <w:rPr>
                <w:spacing w:val="8"/>
              </w:rPr>
              <w:t xml:space="preserve"> </w:t>
            </w:r>
            <w:r>
              <w:rPr>
                <w:spacing w:val="2"/>
              </w:rPr>
              <w:t>成；</w:t>
            </w:r>
          </w:p>
          <w:p w14:paraId="70A0DBAF">
            <w:pPr>
              <w:pStyle w:val="8"/>
              <w:spacing w:before="72" w:line="266" w:lineRule="auto"/>
              <w:ind w:left="61" w:firstLine="2"/>
              <w:jc w:val="both"/>
            </w:pPr>
            <w:r>
              <w:rPr>
                <w:spacing w:val="9"/>
              </w:rPr>
              <w:t>5.倡导多元的学习方式，</w:t>
            </w:r>
            <w:r>
              <w:rPr>
                <w:spacing w:val="4"/>
              </w:rPr>
              <w:t xml:space="preserve"> </w:t>
            </w:r>
            <w:r>
              <w:rPr>
                <w:spacing w:val="25"/>
              </w:rPr>
              <w:t>培养学生的自主学习能</w:t>
            </w:r>
            <w:r>
              <w:rPr>
                <w:spacing w:val="3"/>
              </w:rPr>
              <w:t xml:space="preserve"> </w:t>
            </w:r>
            <w:r>
              <w:rPr>
                <w:spacing w:val="2"/>
              </w:rPr>
              <w:t>力。</w:t>
            </w:r>
          </w:p>
        </w:tc>
      </w:tr>
      <w:tr w14:paraId="336D4D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7671" w:hRule="atLeast"/>
        </w:trPr>
        <w:tc>
          <w:tcPr>
            <w:tcW w:w="561" w:type="dxa"/>
            <w:tcBorders>
              <w:left w:val="single" w:color="000000" w:sz="6" w:space="0"/>
            </w:tcBorders>
            <w:vAlign w:val="top"/>
          </w:tcPr>
          <w:p w14:paraId="432577B5">
            <w:pPr>
              <w:spacing w:line="245" w:lineRule="auto"/>
              <w:rPr>
                <w:rFonts w:ascii="Arial"/>
                <w:sz w:val="21"/>
              </w:rPr>
            </w:pPr>
          </w:p>
          <w:p w14:paraId="6D911148">
            <w:pPr>
              <w:spacing w:line="245" w:lineRule="auto"/>
              <w:rPr>
                <w:rFonts w:ascii="Arial"/>
                <w:sz w:val="21"/>
              </w:rPr>
            </w:pPr>
          </w:p>
          <w:p w14:paraId="2C79634F">
            <w:pPr>
              <w:spacing w:line="245" w:lineRule="auto"/>
              <w:rPr>
                <w:rFonts w:ascii="Arial"/>
                <w:sz w:val="21"/>
              </w:rPr>
            </w:pPr>
          </w:p>
          <w:p w14:paraId="5481BD2F">
            <w:pPr>
              <w:spacing w:line="245" w:lineRule="auto"/>
              <w:rPr>
                <w:rFonts w:ascii="Arial"/>
                <w:sz w:val="21"/>
              </w:rPr>
            </w:pPr>
          </w:p>
          <w:p w14:paraId="42ADCD83">
            <w:pPr>
              <w:spacing w:line="245" w:lineRule="auto"/>
              <w:rPr>
                <w:rFonts w:ascii="Arial"/>
                <w:sz w:val="21"/>
              </w:rPr>
            </w:pPr>
          </w:p>
          <w:p w14:paraId="3B8946BD">
            <w:pPr>
              <w:spacing w:line="245" w:lineRule="auto"/>
              <w:rPr>
                <w:rFonts w:ascii="Arial"/>
                <w:sz w:val="21"/>
              </w:rPr>
            </w:pPr>
          </w:p>
          <w:p w14:paraId="43CF4615">
            <w:pPr>
              <w:spacing w:line="245" w:lineRule="auto"/>
              <w:rPr>
                <w:rFonts w:ascii="Arial"/>
                <w:sz w:val="21"/>
              </w:rPr>
            </w:pPr>
          </w:p>
          <w:p w14:paraId="31B869BB">
            <w:pPr>
              <w:spacing w:line="245" w:lineRule="auto"/>
              <w:rPr>
                <w:rFonts w:ascii="Arial"/>
                <w:sz w:val="21"/>
              </w:rPr>
            </w:pPr>
          </w:p>
          <w:p w14:paraId="3837E2B4">
            <w:pPr>
              <w:spacing w:line="245" w:lineRule="auto"/>
              <w:rPr>
                <w:rFonts w:ascii="Arial"/>
                <w:sz w:val="21"/>
              </w:rPr>
            </w:pPr>
          </w:p>
          <w:p w14:paraId="19CAA7EB">
            <w:pPr>
              <w:spacing w:line="246" w:lineRule="auto"/>
              <w:rPr>
                <w:rFonts w:ascii="Arial"/>
                <w:sz w:val="21"/>
              </w:rPr>
            </w:pPr>
          </w:p>
          <w:p w14:paraId="1C3614A6">
            <w:pPr>
              <w:spacing w:line="246" w:lineRule="auto"/>
              <w:rPr>
                <w:rFonts w:ascii="Arial"/>
                <w:sz w:val="21"/>
              </w:rPr>
            </w:pPr>
          </w:p>
          <w:p w14:paraId="19882461">
            <w:pPr>
              <w:spacing w:line="246" w:lineRule="auto"/>
              <w:rPr>
                <w:rFonts w:ascii="Arial"/>
                <w:sz w:val="21"/>
              </w:rPr>
            </w:pPr>
          </w:p>
          <w:p w14:paraId="2AE3E980">
            <w:pPr>
              <w:spacing w:line="246" w:lineRule="auto"/>
              <w:rPr>
                <w:rFonts w:ascii="Arial"/>
                <w:sz w:val="21"/>
              </w:rPr>
            </w:pPr>
          </w:p>
          <w:p w14:paraId="1EF81F8D">
            <w:pPr>
              <w:spacing w:line="246" w:lineRule="auto"/>
              <w:rPr>
                <w:rFonts w:ascii="Arial"/>
                <w:sz w:val="21"/>
              </w:rPr>
            </w:pPr>
          </w:p>
          <w:p w14:paraId="5C415E33">
            <w:pPr>
              <w:spacing w:line="246" w:lineRule="auto"/>
              <w:rPr>
                <w:rFonts w:ascii="Arial"/>
                <w:sz w:val="21"/>
              </w:rPr>
            </w:pPr>
          </w:p>
          <w:p w14:paraId="0AD68830">
            <w:pPr>
              <w:pStyle w:val="8"/>
              <w:spacing w:before="65" w:line="188" w:lineRule="auto"/>
              <w:ind w:left="185"/>
            </w:pPr>
            <w:r>
              <w:rPr>
                <w:spacing w:val="-7"/>
              </w:rPr>
              <w:t>10</w:t>
            </w:r>
          </w:p>
        </w:tc>
        <w:tc>
          <w:tcPr>
            <w:tcW w:w="1351" w:type="dxa"/>
            <w:vAlign w:val="top"/>
          </w:tcPr>
          <w:p w14:paraId="3C5E0DFE">
            <w:pPr>
              <w:spacing w:line="243" w:lineRule="auto"/>
              <w:rPr>
                <w:rFonts w:ascii="Arial"/>
                <w:sz w:val="21"/>
              </w:rPr>
            </w:pPr>
          </w:p>
          <w:p w14:paraId="09F5D536">
            <w:pPr>
              <w:spacing w:line="243" w:lineRule="auto"/>
              <w:rPr>
                <w:rFonts w:ascii="Arial"/>
                <w:sz w:val="21"/>
              </w:rPr>
            </w:pPr>
          </w:p>
          <w:p w14:paraId="76269A9E">
            <w:pPr>
              <w:spacing w:line="243" w:lineRule="auto"/>
              <w:rPr>
                <w:rFonts w:ascii="Arial"/>
                <w:sz w:val="21"/>
              </w:rPr>
            </w:pPr>
          </w:p>
          <w:p w14:paraId="3DEFD9B7">
            <w:pPr>
              <w:spacing w:line="243" w:lineRule="auto"/>
              <w:rPr>
                <w:rFonts w:ascii="Arial"/>
                <w:sz w:val="21"/>
              </w:rPr>
            </w:pPr>
          </w:p>
          <w:p w14:paraId="1776071C">
            <w:pPr>
              <w:spacing w:line="243" w:lineRule="auto"/>
              <w:rPr>
                <w:rFonts w:ascii="Arial"/>
                <w:sz w:val="21"/>
              </w:rPr>
            </w:pPr>
          </w:p>
          <w:p w14:paraId="53ABCFE4">
            <w:pPr>
              <w:spacing w:line="243" w:lineRule="auto"/>
              <w:rPr>
                <w:rFonts w:ascii="Arial"/>
                <w:sz w:val="21"/>
              </w:rPr>
            </w:pPr>
          </w:p>
          <w:p w14:paraId="4DB5A2F6">
            <w:pPr>
              <w:spacing w:line="243" w:lineRule="auto"/>
              <w:rPr>
                <w:rFonts w:ascii="Arial"/>
                <w:sz w:val="21"/>
              </w:rPr>
            </w:pPr>
          </w:p>
          <w:p w14:paraId="67014035">
            <w:pPr>
              <w:spacing w:line="243" w:lineRule="auto"/>
              <w:rPr>
                <w:rFonts w:ascii="Arial"/>
                <w:sz w:val="21"/>
              </w:rPr>
            </w:pPr>
          </w:p>
          <w:p w14:paraId="74541536">
            <w:pPr>
              <w:spacing w:line="243" w:lineRule="auto"/>
              <w:rPr>
                <w:rFonts w:ascii="Arial"/>
                <w:sz w:val="21"/>
              </w:rPr>
            </w:pPr>
          </w:p>
          <w:p w14:paraId="7264190B">
            <w:pPr>
              <w:spacing w:line="244" w:lineRule="auto"/>
              <w:rPr>
                <w:rFonts w:ascii="Arial"/>
                <w:sz w:val="21"/>
              </w:rPr>
            </w:pPr>
          </w:p>
          <w:p w14:paraId="72F46D38">
            <w:pPr>
              <w:spacing w:line="244" w:lineRule="auto"/>
              <w:rPr>
                <w:rFonts w:ascii="Arial"/>
                <w:sz w:val="21"/>
              </w:rPr>
            </w:pPr>
          </w:p>
          <w:p w14:paraId="335E4305">
            <w:pPr>
              <w:spacing w:line="244" w:lineRule="auto"/>
              <w:rPr>
                <w:rFonts w:ascii="Arial"/>
                <w:sz w:val="21"/>
              </w:rPr>
            </w:pPr>
          </w:p>
          <w:p w14:paraId="3548DDBF">
            <w:pPr>
              <w:spacing w:line="244" w:lineRule="auto"/>
              <w:rPr>
                <w:rFonts w:ascii="Arial"/>
                <w:sz w:val="21"/>
              </w:rPr>
            </w:pPr>
          </w:p>
          <w:p w14:paraId="11F0175F">
            <w:pPr>
              <w:spacing w:line="244" w:lineRule="auto"/>
              <w:rPr>
                <w:rFonts w:ascii="Arial"/>
                <w:sz w:val="21"/>
              </w:rPr>
            </w:pPr>
          </w:p>
          <w:p w14:paraId="6A612F61">
            <w:pPr>
              <w:spacing w:line="244" w:lineRule="auto"/>
              <w:rPr>
                <w:rFonts w:ascii="Arial"/>
                <w:sz w:val="21"/>
              </w:rPr>
            </w:pPr>
          </w:p>
          <w:p w14:paraId="75482131">
            <w:pPr>
              <w:pStyle w:val="8"/>
              <w:spacing w:before="65" w:line="216" w:lineRule="auto"/>
              <w:ind w:left="354"/>
            </w:pPr>
            <w:r>
              <w:rPr>
                <w:spacing w:val="5"/>
              </w:rPr>
              <w:t>历</w:t>
            </w:r>
            <w:r>
              <w:rPr>
                <w:spacing w:val="7"/>
              </w:rPr>
              <w:t xml:space="preserve">  </w:t>
            </w:r>
            <w:r>
              <w:rPr>
                <w:spacing w:val="5"/>
              </w:rPr>
              <w:t>史</w:t>
            </w:r>
          </w:p>
        </w:tc>
        <w:tc>
          <w:tcPr>
            <w:tcW w:w="2389" w:type="dxa"/>
            <w:vAlign w:val="top"/>
          </w:tcPr>
          <w:p w14:paraId="0B875CDC">
            <w:pPr>
              <w:pStyle w:val="8"/>
              <w:spacing w:before="271" w:line="269" w:lineRule="auto"/>
              <w:ind w:left="50" w:right="55" w:firstLine="21"/>
              <w:jc w:val="both"/>
            </w:pPr>
            <w:r>
              <w:rPr>
                <w:spacing w:val="4"/>
              </w:rPr>
              <w:t>1.掌握基本的中国历史知</w:t>
            </w:r>
            <w:r>
              <w:rPr>
                <w:spacing w:val="8"/>
              </w:rPr>
              <w:t xml:space="preserve"> </w:t>
            </w:r>
            <w:r>
              <w:rPr>
                <w:spacing w:val="6"/>
              </w:rPr>
              <w:t>识，逐步形成正确的历史</w:t>
            </w:r>
            <w:r>
              <w:rPr>
                <w:spacing w:val="9"/>
              </w:rPr>
              <w:t xml:space="preserve"> </w:t>
            </w:r>
            <w:r>
              <w:rPr>
                <w:spacing w:val="7"/>
              </w:rPr>
              <w:t>时空观念；</w:t>
            </w:r>
          </w:p>
          <w:p w14:paraId="5DDE42EC">
            <w:pPr>
              <w:pStyle w:val="8"/>
              <w:spacing w:before="68" w:line="269" w:lineRule="auto"/>
              <w:ind w:left="56" w:right="55" w:hanging="2"/>
              <w:jc w:val="both"/>
            </w:pPr>
            <w:r>
              <w:rPr>
                <w:spacing w:val="6"/>
              </w:rPr>
              <w:t>2.初步形成正确的唯物史</w:t>
            </w:r>
            <w:r>
              <w:rPr>
                <w:spacing w:val="1"/>
              </w:rPr>
              <w:t xml:space="preserve"> </w:t>
            </w:r>
            <w:r>
              <w:rPr>
                <w:spacing w:val="6"/>
              </w:rPr>
              <w:t>观，能够依据史料全面客</w:t>
            </w:r>
            <w:r>
              <w:rPr>
                <w:spacing w:val="5"/>
              </w:rPr>
              <w:t xml:space="preserve"> </w:t>
            </w:r>
            <w:r>
              <w:rPr>
                <w:spacing w:val="8"/>
              </w:rPr>
              <w:t>观地评价历史人物；</w:t>
            </w:r>
          </w:p>
          <w:p w14:paraId="321FDA66">
            <w:pPr>
              <w:pStyle w:val="8"/>
              <w:spacing w:before="74" w:line="269" w:lineRule="auto"/>
              <w:ind w:left="51" w:firstLine="6"/>
            </w:pPr>
            <w:r>
              <w:rPr>
                <w:spacing w:val="10"/>
              </w:rPr>
              <w:t>3.树立正确的家国情怀，</w:t>
            </w:r>
            <w:r>
              <w:rPr>
                <w:spacing w:val="5"/>
              </w:rPr>
              <w:t xml:space="preserve"> </w:t>
            </w:r>
            <w:r>
              <w:rPr>
                <w:spacing w:val="27"/>
              </w:rPr>
              <w:t>形成对中华民族的认同</w:t>
            </w:r>
            <w:r>
              <w:t xml:space="preserve"> </w:t>
            </w:r>
            <w:r>
              <w:rPr>
                <w:spacing w:val="-2"/>
              </w:rPr>
              <w:t>感，增强民族团结意识；</w:t>
            </w:r>
          </w:p>
          <w:p w14:paraId="3CA2391A">
            <w:pPr>
              <w:pStyle w:val="8"/>
              <w:spacing w:before="69" w:line="282" w:lineRule="auto"/>
              <w:ind w:left="50"/>
            </w:pPr>
            <w:r>
              <w:rPr>
                <w:spacing w:val="4"/>
              </w:rPr>
              <w:t xml:space="preserve">4.了解并认同中华优秀传 统文化、革命文化、社会 主义先进文化，传承民族 气节; 拥护中国共产党领 导，认同社会主义核心价 值观，养成良好的职业精 </w:t>
            </w:r>
            <w:r>
              <w:rPr>
                <w:spacing w:val="8"/>
              </w:rPr>
              <w:t>神</w:t>
            </w:r>
            <w:r>
              <w:rPr>
                <w:spacing w:val="-56"/>
              </w:rPr>
              <w:t xml:space="preserve"> </w:t>
            </w:r>
            <w:r>
              <w:rPr>
                <w:spacing w:val="8"/>
              </w:rPr>
              <w:t>，树立正确的世界观、</w:t>
            </w:r>
            <w:r>
              <w:t xml:space="preserve"> </w:t>
            </w:r>
            <w:r>
              <w:rPr>
                <w:spacing w:val="6"/>
              </w:rPr>
              <w:t>人生观和价值观。</w:t>
            </w:r>
          </w:p>
        </w:tc>
        <w:tc>
          <w:tcPr>
            <w:tcW w:w="2422" w:type="dxa"/>
            <w:vAlign w:val="top"/>
          </w:tcPr>
          <w:p w14:paraId="75E3CCBA">
            <w:pPr>
              <w:pStyle w:val="8"/>
              <w:spacing w:before="273" w:line="277" w:lineRule="auto"/>
              <w:ind w:left="57" w:right="53" w:firstLine="20"/>
              <w:jc w:val="both"/>
            </w:pPr>
            <w:r>
              <w:rPr>
                <w:spacing w:val="7"/>
              </w:rPr>
              <w:t>1.中国古代史。包括先秦</w:t>
            </w:r>
            <w:r>
              <w:rPr>
                <w:spacing w:val="1"/>
              </w:rPr>
              <w:t xml:space="preserve"> </w:t>
            </w:r>
            <w:r>
              <w:rPr>
                <w:spacing w:val="-8"/>
              </w:rPr>
              <w:t>时期、秦汉时期、三国两晋</w:t>
            </w:r>
            <w:r>
              <w:rPr>
                <w:spacing w:val="1"/>
              </w:rPr>
              <w:t xml:space="preserve"> </w:t>
            </w:r>
            <w:r>
              <w:rPr>
                <w:spacing w:val="-9"/>
              </w:rPr>
              <w:t>南北朝时期、隋唐时期、宋</w:t>
            </w:r>
            <w:r>
              <w:rPr>
                <w:spacing w:val="9"/>
              </w:rPr>
              <w:t xml:space="preserve"> 元时期、明清时期的社会</w:t>
            </w:r>
            <w:r>
              <w:rPr>
                <w:spacing w:val="6"/>
              </w:rPr>
              <w:t xml:space="preserve"> </w:t>
            </w:r>
            <w:r>
              <w:rPr>
                <w:spacing w:val="7"/>
              </w:rPr>
              <w:t>概况和文化；</w:t>
            </w:r>
          </w:p>
          <w:p w14:paraId="6016ED96">
            <w:pPr>
              <w:pStyle w:val="8"/>
              <w:spacing w:before="70" w:line="283" w:lineRule="auto"/>
              <w:ind w:left="58" w:right="52" w:firstLine="2"/>
              <w:jc w:val="both"/>
            </w:pPr>
            <w:r>
              <w:rPr>
                <w:spacing w:val="8"/>
              </w:rPr>
              <w:t>2.中国近代史。包括鸦片</w:t>
            </w:r>
            <w:r>
              <w:rPr>
                <w:spacing w:val="6"/>
              </w:rPr>
              <w:t xml:space="preserve"> </w:t>
            </w:r>
            <w:r>
              <w:rPr>
                <w:spacing w:val="9"/>
              </w:rPr>
              <w:t>战争和太平天国时期、甲</w:t>
            </w:r>
            <w:r>
              <w:rPr>
                <w:spacing w:val="6"/>
              </w:rPr>
              <w:t xml:space="preserve"> </w:t>
            </w:r>
            <w:r>
              <w:rPr>
                <w:spacing w:val="9"/>
              </w:rPr>
              <w:t>午中日战争前后、戊戌变</w:t>
            </w:r>
            <w:r>
              <w:rPr>
                <w:spacing w:val="6"/>
              </w:rPr>
              <w:t xml:space="preserve"> </w:t>
            </w:r>
            <w:r>
              <w:rPr>
                <w:spacing w:val="-9"/>
              </w:rPr>
              <w:t>法时期、辛亥革命时期、国</w:t>
            </w:r>
            <w:r>
              <w:rPr>
                <w:spacing w:val="8"/>
              </w:rPr>
              <w:t xml:space="preserve"> </w:t>
            </w:r>
            <w:r>
              <w:rPr>
                <w:spacing w:val="9"/>
              </w:rPr>
              <w:t>民革命时期、土地革命时</w:t>
            </w:r>
            <w:r>
              <w:rPr>
                <w:spacing w:val="6"/>
              </w:rPr>
              <w:t xml:space="preserve"> </w:t>
            </w:r>
            <w:r>
              <w:rPr>
                <w:spacing w:val="-9"/>
              </w:rPr>
              <w:t>期、抗日战争时期、人民解</w:t>
            </w:r>
            <w:r>
              <w:rPr>
                <w:spacing w:val="8"/>
              </w:rPr>
              <w:t xml:space="preserve"> </w:t>
            </w:r>
            <w:r>
              <w:rPr>
                <w:spacing w:val="9"/>
              </w:rPr>
              <w:t>放战争时期的政治经济概</w:t>
            </w:r>
            <w:r>
              <w:rPr>
                <w:spacing w:val="5"/>
              </w:rPr>
              <w:t xml:space="preserve"> </w:t>
            </w:r>
            <w:r>
              <w:rPr>
                <w:spacing w:val="6"/>
              </w:rPr>
              <w:t>况和文化；</w:t>
            </w:r>
          </w:p>
          <w:p w14:paraId="4EA91A0F">
            <w:pPr>
              <w:pStyle w:val="8"/>
              <w:spacing w:before="70" w:line="279" w:lineRule="auto"/>
              <w:ind w:left="58" w:right="50" w:firstLine="5"/>
              <w:jc w:val="both"/>
            </w:pPr>
            <w:r>
              <w:rPr>
                <w:spacing w:val="8"/>
              </w:rPr>
              <w:t>3.中国现代史。包括社会</w:t>
            </w:r>
            <w:r>
              <w:rPr>
                <w:spacing w:val="3"/>
              </w:rPr>
              <w:t xml:space="preserve"> </w:t>
            </w:r>
            <w:r>
              <w:rPr>
                <w:spacing w:val="9"/>
              </w:rPr>
              <w:t>主义制度建立时期、社会</w:t>
            </w:r>
            <w:r>
              <w:rPr>
                <w:spacing w:val="8"/>
              </w:rPr>
              <w:t xml:space="preserve"> </w:t>
            </w:r>
            <w:r>
              <w:rPr>
                <w:spacing w:val="9"/>
              </w:rPr>
              <w:t>主义在探索中曲折发展时</w:t>
            </w:r>
            <w:r>
              <w:rPr>
                <w:spacing w:val="5"/>
              </w:rPr>
              <w:t xml:space="preserve"> </w:t>
            </w:r>
            <w:r>
              <w:rPr>
                <w:spacing w:val="-9"/>
              </w:rPr>
              <w:t>期、文化大革命时期、社会</w:t>
            </w:r>
            <w:r>
              <w:rPr>
                <w:spacing w:val="8"/>
              </w:rPr>
              <w:t xml:space="preserve"> </w:t>
            </w:r>
            <w:r>
              <w:rPr>
                <w:spacing w:val="9"/>
              </w:rPr>
              <w:t>主义现代化建设新时期的</w:t>
            </w:r>
            <w:r>
              <w:rPr>
                <w:spacing w:val="5"/>
              </w:rPr>
              <w:t xml:space="preserve"> </w:t>
            </w:r>
            <w:r>
              <w:rPr>
                <w:spacing w:val="8"/>
              </w:rPr>
              <w:t>政治经济概况和文化。</w:t>
            </w:r>
          </w:p>
        </w:tc>
        <w:tc>
          <w:tcPr>
            <w:tcW w:w="2387" w:type="dxa"/>
            <w:tcBorders>
              <w:right w:val="single" w:color="000000" w:sz="6" w:space="0"/>
            </w:tcBorders>
            <w:vAlign w:val="top"/>
          </w:tcPr>
          <w:p w14:paraId="0A6D0AB9">
            <w:pPr>
              <w:pStyle w:val="8"/>
              <w:spacing w:before="273" w:line="284" w:lineRule="auto"/>
              <w:ind w:left="59" w:right="48" w:firstLine="20"/>
              <w:jc w:val="both"/>
            </w:pPr>
            <w:r>
              <w:rPr>
                <w:spacing w:val="3"/>
              </w:rPr>
              <w:t>1.根据课程目标与历史学</w:t>
            </w:r>
            <w:r>
              <w:rPr>
                <w:spacing w:val="8"/>
              </w:rPr>
              <w:t xml:space="preserve"> </w:t>
            </w:r>
            <w:r>
              <w:rPr>
                <w:spacing w:val="5"/>
              </w:rPr>
              <w:t>科核心素养要求，结合学</w:t>
            </w:r>
            <w:r>
              <w:rPr>
                <w:spacing w:val="7"/>
              </w:rPr>
              <w:t xml:space="preserve"> </w:t>
            </w:r>
            <w:r>
              <w:rPr>
                <w:spacing w:val="5"/>
              </w:rPr>
              <w:t>情，科学合理设定本课程</w:t>
            </w:r>
            <w:r>
              <w:rPr>
                <w:spacing w:val="9"/>
              </w:rPr>
              <w:t xml:space="preserve"> </w:t>
            </w:r>
            <w:r>
              <w:rPr>
                <w:spacing w:val="6"/>
              </w:rPr>
              <w:t>的课程结构和学时安排；</w:t>
            </w:r>
            <w:r>
              <w:rPr>
                <w:spacing w:val="1"/>
              </w:rPr>
              <w:t xml:space="preserve"> </w:t>
            </w:r>
            <w:r>
              <w:rPr>
                <w:spacing w:val="5"/>
              </w:rPr>
              <w:t xml:space="preserve">2.创新教学形式、教学过 </w:t>
            </w:r>
            <w:r>
              <w:rPr>
                <w:spacing w:val="6"/>
              </w:rPr>
              <w:t>程和教学方法，开展与历</w:t>
            </w:r>
            <w:r>
              <w:rPr>
                <w:spacing w:val="1"/>
              </w:rPr>
              <w:t xml:space="preserve"> </w:t>
            </w:r>
            <w:r>
              <w:rPr>
                <w:spacing w:val="26"/>
              </w:rPr>
              <w:t>史相关的行业社会调查</w:t>
            </w:r>
            <w:r>
              <w:rPr>
                <w:spacing w:val="5"/>
              </w:rPr>
              <w:t xml:space="preserve"> </w:t>
            </w:r>
            <w:r>
              <w:rPr>
                <w:spacing w:val="21"/>
              </w:rPr>
              <w:t>与讲座等活动</w:t>
            </w:r>
            <w:r>
              <w:rPr>
                <w:spacing w:val="-45"/>
              </w:rPr>
              <w:t xml:space="preserve"> </w:t>
            </w:r>
            <w:r>
              <w:rPr>
                <w:spacing w:val="21"/>
              </w:rPr>
              <w:t>，在做中</w:t>
            </w:r>
            <w:r>
              <w:t xml:space="preserve"> </w:t>
            </w:r>
            <w:r>
              <w:rPr>
                <w:spacing w:val="6"/>
              </w:rPr>
              <w:t>教、做中学，调动学生学</w:t>
            </w:r>
            <w:r>
              <w:t xml:space="preserve"> </w:t>
            </w:r>
            <w:r>
              <w:rPr>
                <w:spacing w:val="7"/>
              </w:rPr>
              <w:t>习积极性；</w:t>
            </w:r>
          </w:p>
          <w:p w14:paraId="64FAC20D">
            <w:pPr>
              <w:pStyle w:val="8"/>
              <w:spacing w:before="71" w:line="279" w:lineRule="auto"/>
              <w:ind w:left="60" w:right="48" w:firstLine="5"/>
              <w:jc w:val="both"/>
            </w:pPr>
            <w:r>
              <w:rPr>
                <w:spacing w:val="5"/>
              </w:rPr>
              <w:t>3.结合专业特点，创设与</w:t>
            </w:r>
            <w:r>
              <w:t xml:space="preserve"> </w:t>
            </w:r>
            <w:r>
              <w:rPr>
                <w:spacing w:val="6"/>
              </w:rPr>
              <w:t>行业、专业相近的教学情</w:t>
            </w:r>
            <w:r>
              <w:t xml:space="preserve"> </w:t>
            </w:r>
            <w:r>
              <w:rPr>
                <w:spacing w:val="5"/>
              </w:rPr>
              <w:t>境，设计体验未来职场的</w:t>
            </w:r>
            <w:r>
              <w:rPr>
                <w:spacing w:val="9"/>
              </w:rPr>
              <w:t xml:space="preserve"> </w:t>
            </w:r>
            <w:r>
              <w:rPr>
                <w:spacing w:val="5"/>
              </w:rPr>
              <w:t>教学活动，探索课堂教学</w:t>
            </w:r>
            <w:r>
              <w:rPr>
                <w:spacing w:val="9"/>
              </w:rPr>
              <w:t xml:space="preserve"> </w:t>
            </w:r>
            <w:r>
              <w:rPr>
                <w:spacing w:val="26"/>
              </w:rPr>
              <w:t>与专业实习实训相融合</w:t>
            </w:r>
            <w:r>
              <w:rPr>
                <w:spacing w:val="4"/>
              </w:rPr>
              <w:t xml:space="preserve"> </w:t>
            </w:r>
            <w:r>
              <w:rPr>
                <w:spacing w:val="8"/>
              </w:rPr>
              <w:t>的教学模式。</w:t>
            </w:r>
          </w:p>
          <w:p w14:paraId="7479AD41">
            <w:pPr>
              <w:pStyle w:val="8"/>
              <w:spacing w:before="73" w:line="281" w:lineRule="auto"/>
              <w:ind w:left="59"/>
              <w:jc w:val="both"/>
            </w:pPr>
            <w:r>
              <w:rPr>
                <w:spacing w:val="4"/>
              </w:rPr>
              <w:t>4.充分利用校外博物馆历</w:t>
            </w:r>
            <w:r>
              <w:rPr>
                <w:spacing w:val="6"/>
              </w:rPr>
              <w:t xml:space="preserve"> 史资源</w:t>
            </w:r>
            <w:r>
              <w:rPr>
                <w:spacing w:val="-51"/>
              </w:rPr>
              <w:t xml:space="preserve"> </w:t>
            </w:r>
            <w:r>
              <w:rPr>
                <w:spacing w:val="6"/>
              </w:rPr>
              <w:t>，开展第二课堂，</w:t>
            </w:r>
            <w:r>
              <w:t xml:space="preserve"> </w:t>
            </w:r>
            <w:r>
              <w:rPr>
                <w:spacing w:val="25"/>
              </w:rPr>
              <w:t>通过社会实践增强探究</w:t>
            </w:r>
            <w:r>
              <w:rPr>
                <w:spacing w:val="4"/>
              </w:rPr>
              <w:t xml:space="preserve"> 和创新意识，增进学生与</w:t>
            </w:r>
            <w:r>
              <w:rPr>
                <w:spacing w:val="7"/>
              </w:rPr>
              <w:t xml:space="preserve"> </w:t>
            </w:r>
            <w:r>
              <w:rPr>
                <w:spacing w:val="4"/>
              </w:rPr>
              <w:t>社会的密切联系，培养学</w:t>
            </w:r>
            <w:r>
              <w:rPr>
                <w:spacing w:val="7"/>
              </w:rPr>
              <w:t xml:space="preserve"> </w:t>
            </w:r>
            <w:r>
              <w:rPr>
                <w:spacing w:val="25"/>
              </w:rPr>
              <w:t>生的家国情怀和社会责</w:t>
            </w:r>
            <w:r>
              <w:rPr>
                <w:spacing w:val="6"/>
              </w:rPr>
              <w:t xml:space="preserve"> </w:t>
            </w:r>
            <w:r>
              <w:rPr>
                <w:spacing w:val="5"/>
              </w:rPr>
              <w:t>任感。</w:t>
            </w:r>
          </w:p>
        </w:tc>
      </w:tr>
      <w:tr w14:paraId="415B1A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1650" w:hRule="atLeast"/>
        </w:trPr>
        <w:tc>
          <w:tcPr>
            <w:tcW w:w="561" w:type="dxa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 w14:paraId="7F19D12C">
            <w:pPr>
              <w:spacing w:line="345" w:lineRule="auto"/>
              <w:rPr>
                <w:rFonts w:ascii="Arial"/>
                <w:sz w:val="21"/>
              </w:rPr>
            </w:pPr>
          </w:p>
          <w:p w14:paraId="7F9C531A">
            <w:pPr>
              <w:spacing w:line="345" w:lineRule="auto"/>
              <w:rPr>
                <w:rFonts w:ascii="Arial"/>
                <w:sz w:val="21"/>
              </w:rPr>
            </w:pPr>
          </w:p>
          <w:p w14:paraId="34742C85">
            <w:pPr>
              <w:pStyle w:val="8"/>
              <w:spacing w:before="65" w:line="189" w:lineRule="auto"/>
              <w:ind w:left="185"/>
            </w:pPr>
            <w:r>
              <w:rPr>
                <w:spacing w:val="-7"/>
              </w:rPr>
              <w:t>11</w:t>
            </w:r>
          </w:p>
        </w:tc>
        <w:tc>
          <w:tcPr>
            <w:tcW w:w="1351" w:type="dxa"/>
            <w:tcBorders>
              <w:bottom w:val="single" w:color="000000" w:sz="6" w:space="0"/>
            </w:tcBorders>
            <w:vAlign w:val="top"/>
          </w:tcPr>
          <w:p w14:paraId="2C37E213">
            <w:pPr>
              <w:spacing w:line="329" w:lineRule="auto"/>
              <w:rPr>
                <w:rFonts w:ascii="Arial"/>
                <w:sz w:val="21"/>
              </w:rPr>
            </w:pPr>
          </w:p>
          <w:p w14:paraId="1874BE91">
            <w:pPr>
              <w:spacing w:line="329" w:lineRule="auto"/>
              <w:rPr>
                <w:rFonts w:ascii="Arial"/>
                <w:sz w:val="21"/>
              </w:rPr>
            </w:pPr>
          </w:p>
          <w:p w14:paraId="77148D75">
            <w:pPr>
              <w:pStyle w:val="8"/>
              <w:spacing w:before="65" w:line="218" w:lineRule="auto"/>
              <w:ind w:left="355"/>
            </w:pPr>
            <w:r>
              <w:rPr>
                <w:spacing w:val="5"/>
              </w:rPr>
              <w:t>艺</w:t>
            </w:r>
            <w:r>
              <w:rPr>
                <w:spacing w:val="6"/>
              </w:rPr>
              <w:t xml:space="preserve">  </w:t>
            </w:r>
            <w:r>
              <w:rPr>
                <w:spacing w:val="5"/>
              </w:rPr>
              <w:t>术</w:t>
            </w:r>
          </w:p>
        </w:tc>
        <w:tc>
          <w:tcPr>
            <w:tcW w:w="2389" w:type="dxa"/>
            <w:tcBorders>
              <w:bottom w:val="single" w:color="000000" w:sz="6" w:space="0"/>
            </w:tcBorders>
            <w:vAlign w:val="top"/>
          </w:tcPr>
          <w:p w14:paraId="6C1285E4">
            <w:pPr>
              <w:pStyle w:val="8"/>
              <w:spacing w:before="249" w:line="275" w:lineRule="auto"/>
              <w:ind w:left="53" w:right="53" w:firstLine="18"/>
              <w:jc w:val="both"/>
            </w:pPr>
            <w:r>
              <w:rPr>
                <w:spacing w:val="4"/>
              </w:rPr>
              <w:t>1.艺术感知。了解和掌握</w:t>
            </w:r>
            <w:r>
              <w:rPr>
                <w:spacing w:val="6"/>
              </w:rPr>
              <w:t xml:space="preserve"> </w:t>
            </w:r>
            <w:r>
              <w:rPr>
                <w:spacing w:val="27"/>
              </w:rPr>
              <w:t>艺术的基础知识和基本</w:t>
            </w:r>
            <w:r>
              <w:rPr>
                <w:spacing w:val="5"/>
              </w:rPr>
              <w:t xml:space="preserve"> </w:t>
            </w:r>
            <w:r>
              <w:rPr>
                <w:spacing w:val="6"/>
              </w:rPr>
              <w:t>技能，认识艺术独特的表 现方式；</w:t>
            </w:r>
          </w:p>
        </w:tc>
        <w:tc>
          <w:tcPr>
            <w:tcW w:w="2422" w:type="dxa"/>
            <w:tcBorders>
              <w:bottom w:val="single" w:color="000000" w:sz="6" w:space="0"/>
            </w:tcBorders>
            <w:vAlign w:val="top"/>
          </w:tcPr>
          <w:p w14:paraId="1FD83551">
            <w:pPr>
              <w:pStyle w:val="8"/>
              <w:spacing w:before="248" w:line="274" w:lineRule="auto"/>
              <w:ind w:left="58" w:right="49" w:firstLine="19"/>
              <w:jc w:val="both"/>
            </w:pPr>
            <w:r>
              <w:rPr>
                <w:spacing w:val="-9"/>
              </w:rPr>
              <w:t>1.音乐：认识音乐要素，音</w:t>
            </w:r>
            <w:r>
              <w:rPr>
                <w:spacing w:val="2"/>
              </w:rPr>
              <w:t xml:space="preserve"> </w:t>
            </w:r>
            <w:r>
              <w:rPr>
                <w:spacing w:val="9"/>
              </w:rPr>
              <w:t>乐语言，学习把握音乐形</w:t>
            </w:r>
            <w:r>
              <w:rPr>
                <w:spacing w:val="8"/>
              </w:rPr>
              <w:t xml:space="preserve"> </w:t>
            </w:r>
            <w:r>
              <w:rPr>
                <w:spacing w:val="9"/>
              </w:rPr>
              <w:t>象，了解音乐表现的丰富</w:t>
            </w:r>
            <w:r>
              <w:rPr>
                <w:spacing w:val="5"/>
              </w:rPr>
              <w:t xml:space="preserve"> </w:t>
            </w:r>
            <w:r>
              <w:rPr>
                <w:spacing w:val="9"/>
              </w:rPr>
              <w:t>性和多样性。掌握音乐鉴</w:t>
            </w:r>
          </w:p>
        </w:tc>
        <w:tc>
          <w:tcPr>
            <w:tcW w:w="2387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 w14:paraId="29FAFDE9">
            <w:pPr>
              <w:pStyle w:val="8"/>
              <w:spacing w:before="248" w:line="275" w:lineRule="auto"/>
              <w:ind w:left="62" w:firstLine="17"/>
              <w:jc w:val="both"/>
            </w:pPr>
            <w:r>
              <w:rPr>
                <w:spacing w:val="2"/>
              </w:rPr>
              <w:t>1.加强课程衔接整合，注</w:t>
            </w:r>
            <w:r>
              <w:rPr>
                <w:spacing w:val="10"/>
              </w:rPr>
              <w:t xml:space="preserve"> </w:t>
            </w:r>
            <w:r>
              <w:rPr>
                <w:spacing w:val="25"/>
              </w:rPr>
              <w:t>重艺术课程与电子与信</w:t>
            </w:r>
            <w:r>
              <w:rPr>
                <w:spacing w:val="4"/>
              </w:rPr>
              <w:t xml:space="preserve"> </w:t>
            </w:r>
            <w:r>
              <w:rPr>
                <w:spacing w:val="10"/>
              </w:rPr>
              <w:t>息大类专业课程的整合，</w:t>
            </w:r>
            <w:r>
              <w:rPr>
                <w:spacing w:val="3"/>
              </w:rPr>
              <w:t xml:space="preserve"> </w:t>
            </w:r>
            <w:r>
              <w:rPr>
                <w:spacing w:val="7"/>
              </w:rPr>
              <w:t>服务专业发展；</w:t>
            </w:r>
          </w:p>
        </w:tc>
      </w:tr>
    </w:tbl>
    <w:p w14:paraId="7559049D">
      <w:pPr>
        <w:rPr>
          <w:rFonts w:ascii="Arial"/>
          <w:sz w:val="21"/>
        </w:rPr>
      </w:pPr>
    </w:p>
    <w:p w14:paraId="24F00B1A">
      <w:pPr>
        <w:spacing w:before="2"/>
      </w:pPr>
    </w:p>
    <w:tbl>
      <w:tblPr>
        <w:tblStyle w:val="7"/>
        <w:tblW w:w="9110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1"/>
        <w:gridCol w:w="1351"/>
        <w:gridCol w:w="2389"/>
        <w:gridCol w:w="2422"/>
        <w:gridCol w:w="2387"/>
      </w:tblGrid>
      <w:tr w14:paraId="17A52D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561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 w14:paraId="392B2091">
            <w:pPr>
              <w:spacing w:before="169" w:line="205" w:lineRule="exact"/>
              <w:ind w:left="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-1"/>
                <w:sz w:val="20"/>
                <w:szCs w:val="20"/>
              </w:rPr>
              <w:t>序号</w:t>
            </w:r>
          </w:p>
        </w:tc>
        <w:tc>
          <w:tcPr>
            <w:tcW w:w="1351" w:type="dxa"/>
            <w:tcBorders>
              <w:top w:val="single" w:color="000000" w:sz="6" w:space="0"/>
            </w:tcBorders>
            <w:vAlign w:val="top"/>
          </w:tcPr>
          <w:p w14:paraId="1D314824">
            <w:pPr>
              <w:spacing w:before="171" w:line="200" w:lineRule="exact"/>
              <w:ind w:left="2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position w:val="-1"/>
                <w:sz w:val="20"/>
                <w:szCs w:val="20"/>
              </w:rPr>
              <w:t>课程名称</w:t>
            </w:r>
          </w:p>
        </w:tc>
        <w:tc>
          <w:tcPr>
            <w:tcW w:w="2389" w:type="dxa"/>
            <w:tcBorders>
              <w:top w:val="single" w:color="000000" w:sz="6" w:space="0"/>
            </w:tcBorders>
            <w:vAlign w:val="top"/>
          </w:tcPr>
          <w:p w14:paraId="2EF28A9C">
            <w:pPr>
              <w:spacing w:before="171" w:line="200" w:lineRule="exact"/>
              <w:ind w:left="76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position w:val="-1"/>
                <w:sz w:val="20"/>
                <w:szCs w:val="20"/>
              </w:rPr>
              <w:t>课程目标</w:t>
            </w:r>
          </w:p>
        </w:tc>
        <w:tc>
          <w:tcPr>
            <w:tcW w:w="2422" w:type="dxa"/>
            <w:tcBorders>
              <w:top w:val="single" w:color="000000" w:sz="6" w:space="0"/>
            </w:tcBorders>
            <w:vAlign w:val="top"/>
          </w:tcPr>
          <w:p w14:paraId="06D34ACF">
            <w:pPr>
              <w:spacing w:before="171" w:line="200" w:lineRule="exact"/>
              <w:ind w:left="79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position w:val="-1"/>
                <w:sz w:val="20"/>
                <w:szCs w:val="20"/>
              </w:rPr>
              <w:t>主要内容</w:t>
            </w:r>
          </w:p>
        </w:tc>
        <w:tc>
          <w:tcPr>
            <w:tcW w:w="2387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 w14:paraId="5FC51AA3">
            <w:pPr>
              <w:spacing w:before="169" w:line="205" w:lineRule="exact"/>
              <w:ind w:left="77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7"/>
                <w:position w:val="-1"/>
                <w:sz w:val="20"/>
                <w:szCs w:val="20"/>
              </w:rPr>
              <w:t>教学要求</w:t>
            </w:r>
          </w:p>
        </w:tc>
      </w:tr>
      <w:tr w14:paraId="53365D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8" w:hRule="atLeast"/>
        </w:trPr>
        <w:tc>
          <w:tcPr>
            <w:tcW w:w="561" w:type="dxa"/>
            <w:tcBorders>
              <w:left w:val="single" w:color="000000" w:sz="6" w:space="0"/>
            </w:tcBorders>
            <w:vAlign w:val="top"/>
          </w:tcPr>
          <w:p w14:paraId="1D451FE3">
            <w:pPr>
              <w:spacing w:line="256" w:lineRule="auto"/>
              <w:rPr>
                <w:rFonts w:ascii="Arial"/>
                <w:sz w:val="21"/>
              </w:rPr>
            </w:pPr>
          </w:p>
          <w:p w14:paraId="3C4BCB1D">
            <w:pPr>
              <w:spacing w:line="256" w:lineRule="auto"/>
              <w:rPr>
                <w:rFonts w:ascii="Arial"/>
                <w:sz w:val="21"/>
              </w:rPr>
            </w:pPr>
          </w:p>
          <w:p w14:paraId="427859C1">
            <w:pPr>
              <w:spacing w:line="256" w:lineRule="auto"/>
              <w:rPr>
                <w:rFonts w:ascii="Arial"/>
                <w:sz w:val="21"/>
              </w:rPr>
            </w:pPr>
          </w:p>
          <w:p w14:paraId="19BAA048">
            <w:pPr>
              <w:spacing w:line="256" w:lineRule="auto"/>
              <w:rPr>
                <w:rFonts w:ascii="Arial"/>
                <w:sz w:val="21"/>
              </w:rPr>
            </w:pPr>
          </w:p>
          <w:p w14:paraId="33807E07">
            <w:pPr>
              <w:spacing w:line="256" w:lineRule="auto"/>
              <w:rPr>
                <w:rFonts w:ascii="Arial"/>
                <w:sz w:val="21"/>
              </w:rPr>
            </w:pPr>
          </w:p>
          <w:p w14:paraId="7883B75A">
            <w:pPr>
              <w:spacing w:line="256" w:lineRule="auto"/>
              <w:rPr>
                <w:rFonts w:ascii="Arial"/>
                <w:sz w:val="21"/>
              </w:rPr>
            </w:pPr>
          </w:p>
          <w:p w14:paraId="7EB3B08C">
            <w:pPr>
              <w:spacing w:line="256" w:lineRule="auto"/>
              <w:rPr>
                <w:rFonts w:ascii="Arial"/>
                <w:sz w:val="21"/>
              </w:rPr>
            </w:pPr>
          </w:p>
          <w:p w14:paraId="4C382DED">
            <w:pPr>
              <w:spacing w:line="256" w:lineRule="auto"/>
              <w:rPr>
                <w:rFonts w:ascii="Arial"/>
                <w:sz w:val="21"/>
              </w:rPr>
            </w:pPr>
          </w:p>
          <w:p w14:paraId="507B8874">
            <w:pPr>
              <w:spacing w:line="256" w:lineRule="auto"/>
              <w:rPr>
                <w:rFonts w:ascii="Arial"/>
                <w:sz w:val="21"/>
              </w:rPr>
            </w:pPr>
          </w:p>
          <w:p w14:paraId="5D49CCDB">
            <w:pPr>
              <w:spacing w:line="257" w:lineRule="auto"/>
              <w:rPr>
                <w:rFonts w:ascii="Arial"/>
                <w:sz w:val="21"/>
              </w:rPr>
            </w:pPr>
          </w:p>
          <w:p w14:paraId="0A88B81C">
            <w:pPr>
              <w:spacing w:line="257" w:lineRule="auto"/>
              <w:rPr>
                <w:rFonts w:ascii="Arial"/>
                <w:sz w:val="21"/>
              </w:rPr>
            </w:pPr>
          </w:p>
          <w:p w14:paraId="1674C6E6">
            <w:pPr>
              <w:spacing w:line="257" w:lineRule="auto"/>
              <w:rPr>
                <w:rFonts w:ascii="Arial"/>
                <w:sz w:val="21"/>
              </w:rPr>
            </w:pPr>
          </w:p>
          <w:p w14:paraId="543F54C1">
            <w:pPr>
              <w:pStyle w:val="8"/>
              <w:spacing w:before="65" w:line="189" w:lineRule="auto"/>
              <w:ind w:left="186"/>
            </w:pPr>
            <w:r>
              <w:rPr>
                <w:spacing w:val="-7"/>
              </w:rPr>
              <w:t>11</w:t>
            </w:r>
          </w:p>
        </w:tc>
        <w:tc>
          <w:tcPr>
            <w:tcW w:w="1351" w:type="dxa"/>
            <w:vAlign w:val="top"/>
          </w:tcPr>
          <w:p w14:paraId="2C8531D0">
            <w:pPr>
              <w:spacing w:line="253" w:lineRule="auto"/>
              <w:rPr>
                <w:rFonts w:ascii="Arial"/>
                <w:sz w:val="21"/>
              </w:rPr>
            </w:pPr>
          </w:p>
          <w:p w14:paraId="1BCD5F90">
            <w:pPr>
              <w:spacing w:line="253" w:lineRule="auto"/>
              <w:rPr>
                <w:rFonts w:ascii="Arial"/>
                <w:sz w:val="21"/>
              </w:rPr>
            </w:pPr>
          </w:p>
          <w:p w14:paraId="39129576">
            <w:pPr>
              <w:spacing w:line="253" w:lineRule="auto"/>
              <w:rPr>
                <w:rFonts w:ascii="Arial"/>
                <w:sz w:val="21"/>
              </w:rPr>
            </w:pPr>
          </w:p>
          <w:p w14:paraId="401FFF4E">
            <w:pPr>
              <w:spacing w:line="253" w:lineRule="auto"/>
              <w:rPr>
                <w:rFonts w:ascii="Arial"/>
                <w:sz w:val="21"/>
              </w:rPr>
            </w:pPr>
          </w:p>
          <w:p w14:paraId="331033AF">
            <w:pPr>
              <w:spacing w:line="253" w:lineRule="auto"/>
              <w:rPr>
                <w:rFonts w:ascii="Arial"/>
                <w:sz w:val="21"/>
              </w:rPr>
            </w:pPr>
          </w:p>
          <w:p w14:paraId="7414B97F">
            <w:pPr>
              <w:spacing w:line="254" w:lineRule="auto"/>
              <w:rPr>
                <w:rFonts w:ascii="Arial"/>
                <w:sz w:val="21"/>
              </w:rPr>
            </w:pPr>
          </w:p>
          <w:p w14:paraId="6F5244C2">
            <w:pPr>
              <w:spacing w:line="254" w:lineRule="auto"/>
              <w:rPr>
                <w:rFonts w:ascii="Arial"/>
                <w:sz w:val="21"/>
              </w:rPr>
            </w:pPr>
          </w:p>
          <w:p w14:paraId="780D8C48">
            <w:pPr>
              <w:spacing w:line="254" w:lineRule="auto"/>
              <w:rPr>
                <w:rFonts w:ascii="Arial"/>
                <w:sz w:val="21"/>
              </w:rPr>
            </w:pPr>
          </w:p>
          <w:p w14:paraId="4340CE2C">
            <w:pPr>
              <w:spacing w:line="254" w:lineRule="auto"/>
              <w:rPr>
                <w:rFonts w:ascii="Arial"/>
                <w:sz w:val="21"/>
              </w:rPr>
            </w:pPr>
          </w:p>
          <w:p w14:paraId="03D59465">
            <w:pPr>
              <w:spacing w:line="254" w:lineRule="auto"/>
              <w:rPr>
                <w:rFonts w:ascii="Arial"/>
                <w:sz w:val="21"/>
              </w:rPr>
            </w:pPr>
          </w:p>
          <w:p w14:paraId="3B43286F">
            <w:pPr>
              <w:spacing w:line="254" w:lineRule="auto"/>
              <w:rPr>
                <w:rFonts w:ascii="Arial"/>
                <w:sz w:val="21"/>
              </w:rPr>
            </w:pPr>
          </w:p>
          <w:p w14:paraId="33646DC3">
            <w:pPr>
              <w:spacing w:line="254" w:lineRule="auto"/>
              <w:rPr>
                <w:rFonts w:ascii="Arial"/>
                <w:sz w:val="21"/>
              </w:rPr>
            </w:pPr>
          </w:p>
          <w:p w14:paraId="2DC47C83">
            <w:pPr>
              <w:pStyle w:val="8"/>
              <w:spacing w:before="65" w:line="218" w:lineRule="auto"/>
              <w:ind w:left="355"/>
            </w:pPr>
            <w:r>
              <w:rPr>
                <w:spacing w:val="5"/>
              </w:rPr>
              <w:t>艺</w:t>
            </w:r>
            <w:r>
              <w:rPr>
                <w:spacing w:val="6"/>
              </w:rPr>
              <w:t xml:space="preserve">  </w:t>
            </w:r>
            <w:r>
              <w:rPr>
                <w:spacing w:val="5"/>
              </w:rPr>
              <w:t>术</w:t>
            </w:r>
          </w:p>
        </w:tc>
        <w:tc>
          <w:tcPr>
            <w:tcW w:w="2389" w:type="dxa"/>
            <w:vAlign w:val="top"/>
          </w:tcPr>
          <w:p w14:paraId="6477872B">
            <w:pPr>
              <w:pStyle w:val="8"/>
              <w:spacing w:before="292" w:line="274" w:lineRule="auto"/>
              <w:ind w:left="53" w:right="53" w:firstLine="1"/>
              <w:jc w:val="both"/>
            </w:pPr>
            <w:r>
              <w:rPr>
                <w:spacing w:val="6"/>
              </w:rPr>
              <w:t>2.审美判断。形成基本的</w:t>
            </w:r>
            <w:r>
              <w:t xml:space="preserve"> </w:t>
            </w:r>
            <w:r>
              <w:rPr>
                <w:spacing w:val="6"/>
              </w:rPr>
              <w:t>审美能力，能自觉抵制低</w:t>
            </w:r>
            <w:r>
              <w:rPr>
                <w:spacing w:val="9"/>
              </w:rPr>
              <w:t xml:space="preserve"> </w:t>
            </w:r>
            <w:r>
              <w:rPr>
                <w:spacing w:val="-11"/>
              </w:rPr>
              <w:t>俗、庸俗、媚俗，具有健康</w:t>
            </w:r>
            <w:r>
              <w:rPr>
                <w:spacing w:val="7"/>
              </w:rPr>
              <w:t xml:space="preserve"> 的审美情趣；</w:t>
            </w:r>
          </w:p>
          <w:p w14:paraId="3D52FBEC">
            <w:pPr>
              <w:pStyle w:val="8"/>
              <w:spacing w:before="69" w:line="285" w:lineRule="auto"/>
              <w:ind w:left="50" w:firstLine="7"/>
              <w:jc w:val="both"/>
            </w:pPr>
            <w:r>
              <w:rPr>
                <w:spacing w:val="5"/>
              </w:rPr>
              <w:t>3.创意表达。培养创新意</w:t>
            </w:r>
            <w:r>
              <w:rPr>
                <w:spacing w:val="1"/>
              </w:rPr>
              <w:t xml:space="preserve"> </w:t>
            </w:r>
            <w:r>
              <w:rPr>
                <w:spacing w:val="6"/>
              </w:rPr>
              <w:t>识和精神，形成创造性思</w:t>
            </w:r>
            <w:r>
              <w:rPr>
                <w:spacing w:val="2"/>
              </w:rPr>
              <w:t xml:space="preserve"> </w:t>
            </w:r>
            <w:r>
              <w:rPr>
                <w:spacing w:val="6"/>
              </w:rPr>
              <w:t>维，结合专业学习，借鉴</w:t>
            </w:r>
            <w:r>
              <w:rPr>
                <w:spacing w:val="2"/>
              </w:rPr>
              <w:t xml:space="preserve"> </w:t>
            </w:r>
            <w:r>
              <w:rPr>
                <w:spacing w:val="4"/>
              </w:rPr>
              <w:t xml:space="preserve">艺术方法和手段，进行艺 </w:t>
            </w:r>
            <w:r>
              <w:rPr>
                <w:spacing w:val="8"/>
              </w:rPr>
              <w:t>术创新</w:t>
            </w:r>
            <w:r>
              <w:rPr>
                <w:spacing w:val="-56"/>
              </w:rPr>
              <w:t xml:space="preserve"> </w:t>
            </w:r>
            <w:r>
              <w:rPr>
                <w:spacing w:val="8"/>
              </w:rPr>
              <w:t>，促进专业发展，</w:t>
            </w:r>
            <w:r>
              <w:t xml:space="preserve"> </w:t>
            </w:r>
            <w:r>
              <w:rPr>
                <w:spacing w:val="7"/>
              </w:rPr>
              <w:t>提升生活品质；</w:t>
            </w:r>
          </w:p>
          <w:p w14:paraId="4397C693">
            <w:pPr>
              <w:pStyle w:val="8"/>
              <w:spacing w:before="40" w:line="273" w:lineRule="auto"/>
              <w:ind w:left="53" w:right="53" w:hanging="2"/>
              <w:jc w:val="both"/>
            </w:pPr>
            <w:r>
              <w:rPr>
                <w:spacing w:val="6"/>
              </w:rPr>
              <w:t>4.文化理解。理解和借鉴</w:t>
            </w:r>
            <w:r>
              <w:rPr>
                <w:spacing w:val="5"/>
              </w:rPr>
              <w:t xml:space="preserve"> </w:t>
            </w:r>
            <w:r>
              <w:rPr>
                <w:spacing w:val="23"/>
              </w:rPr>
              <w:t>不同地域</w:t>
            </w:r>
            <w:r>
              <w:rPr>
                <w:spacing w:val="-55"/>
              </w:rPr>
              <w:t xml:space="preserve"> </w:t>
            </w:r>
            <w:r>
              <w:rPr>
                <w:spacing w:val="23"/>
              </w:rPr>
              <w:t>、不同时代文</w:t>
            </w:r>
            <w:r>
              <w:t xml:space="preserve"> </w:t>
            </w:r>
            <w:r>
              <w:rPr>
                <w:spacing w:val="6"/>
              </w:rPr>
              <w:t>化，增进文化自觉，坚定</w:t>
            </w:r>
            <w:r>
              <w:rPr>
                <w:spacing w:val="9"/>
              </w:rPr>
              <w:t xml:space="preserve"> </w:t>
            </w:r>
            <w:r>
              <w:rPr>
                <w:spacing w:val="7"/>
              </w:rPr>
              <w:t>文化自信。</w:t>
            </w:r>
          </w:p>
        </w:tc>
        <w:tc>
          <w:tcPr>
            <w:tcW w:w="2422" w:type="dxa"/>
            <w:vAlign w:val="top"/>
          </w:tcPr>
          <w:p w14:paraId="2BB5D3C8">
            <w:pPr>
              <w:pStyle w:val="8"/>
              <w:spacing w:before="288" w:line="283" w:lineRule="auto"/>
              <w:ind w:left="56" w:right="52" w:firstLine="8"/>
              <w:jc w:val="both"/>
            </w:pPr>
            <w:r>
              <w:rPr>
                <w:spacing w:val="9"/>
              </w:rPr>
              <w:t>赏的基本方法，感悟音乐</w:t>
            </w:r>
            <w:r>
              <w:t xml:space="preserve"> </w:t>
            </w:r>
            <w:r>
              <w:rPr>
                <w:spacing w:val="9"/>
              </w:rPr>
              <w:t>思想情感，认识音乐对社</w:t>
            </w:r>
            <w:r>
              <w:rPr>
                <w:spacing w:val="7"/>
              </w:rPr>
              <w:t xml:space="preserve"> </w:t>
            </w:r>
            <w:r>
              <w:rPr>
                <w:spacing w:val="9"/>
              </w:rPr>
              <w:t>会精神文明发展和个人健</w:t>
            </w:r>
            <w:r>
              <w:rPr>
                <w:spacing w:val="7"/>
              </w:rPr>
              <w:t xml:space="preserve"> </w:t>
            </w:r>
            <w:r>
              <w:rPr>
                <w:spacing w:val="9"/>
              </w:rPr>
              <w:t>康幸福的价值。聆听中外</w:t>
            </w:r>
            <w:r>
              <w:rPr>
                <w:spacing w:val="3"/>
              </w:rPr>
              <w:t xml:space="preserve"> </w:t>
            </w:r>
            <w:r>
              <w:rPr>
                <w:spacing w:val="9"/>
              </w:rPr>
              <w:t>经典作品，理解中国音乐</w:t>
            </w:r>
            <w:r>
              <w:rPr>
                <w:spacing w:val="7"/>
              </w:rPr>
              <w:t xml:space="preserve"> </w:t>
            </w:r>
            <w:r>
              <w:rPr>
                <w:spacing w:val="9"/>
              </w:rPr>
              <w:t>与中国传统文化、革命文</w:t>
            </w:r>
            <w:r>
              <w:rPr>
                <w:spacing w:val="7"/>
              </w:rPr>
              <w:t xml:space="preserve"> </w:t>
            </w:r>
            <w:r>
              <w:rPr>
                <w:spacing w:val="9"/>
              </w:rPr>
              <w:t>化和社会主义先进文化的</w:t>
            </w:r>
            <w:r>
              <w:rPr>
                <w:spacing w:val="7"/>
              </w:rPr>
              <w:t xml:space="preserve"> 密切联系；</w:t>
            </w:r>
          </w:p>
          <w:p w14:paraId="296FC5AE">
            <w:pPr>
              <w:pStyle w:val="8"/>
              <w:spacing w:before="61" w:line="285" w:lineRule="auto"/>
              <w:ind w:left="58" w:firstLine="2"/>
              <w:jc w:val="both"/>
            </w:pPr>
            <w:r>
              <w:rPr>
                <w:spacing w:val="7"/>
              </w:rPr>
              <w:t>2.美术：了解不同的美术</w:t>
            </w:r>
            <w:r>
              <w:rPr>
                <w:spacing w:val="10"/>
              </w:rPr>
              <w:t xml:space="preserve"> </w:t>
            </w:r>
            <w:r>
              <w:rPr>
                <w:spacing w:val="8"/>
              </w:rPr>
              <w:t>门类，理解美术创作的基 本方法和造型语言。欣赏</w:t>
            </w:r>
            <w:r>
              <w:rPr>
                <w:spacing w:val="6"/>
              </w:rPr>
              <w:t xml:space="preserve"> </w:t>
            </w:r>
            <w:r>
              <w:rPr>
                <w:spacing w:val="8"/>
              </w:rPr>
              <w:t>中外书画、雕塑和建筑经</w:t>
            </w:r>
            <w:r>
              <w:rPr>
                <w:spacing w:val="5"/>
              </w:rPr>
              <w:t xml:space="preserve"> </w:t>
            </w:r>
            <w:r>
              <w:rPr>
                <w:spacing w:val="8"/>
              </w:rPr>
              <w:t>典作品，理解世界美术文</w:t>
            </w:r>
            <w:r>
              <w:rPr>
                <w:spacing w:val="5"/>
              </w:rPr>
              <w:t xml:space="preserve"> </w:t>
            </w:r>
            <w:r>
              <w:rPr>
                <w:spacing w:val="8"/>
              </w:rPr>
              <w:t>化的多样性，弘扬民族精</w:t>
            </w:r>
            <w:r>
              <w:rPr>
                <w:spacing w:val="6"/>
              </w:rPr>
              <w:t xml:space="preserve"> </w:t>
            </w:r>
            <w:r>
              <w:rPr>
                <w:spacing w:val="8"/>
              </w:rPr>
              <w:t>神和时代精神，树立正确</w:t>
            </w:r>
            <w:r>
              <w:rPr>
                <w:spacing w:val="6"/>
              </w:rPr>
              <w:t xml:space="preserve"> </w:t>
            </w:r>
            <w:r>
              <w:rPr>
                <w:spacing w:val="8"/>
              </w:rPr>
              <w:t>的文化观。掌握美术鉴赏</w:t>
            </w:r>
            <w:r>
              <w:rPr>
                <w:spacing w:val="5"/>
              </w:rPr>
              <w:t xml:space="preserve"> </w:t>
            </w:r>
            <w:r>
              <w:rPr>
                <w:spacing w:val="14"/>
              </w:rPr>
              <w:t>的基本方法并开展实践，</w:t>
            </w:r>
            <w:r>
              <w:rPr>
                <w:spacing w:val="3"/>
              </w:rPr>
              <w:t xml:space="preserve"> </w:t>
            </w:r>
            <w:r>
              <w:rPr>
                <w:spacing w:val="8"/>
              </w:rPr>
              <w:t>激发创新意识，促进专业</w:t>
            </w:r>
            <w:r>
              <w:rPr>
                <w:spacing w:val="6"/>
              </w:rPr>
              <w:t xml:space="preserve"> </w:t>
            </w:r>
            <w:r>
              <w:rPr>
                <w:spacing w:val="4"/>
              </w:rPr>
              <w:t>学习。</w:t>
            </w:r>
          </w:p>
        </w:tc>
        <w:tc>
          <w:tcPr>
            <w:tcW w:w="2387" w:type="dxa"/>
            <w:tcBorders>
              <w:right w:val="single" w:color="000000" w:sz="6" w:space="0"/>
            </w:tcBorders>
            <w:vAlign w:val="top"/>
          </w:tcPr>
          <w:p w14:paraId="3B562010">
            <w:pPr>
              <w:pStyle w:val="8"/>
              <w:spacing w:before="289" w:line="280" w:lineRule="auto"/>
              <w:ind w:left="60" w:right="51" w:firstLine="2"/>
              <w:jc w:val="both"/>
            </w:pPr>
            <w:r>
              <w:rPr>
                <w:spacing w:val="5"/>
              </w:rPr>
              <w:t>2.遵循学生身心发展的学</w:t>
            </w:r>
            <w:r>
              <w:rPr>
                <w:spacing w:val="1"/>
              </w:rPr>
              <w:t xml:space="preserve"> </w:t>
            </w:r>
            <w:r>
              <w:rPr>
                <w:spacing w:val="5"/>
              </w:rPr>
              <w:t>习规律，精心设计组织教</w:t>
            </w:r>
            <w:r>
              <w:rPr>
                <w:spacing w:val="9"/>
              </w:rPr>
              <w:t xml:space="preserve"> </w:t>
            </w:r>
            <w:r>
              <w:rPr>
                <w:spacing w:val="5"/>
              </w:rPr>
              <w:t>学，充分利用现代信息技</w:t>
            </w:r>
            <w:r>
              <w:rPr>
                <w:spacing w:val="8"/>
              </w:rPr>
              <w:t xml:space="preserve"> </w:t>
            </w:r>
            <w:r>
              <w:rPr>
                <w:spacing w:val="5"/>
              </w:rPr>
              <w:t>术，尝试艺术实践，体验</w:t>
            </w:r>
            <w:r>
              <w:rPr>
                <w:spacing w:val="7"/>
              </w:rPr>
              <w:t xml:space="preserve"> </w:t>
            </w:r>
            <w:r>
              <w:rPr>
                <w:spacing w:val="26"/>
              </w:rPr>
              <w:t>不同艺术形式带来的精</w:t>
            </w:r>
            <w:r>
              <w:rPr>
                <w:spacing w:val="4"/>
              </w:rPr>
              <w:t xml:space="preserve"> </w:t>
            </w:r>
            <w:r>
              <w:rPr>
                <w:spacing w:val="6"/>
              </w:rPr>
              <w:t>神感受；</w:t>
            </w:r>
          </w:p>
          <w:p w14:paraId="52BC0151">
            <w:pPr>
              <w:pStyle w:val="8"/>
              <w:spacing w:before="69" w:line="269" w:lineRule="auto"/>
              <w:ind w:left="62" w:right="39" w:firstLine="2"/>
              <w:jc w:val="both"/>
            </w:pPr>
            <w:r>
              <w:rPr>
                <w:spacing w:val="4"/>
              </w:rPr>
              <w:t>3.体现职业教育特点，加</w:t>
            </w:r>
            <w:r>
              <w:rPr>
                <w:spacing w:val="10"/>
              </w:rPr>
              <w:t xml:space="preserve"> </w:t>
            </w:r>
            <w:r>
              <w:rPr>
                <w:spacing w:val="5"/>
              </w:rPr>
              <w:t>强实践与应用，根据不同</w:t>
            </w:r>
            <w:r>
              <w:rPr>
                <w:spacing w:val="8"/>
              </w:rPr>
              <w:t xml:space="preserve"> </w:t>
            </w:r>
            <w:r>
              <w:rPr>
                <w:spacing w:val="6"/>
              </w:rPr>
              <w:t>的专业对课程进行调整。</w:t>
            </w:r>
          </w:p>
        </w:tc>
      </w:tr>
      <w:tr w14:paraId="274AD48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6" w:hRule="atLeast"/>
        </w:trPr>
        <w:tc>
          <w:tcPr>
            <w:tcW w:w="561" w:type="dxa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 w14:paraId="6343A3BB">
            <w:pPr>
              <w:spacing w:line="254" w:lineRule="auto"/>
              <w:rPr>
                <w:rFonts w:ascii="Arial"/>
                <w:sz w:val="21"/>
              </w:rPr>
            </w:pPr>
          </w:p>
          <w:p w14:paraId="30255F31">
            <w:pPr>
              <w:spacing w:line="254" w:lineRule="auto"/>
              <w:rPr>
                <w:rFonts w:ascii="Arial"/>
                <w:sz w:val="21"/>
              </w:rPr>
            </w:pPr>
          </w:p>
          <w:p w14:paraId="2DA742ED">
            <w:pPr>
              <w:spacing w:line="254" w:lineRule="auto"/>
              <w:rPr>
                <w:rFonts w:ascii="Arial"/>
                <w:sz w:val="21"/>
              </w:rPr>
            </w:pPr>
          </w:p>
          <w:p w14:paraId="3A70F56C">
            <w:pPr>
              <w:spacing w:line="254" w:lineRule="auto"/>
              <w:rPr>
                <w:rFonts w:ascii="Arial"/>
                <w:sz w:val="21"/>
              </w:rPr>
            </w:pPr>
          </w:p>
          <w:p w14:paraId="3E57387B">
            <w:pPr>
              <w:spacing w:line="255" w:lineRule="auto"/>
              <w:rPr>
                <w:rFonts w:ascii="Arial"/>
                <w:sz w:val="21"/>
              </w:rPr>
            </w:pPr>
          </w:p>
          <w:p w14:paraId="0571C0DB">
            <w:pPr>
              <w:spacing w:line="255" w:lineRule="auto"/>
              <w:rPr>
                <w:rFonts w:ascii="Arial"/>
                <w:sz w:val="21"/>
              </w:rPr>
            </w:pPr>
          </w:p>
          <w:p w14:paraId="1930D4A6">
            <w:pPr>
              <w:spacing w:line="255" w:lineRule="auto"/>
              <w:rPr>
                <w:rFonts w:ascii="Arial"/>
                <w:sz w:val="21"/>
              </w:rPr>
            </w:pPr>
          </w:p>
          <w:p w14:paraId="7887BE86">
            <w:pPr>
              <w:spacing w:line="255" w:lineRule="auto"/>
              <w:rPr>
                <w:rFonts w:ascii="Arial"/>
                <w:sz w:val="21"/>
              </w:rPr>
            </w:pPr>
          </w:p>
          <w:p w14:paraId="031536A4">
            <w:pPr>
              <w:spacing w:line="255" w:lineRule="auto"/>
              <w:rPr>
                <w:rFonts w:ascii="Arial"/>
                <w:sz w:val="21"/>
              </w:rPr>
            </w:pPr>
          </w:p>
          <w:p w14:paraId="78FD2496">
            <w:pPr>
              <w:spacing w:line="255" w:lineRule="auto"/>
              <w:rPr>
                <w:rFonts w:ascii="Arial"/>
                <w:sz w:val="21"/>
              </w:rPr>
            </w:pPr>
          </w:p>
          <w:p w14:paraId="104C7806">
            <w:pPr>
              <w:spacing w:line="255" w:lineRule="auto"/>
              <w:rPr>
                <w:rFonts w:ascii="Arial"/>
                <w:sz w:val="21"/>
              </w:rPr>
            </w:pPr>
          </w:p>
          <w:p w14:paraId="0B3E078D">
            <w:pPr>
              <w:spacing w:line="255" w:lineRule="auto"/>
              <w:rPr>
                <w:rFonts w:ascii="Arial"/>
                <w:sz w:val="21"/>
              </w:rPr>
            </w:pPr>
          </w:p>
          <w:p w14:paraId="79DB4ADF">
            <w:pPr>
              <w:pStyle w:val="8"/>
              <w:spacing w:before="65" w:line="189" w:lineRule="auto"/>
              <w:ind w:left="185"/>
            </w:pPr>
            <w:r>
              <w:rPr>
                <w:spacing w:val="-7"/>
              </w:rPr>
              <w:t>12</w:t>
            </w:r>
          </w:p>
        </w:tc>
        <w:tc>
          <w:tcPr>
            <w:tcW w:w="1351" w:type="dxa"/>
            <w:tcBorders>
              <w:bottom w:val="single" w:color="000000" w:sz="6" w:space="0"/>
            </w:tcBorders>
            <w:vAlign w:val="top"/>
          </w:tcPr>
          <w:p w14:paraId="21722BF4">
            <w:pPr>
              <w:spacing w:line="251" w:lineRule="auto"/>
              <w:rPr>
                <w:rFonts w:ascii="Arial"/>
                <w:sz w:val="21"/>
              </w:rPr>
            </w:pPr>
          </w:p>
          <w:p w14:paraId="4CF7E86A">
            <w:pPr>
              <w:spacing w:line="251" w:lineRule="auto"/>
              <w:rPr>
                <w:rFonts w:ascii="Arial"/>
                <w:sz w:val="21"/>
              </w:rPr>
            </w:pPr>
          </w:p>
          <w:p w14:paraId="7FE801DF">
            <w:pPr>
              <w:spacing w:line="252" w:lineRule="auto"/>
              <w:rPr>
                <w:rFonts w:ascii="Arial"/>
                <w:sz w:val="21"/>
              </w:rPr>
            </w:pPr>
          </w:p>
          <w:p w14:paraId="66ACB7A1">
            <w:pPr>
              <w:spacing w:line="252" w:lineRule="auto"/>
              <w:rPr>
                <w:rFonts w:ascii="Arial"/>
                <w:sz w:val="21"/>
              </w:rPr>
            </w:pPr>
          </w:p>
          <w:p w14:paraId="6DA09CF3">
            <w:pPr>
              <w:spacing w:line="252" w:lineRule="auto"/>
              <w:rPr>
                <w:rFonts w:ascii="Arial"/>
                <w:sz w:val="21"/>
              </w:rPr>
            </w:pPr>
          </w:p>
          <w:p w14:paraId="208CB84F">
            <w:pPr>
              <w:spacing w:line="252" w:lineRule="auto"/>
              <w:rPr>
                <w:rFonts w:ascii="Arial"/>
                <w:sz w:val="21"/>
              </w:rPr>
            </w:pPr>
          </w:p>
          <w:p w14:paraId="5B983657">
            <w:pPr>
              <w:spacing w:line="252" w:lineRule="auto"/>
              <w:rPr>
                <w:rFonts w:ascii="Arial"/>
                <w:sz w:val="21"/>
              </w:rPr>
            </w:pPr>
          </w:p>
          <w:p w14:paraId="044AE13E">
            <w:pPr>
              <w:spacing w:line="252" w:lineRule="auto"/>
              <w:rPr>
                <w:rFonts w:ascii="Arial"/>
                <w:sz w:val="21"/>
              </w:rPr>
            </w:pPr>
          </w:p>
          <w:p w14:paraId="2753DB3C">
            <w:pPr>
              <w:spacing w:line="252" w:lineRule="auto"/>
              <w:rPr>
                <w:rFonts w:ascii="Arial"/>
                <w:sz w:val="21"/>
              </w:rPr>
            </w:pPr>
          </w:p>
          <w:p w14:paraId="4DD8FA2B">
            <w:pPr>
              <w:spacing w:line="252" w:lineRule="auto"/>
              <w:rPr>
                <w:rFonts w:ascii="Arial"/>
                <w:sz w:val="21"/>
              </w:rPr>
            </w:pPr>
          </w:p>
          <w:p w14:paraId="6F6E0DD6">
            <w:pPr>
              <w:spacing w:line="252" w:lineRule="auto"/>
              <w:rPr>
                <w:rFonts w:ascii="Arial"/>
                <w:sz w:val="21"/>
              </w:rPr>
            </w:pPr>
          </w:p>
          <w:p w14:paraId="4F921314">
            <w:pPr>
              <w:spacing w:line="252" w:lineRule="auto"/>
              <w:rPr>
                <w:rFonts w:ascii="Arial"/>
                <w:sz w:val="21"/>
              </w:rPr>
            </w:pPr>
          </w:p>
          <w:p w14:paraId="12F7B626">
            <w:pPr>
              <w:pStyle w:val="8"/>
              <w:spacing w:before="65" w:line="223" w:lineRule="auto"/>
              <w:ind w:left="249"/>
            </w:pPr>
            <w:r>
              <w:rPr>
                <w:spacing w:val="8"/>
              </w:rPr>
              <w:t>信息技术</w:t>
            </w:r>
          </w:p>
        </w:tc>
        <w:tc>
          <w:tcPr>
            <w:tcW w:w="2389" w:type="dxa"/>
            <w:tcBorders>
              <w:bottom w:val="single" w:color="000000" w:sz="6" w:space="0"/>
            </w:tcBorders>
            <w:vAlign w:val="top"/>
          </w:tcPr>
          <w:p w14:paraId="4D42A007">
            <w:pPr>
              <w:pStyle w:val="8"/>
              <w:spacing w:before="273" w:line="277" w:lineRule="auto"/>
              <w:ind w:left="52" w:right="55" w:firstLine="18"/>
              <w:jc w:val="both"/>
            </w:pPr>
            <w:r>
              <w:rPr>
                <w:spacing w:val="4"/>
              </w:rPr>
              <w:t>1.增强学生信息意识、发</w:t>
            </w:r>
            <w:r>
              <w:rPr>
                <w:spacing w:val="8"/>
              </w:rPr>
              <w:t xml:space="preserve"> </w:t>
            </w:r>
            <w:r>
              <w:rPr>
                <w:spacing w:val="6"/>
              </w:rPr>
              <w:t>展计算思维、提高数字化</w:t>
            </w:r>
            <w:r>
              <w:rPr>
                <w:spacing w:val="9"/>
              </w:rPr>
              <w:t xml:space="preserve"> </w:t>
            </w:r>
            <w:r>
              <w:rPr>
                <w:spacing w:val="6"/>
              </w:rPr>
              <w:t>学习与创新能力、树立正</w:t>
            </w:r>
            <w:r>
              <w:rPr>
                <w:spacing w:val="7"/>
              </w:rPr>
              <w:t xml:space="preserve"> </w:t>
            </w:r>
            <w:r>
              <w:rPr>
                <w:spacing w:val="27"/>
              </w:rPr>
              <w:t>确的信息社会价值观和</w:t>
            </w:r>
            <w:r>
              <w:rPr>
                <w:spacing w:val="3"/>
              </w:rPr>
              <w:t xml:space="preserve"> </w:t>
            </w:r>
            <w:r>
              <w:rPr>
                <w:spacing w:val="6"/>
              </w:rPr>
              <w:t>责任感；</w:t>
            </w:r>
          </w:p>
          <w:p w14:paraId="7492D4EA">
            <w:pPr>
              <w:pStyle w:val="8"/>
              <w:spacing w:before="69" w:line="283" w:lineRule="auto"/>
              <w:ind w:left="50" w:right="55" w:firstLine="3"/>
            </w:pPr>
            <w:r>
              <w:rPr>
                <w:spacing w:val="6"/>
              </w:rPr>
              <w:t>2.培养学生符合新时代要</w:t>
            </w:r>
            <w:r>
              <w:rPr>
                <w:spacing w:val="1"/>
              </w:rPr>
              <w:t xml:space="preserve"> </w:t>
            </w:r>
            <w:r>
              <w:rPr>
                <w:spacing w:val="27"/>
              </w:rPr>
              <w:t>求的信息素养和适应职</w:t>
            </w:r>
            <w:r>
              <w:rPr>
                <w:spacing w:val="4"/>
              </w:rPr>
              <w:t xml:space="preserve"> </w:t>
            </w:r>
            <w:r>
              <w:rPr>
                <w:spacing w:val="7"/>
              </w:rPr>
              <w:t>业发展需要的信息能力；</w:t>
            </w:r>
            <w:r>
              <w:t xml:space="preserve"> </w:t>
            </w:r>
            <w:r>
              <w:rPr>
                <w:spacing w:val="6"/>
              </w:rPr>
              <w:t>3.帮助学生认识信息技术</w:t>
            </w:r>
            <w:r>
              <w:rPr>
                <w:spacing w:val="4"/>
              </w:rPr>
              <w:t xml:space="preserve"> </w:t>
            </w:r>
            <w:r>
              <w:rPr>
                <w:spacing w:val="6"/>
              </w:rPr>
              <w:t>对当今人类生产、生活的</w:t>
            </w:r>
            <w:r>
              <w:rPr>
                <w:spacing w:val="8"/>
              </w:rPr>
              <w:t xml:space="preserve"> </w:t>
            </w:r>
            <w:r>
              <w:rPr>
                <w:spacing w:val="22"/>
              </w:rPr>
              <w:t>重要作用</w:t>
            </w:r>
            <w:r>
              <w:rPr>
                <w:spacing w:val="-45"/>
              </w:rPr>
              <w:t xml:space="preserve"> </w:t>
            </w:r>
            <w:r>
              <w:rPr>
                <w:spacing w:val="22"/>
              </w:rPr>
              <w:t>，理解信息技</w:t>
            </w:r>
            <w:r>
              <w:t xml:space="preserve"> </w:t>
            </w:r>
            <w:r>
              <w:rPr>
                <w:spacing w:val="6"/>
              </w:rPr>
              <w:t>术、信息社会等概念和信</w:t>
            </w:r>
            <w:r>
              <w:rPr>
                <w:spacing w:val="8"/>
              </w:rPr>
              <w:t xml:space="preserve"> 息社会特征与规范；</w:t>
            </w:r>
          </w:p>
          <w:p w14:paraId="7233A0CB">
            <w:pPr>
              <w:pStyle w:val="8"/>
              <w:spacing w:before="67" w:line="280" w:lineRule="auto"/>
              <w:ind w:left="50"/>
              <w:jc w:val="both"/>
            </w:pPr>
            <w:r>
              <w:rPr>
                <w:spacing w:val="4"/>
              </w:rPr>
              <w:t xml:space="preserve">4.掌握信息技术设备与系 统操作、网络应用、图文 编辑、数据处理、程序设 </w:t>
            </w:r>
            <w:r>
              <w:rPr>
                <w:spacing w:val="12"/>
              </w:rPr>
              <w:t>计、数字媒体技术应用、</w:t>
            </w:r>
            <w:r>
              <w:t xml:space="preserve"> </w:t>
            </w:r>
            <w:r>
              <w:rPr>
                <w:spacing w:val="23"/>
              </w:rPr>
              <w:t xml:space="preserve">信息安全和人工智能等 </w:t>
            </w:r>
            <w:r>
              <w:rPr>
                <w:spacing w:val="3"/>
              </w:rPr>
              <w:t>相关知识与技能，综合应</w:t>
            </w:r>
          </w:p>
        </w:tc>
        <w:tc>
          <w:tcPr>
            <w:tcW w:w="2422" w:type="dxa"/>
            <w:tcBorders>
              <w:bottom w:val="single" w:color="000000" w:sz="6" w:space="0"/>
            </w:tcBorders>
            <w:vAlign w:val="top"/>
          </w:tcPr>
          <w:p w14:paraId="7F7CE06C">
            <w:pPr>
              <w:pStyle w:val="8"/>
              <w:spacing w:before="270" w:line="280" w:lineRule="auto"/>
              <w:ind w:left="56" w:firstLine="20"/>
              <w:jc w:val="both"/>
            </w:pPr>
            <w:r>
              <w:rPr>
                <w:spacing w:val="6"/>
              </w:rPr>
              <w:t>1.信息技术应用基础：了</w:t>
            </w:r>
            <w:r>
              <w:rPr>
                <w:spacing w:val="3"/>
              </w:rPr>
              <w:t xml:space="preserve"> </w:t>
            </w:r>
            <w:r>
              <w:rPr>
                <w:spacing w:val="14"/>
              </w:rPr>
              <w:t>解信息技术发展与应用，</w:t>
            </w:r>
            <w:r>
              <w:rPr>
                <w:spacing w:val="5"/>
              </w:rPr>
              <w:t xml:space="preserve"> </w:t>
            </w:r>
            <w:r>
              <w:rPr>
                <w:spacing w:val="14"/>
              </w:rPr>
              <w:t>理解信息系统工作机制，</w:t>
            </w:r>
            <w:r>
              <w:rPr>
                <w:spacing w:val="5"/>
              </w:rPr>
              <w:t xml:space="preserve"> </w:t>
            </w:r>
            <w:r>
              <w:rPr>
                <w:spacing w:val="29"/>
              </w:rPr>
              <w:t>选择和连接信息技术设</w:t>
            </w:r>
            <w:r>
              <w:rPr>
                <w:spacing w:val="6"/>
              </w:rPr>
              <w:t xml:space="preserve"> </w:t>
            </w:r>
            <w:r>
              <w:rPr>
                <w:spacing w:val="-10"/>
              </w:rPr>
              <w:t xml:space="preserve">备，使用操作系统，管理文 </w:t>
            </w:r>
            <w:r>
              <w:rPr>
                <w:spacing w:val="7"/>
              </w:rPr>
              <w:t>件与维护系统；</w:t>
            </w:r>
          </w:p>
          <w:p w14:paraId="24FB5AC5">
            <w:pPr>
              <w:pStyle w:val="8"/>
              <w:spacing w:before="64" w:line="271" w:lineRule="auto"/>
              <w:ind w:left="57" w:right="50" w:firstLine="2"/>
              <w:jc w:val="both"/>
            </w:pPr>
            <w:r>
              <w:rPr>
                <w:spacing w:val="8"/>
              </w:rPr>
              <w:t>2.网络应用：了解网络的</w:t>
            </w:r>
            <w:r>
              <w:rPr>
                <w:spacing w:val="9"/>
              </w:rPr>
              <w:t xml:space="preserve"> 基本知识，运用网络工具</w:t>
            </w:r>
            <w:r>
              <w:rPr>
                <w:spacing w:val="8"/>
              </w:rPr>
              <w:t xml:space="preserve"> </w:t>
            </w:r>
            <w:r>
              <w:rPr>
                <w:spacing w:val="7"/>
              </w:rPr>
              <w:t>获取网络资源；</w:t>
            </w:r>
          </w:p>
          <w:p w14:paraId="7EF149BC">
            <w:pPr>
              <w:pStyle w:val="8"/>
              <w:spacing w:before="65" w:line="260" w:lineRule="auto"/>
              <w:ind w:left="59" w:right="50" w:firstLine="4"/>
            </w:pPr>
            <w:r>
              <w:rPr>
                <w:spacing w:val="8"/>
              </w:rPr>
              <w:t>3.图文编辑：图文编辑软</w:t>
            </w:r>
            <w:r>
              <w:rPr>
                <w:spacing w:val="6"/>
              </w:rPr>
              <w:t xml:space="preserve"> </w:t>
            </w:r>
            <w:r>
              <w:rPr>
                <w:spacing w:val="7"/>
              </w:rPr>
              <w:t>件操作与应用；</w:t>
            </w:r>
          </w:p>
          <w:p w14:paraId="46AD7CF0">
            <w:pPr>
              <w:pStyle w:val="8"/>
              <w:spacing w:before="67" w:line="260" w:lineRule="auto"/>
              <w:ind w:left="57" w:right="50" w:hanging="1"/>
            </w:pPr>
            <w:r>
              <w:rPr>
                <w:spacing w:val="9"/>
              </w:rPr>
              <w:t>4.数据处理：加工与分析</w:t>
            </w:r>
            <w:r>
              <w:t xml:space="preserve"> </w:t>
            </w:r>
            <w:r>
              <w:rPr>
                <w:spacing w:val="5"/>
              </w:rPr>
              <w:t>数据；</w:t>
            </w:r>
          </w:p>
          <w:p w14:paraId="231A3165">
            <w:pPr>
              <w:pStyle w:val="8"/>
              <w:spacing w:before="67" w:line="271" w:lineRule="auto"/>
              <w:ind w:left="59" w:right="50" w:firstLine="1"/>
              <w:jc w:val="both"/>
            </w:pPr>
            <w:r>
              <w:rPr>
                <w:spacing w:val="8"/>
              </w:rPr>
              <w:t>5.程序设计入门：了解程</w:t>
            </w:r>
            <w:r>
              <w:rPr>
                <w:spacing w:val="6"/>
              </w:rPr>
              <w:t xml:space="preserve"> </w:t>
            </w:r>
            <w:r>
              <w:rPr>
                <w:spacing w:val="9"/>
              </w:rPr>
              <w:t>序设计理念，设计简单程</w:t>
            </w:r>
            <w:r>
              <w:rPr>
                <w:spacing w:val="7"/>
              </w:rPr>
              <w:t xml:space="preserve"> </w:t>
            </w:r>
            <w:r>
              <w:rPr>
                <w:spacing w:val="2"/>
              </w:rPr>
              <w:t>序；</w:t>
            </w:r>
          </w:p>
          <w:p w14:paraId="0A7770A3">
            <w:pPr>
              <w:pStyle w:val="8"/>
              <w:spacing w:before="63" w:line="271" w:lineRule="auto"/>
              <w:ind w:left="59" w:right="50" w:firstLine="1"/>
              <w:jc w:val="both"/>
            </w:pPr>
            <w:r>
              <w:rPr>
                <w:spacing w:val="8"/>
              </w:rPr>
              <w:t>6.数字媒体技术应用：数</w:t>
            </w:r>
            <w:r>
              <w:rPr>
                <w:spacing w:val="6"/>
              </w:rPr>
              <w:t xml:space="preserve"> </w:t>
            </w:r>
            <w:r>
              <w:rPr>
                <w:spacing w:val="30"/>
              </w:rPr>
              <w:t>字媒体信息的获取及加</w:t>
            </w:r>
            <w:r>
              <w:rPr>
                <w:spacing w:val="6"/>
              </w:rPr>
              <w:t xml:space="preserve"> </w:t>
            </w:r>
            <w:r>
              <w:rPr>
                <w:spacing w:val="2"/>
              </w:rPr>
              <w:t>工；</w:t>
            </w:r>
          </w:p>
        </w:tc>
        <w:tc>
          <w:tcPr>
            <w:tcW w:w="2387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 w14:paraId="6C7F85BA">
            <w:pPr>
              <w:pStyle w:val="8"/>
              <w:spacing w:before="275" w:line="282" w:lineRule="auto"/>
              <w:ind w:left="59" w:right="49" w:firstLine="19"/>
              <w:jc w:val="both"/>
            </w:pPr>
            <w:r>
              <w:rPr>
                <w:spacing w:val="3"/>
              </w:rPr>
              <w:t>1.坚持立德树人，发掘课</w:t>
            </w:r>
            <w:r>
              <w:rPr>
                <w:spacing w:val="9"/>
              </w:rPr>
              <w:t xml:space="preserve"> </w:t>
            </w:r>
            <w:r>
              <w:rPr>
                <w:spacing w:val="5"/>
              </w:rPr>
              <w:t>程中的思政元素，通过红</w:t>
            </w:r>
            <w:r>
              <w:rPr>
                <w:spacing w:val="9"/>
              </w:rPr>
              <w:t xml:space="preserve"> </w:t>
            </w:r>
            <w:r>
              <w:rPr>
                <w:spacing w:val="5"/>
              </w:rPr>
              <w:t>色文化、工匠文化、书香</w:t>
            </w:r>
            <w:r>
              <w:rPr>
                <w:spacing w:val="9"/>
              </w:rPr>
              <w:t xml:space="preserve"> </w:t>
            </w:r>
            <w:r>
              <w:rPr>
                <w:spacing w:val="22"/>
              </w:rPr>
              <w:t>文化、</w:t>
            </w:r>
            <w:r>
              <w:rPr>
                <w:spacing w:val="-56"/>
              </w:rPr>
              <w:t xml:space="preserve"> </w:t>
            </w:r>
            <w:r>
              <w:rPr>
                <w:spacing w:val="22"/>
              </w:rPr>
              <w:t>中华优秀传统文</w:t>
            </w:r>
            <w:r>
              <w:t xml:space="preserve"> </w:t>
            </w:r>
            <w:r>
              <w:rPr>
                <w:spacing w:val="5"/>
              </w:rPr>
              <w:t>化、专业品牌文化等典型</w:t>
            </w:r>
            <w:r>
              <w:rPr>
                <w:spacing w:val="9"/>
              </w:rPr>
              <w:t xml:space="preserve"> </w:t>
            </w:r>
            <w:r>
              <w:rPr>
                <w:spacing w:val="5"/>
              </w:rPr>
              <w:t>案例教育、增强学生为中</w:t>
            </w:r>
            <w:r>
              <w:rPr>
                <w:spacing w:val="9"/>
              </w:rPr>
              <w:t xml:space="preserve"> </w:t>
            </w:r>
            <w:r>
              <w:rPr>
                <w:spacing w:val="26"/>
              </w:rPr>
              <w:t>华民族伟大复兴而奋斗</w:t>
            </w:r>
            <w:r>
              <w:rPr>
                <w:spacing w:val="6"/>
              </w:rPr>
              <w:t xml:space="preserve"> </w:t>
            </w:r>
            <w:r>
              <w:rPr>
                <w:spacing w:val="7"/>
              </w:rPr>
              <w:t>的使命感；</w:t>
            </w:r>
          </w:p>
          <w:p w14:paraId="32A25375">
            <w:pPr>
              <w:pStyle w:val="8"/>
              <w:spacing w:before="75" w:line="274" w:lineRule="auto"/>
              <w:ind w:left="58" w:firstLine="3"/>
              <w:jc w:val="both"/>
            </w:pPr>
            <w:r>
              <w:rPr>
                <w:spacing w:val="4"/>
              </w:rPr>
              <w:t xml:space="preserve">2.课程教学应有机融入社 </w:t>
            </w:r>
            <w:r>
              <w:rPr>
                <w:spacing w:val="10"/>
              </w:rPr>
              <w:t>会主义核心价值观教育，</w:t>
            </w:r>
            <w:r>
              <w:rPr>
                <w:spacing w:val="7"/>
              </w:rPr>
              <w:t xml:space="preserve"> </w:t>
            </w:r>
            <w:r>
              <w:rPr>
                <w:spacing w:val="26"/>
              </w:rPr>
              <w:t>将学科核心素养贯穿教</w:t>
            </w:r>
            <w:r>
              <w:t xml:space="preserve"> </w:t>
            </w:r>
            <w:r>
              <w:rPr>
                <w:spacing w:val="7"/>
              </w:rPr>
              <w:t>育教学全过程；</w:t>
            </w:r>
          </w:p>
          <w:p w14:paraId="4B371525">
            <w:pPr>
              <w:pStyle w:val="8"/>
              <w:spacing w:before="68" w:line="281" w:lineRule="auto"/>
              <w:ind w:left="59" w:firstLine="5"/>
              <w:jc w:val="both"/>
            </w:pPr>
            <w:r>
              <w:rPr>
                <w:spacing w:val="4"/>
              </w:rPr>
              <w:t>3.突出职业教育特点，依</w:t>
            </w:r>
            <w:r>
              <w:rPr>
                <w:spacing w:val="1"/>
              </w:rPr>
              <w:t xml:space="preserve"> </w:t>
            </w:r>
            <w:r>
              <w:rPr>
                <w:spacing w:val="10"/>
              </w:rPr>
              <w:t>托产教融合与校企合作，</w:t>
            </w:r>
            <w:r>
              <w:rPr>
                <w:spacing w:val="6"/>
              </w:rPr>
              <w:t xml:space="preserve"> </w:t>
            </w:r>
            <w:r>
              <w:rPr>
                <w:spacing w:val="25"/>
              </w:rPr>
              <w:t>立足不同专业职业岗位</w:t>
            </w:r>
            <w:r>
              <w:rPr>
                <w:spacing w:val="5"/>
              </w:rPr>
              <w:t xml:space="preserve"> 需求，以生产、生活实际</w:t>
            </w:r>
            <w:r>
              <w:t xml:space="preserve"> </w:t>
            </w:r>
            <w:r>
              <w:rPr>
                <w:spacing w:val="5"/>
              </w:rPr>
              <w:t>的实践项目为引领、以典</w:t>
            </w:r>
            <w:r>
              <w:t xml:space="preserve"> </w:t>
            </w:r>
            <w:r>
              <w:rPr>
                <w:spacing w:val="4"/>
              </w:rPr>
              <w:t>型任务为驱动，采用理实</w:t>
            </w:r>
            <w:r>
              <w:rPr>
                <w:spacing w:val="8"/>
              </w:rPr>
              <w:t xml:space="preserve"> </w:t>
            </w:r>
            <w:r>
              <w:rPr>
                <w:spacing w:val="-1"/>
              </w:rPr>
              <w:t>一体、线上线下混合教学</w:t>
            </w:r>
          </w:p>
        </w:tc>
      </w:tr>
    </w:tbl>
    <w:p w14:paraId="472A1E0B">
      <w:pPr>
        <w:rPr>
          <w:rFonts w:ascii="Arial"/>
          <w:sz w:val="21"/>
        </w:rPr>
      </w:pPr>
    </w:p>
    <w:p w14:paraId="7B874883">
      <w:pPr>
        <w:spacing w:before="1"/>
      </w:pPr>
    </w:p>
    <w:tbl>
      <w:tblPr>
        <w:tblStyle w:val="7"/>
        <w:tblW w:w="9110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1"/>
        <w:gridCol w:w="1351"/>
        <w:gridCol w:w="2389"/>
        <w:gridCol w:w="2422"/>
        <w:gridCol w:w="2387"/>
      </w:tblGrid>
      <w:tr w14:paraId="29ACEDB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561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 w14:paraId="648225DD">
            <w:pPr>
              <w:spacing w:before="169" w:line="205" w:lineRule="exact"/>
              <w:ind w:left="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-1"/>
                <w:sz w:val="20"/>
                <w:szCs w:val="20"/>
              </w:rPr>
              <w:t>序号</w:t>
            </w:r>
          </w:p>
        </w:tc>
        <w:tc>
          <w:tcPr>
            <w:tcW w:w="1351" w:type="dxa"/>
            <w:tcBorders>
              <w:top w:val="single" w:color="000000" w:sz="6" w:space="0"/>
            </w:tcBorders>
            <w:vAlign w:val="top"/>
          </w:tcPr>
          <w:p w14:paraId="59519374">
            <w:pPr>
              <w:spacing w:before="172" w:line="200" w:lineRule="exact"/>
              <w:ind w:left="2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position w:val="-1"/>
                <w:sz w:val="20"/>
                <w:szCs w:val="20"/>
              </w:rPr>
              <w:t>课程名称</w:t>
            </w:r>
          </w:p>
        </w:tc>
        <w:tc>
          <w:tcPr>
            <w:tcW w:w="2389" w:type="dxa"/>
            <w:tcBorders>
              <w:top w:val="single" w:color="000000" w:sz="6" w:space="0"/>
            </w:tcBorders>
            <w:vAlign w:val="top"/>
          </w:tcPr>
          <w:p w14:paraId="280358D3">
            <w:pPr>
              <w:spacing w:before="172" w:line="200" w:lineRule="exact"/>
              <w:ind w:left="76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position w:val="-1"/>
                <w:sz w:val="20"/>
                <w:szCs w:val="20"/>
              </w:rPr>
              <w:t>课程目标</w:t>
            </w:r>
          </w:p>
        </w:tc>
        <w:tc>
          <w:tcPr>
            <w:tcW w:w="2422" w:type="dxa"/>
            <w:tcBorders>
              <w:top w:val="single" w:color="000000" w:sz="6" w:space="0"/>
            </w:tcBorders>
            <w:vAlign w:val="top"/>
          </w:tcPr>
          <w:p w14:paraId="3E0DB123">
            <w:pPr>
              <w:spacing w:before="172" w:line="200" w:lineRule="exact"/>
              <w:ind w:left="79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position w:val="-1"/>
                <w:sz w:val="20"/>
                <w:szCs w:val="20"/>
              </w:rPr>
              <w:t>主要内容</w:t>
            </w:r>
          </w:p>
        </w:tc>
        <w:tc>
          <w:tcPr>
            <w:tcW w:w="2387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 w14:paraId="6FDD4F5A">
            <w:pPr>
              <w:spacing w:before="169" w:line="205" w:lineRule="exact"/>
              <w:ind w:left="77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7"/>
                <w:position w:val="-1"/>
                <w:sz w:val="20"/>
                <w:szCs w:val="20"/>
              </w:rPr>
              <w:t>教学要求</w:t>
            </w:r>
          </w:p>
        </w:tc>
      </w:tr>
      <w:tr w14:paraId="5AF032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1" w:hRule="atLeast"/>
        </w:trPr>
        <w:tc>
          <w:tcPr>
            <w:tcW w:w="561" w:type="dxa"/>
            <w:tcBorders>
              <w:left w:val="single" w:color="000000" w:sz="6" w:space="0"/>
            </w:tcBorders>
            <w:vAlign w:val="top"/>
          </w:tcPr>
          <w:p w14:paraId="124D51B6">
            <w:pPr>
              <w:spacing w:line="284" w:lineRule="auto"/>
              <w:rPr>
                <w:rFonts w:ascii="Arial"/>
                <w:sz w:val="21"/>
              </w:rPr>
            </w:pPr>
          </w:p>
          <w:p w14:paraId="25B32FC1">
            <w:pPr>
              <w:spacing w:line="284" w:lineRule="auto"/>
              <w:rPr>
                <w:rFonts w:ascii="Arial"/>
                <w:sz w:val="21"/>
              </w:rPr>
            </w:pPr>
          </w:p>
          <w:p w14:paraId="2F2FDF89">
            <w:pPr>
              <w:spacing w:line="285" w:lineRule="auto"/>
              <w:rPr>
                <w:rFonts w:ascii="Arial"/>
                <w:sz w:val="21"/>
              </w:rPr>
            </w:pPr>
          </w:p>
          <w:p w14:paraId="292B61BF">
            <w:pPr>
              <w:spacing w:line="285" w:lineRule="auto"/>
              <w:rPr>
                <w:rFonts w:ascii="Arial"/>
                <w:sz w:val="21"/>
              </w:rPr>
            </w:pPr>
          </w:p>
          <w:p w14:paraId="4B45F0A8">
            <w:pPr>
              <w:pStyle w:val="8"/>
              <w:spacing w:before="65" w:line="189" w:lineRule="auto"/>
              <w:ind w:left="186"/>
            </w:pPr>
            <w:r>
              <w:rPr>
                <w:spacing w:val="-7"/>
              </w:rPr>
              <w:t>12</w:t>
            </w:r>
          </w:p>
        </w:tc>
        <w:tc>
          <w:tcPr>
            <w:tcW w:w="1351" w:type="dxa"/>
            <w:vAlign w:val="top"/>
          </w:tcPr>
          <w:p w14:paraId="5F387B8A">
            <w:pPr>
              <w:spacing w:line="276" w:lineRule="auto"/>
              <w:rPr>
                <w:rFonts w:ascii="Arial"/>
                <w:sz w:val="21"/>
              </w:rPr>
            </w:pPr>
          </w:p>
          <w:p w14:paraId="6EEE8FC9">
            <w:pPr>
              <w:spacing w:line="276" w:lineRule="auto"/>
              <w:rPr>
                <w:rFonts w:ascii="Arial"/>
                <w:sz w:val="21"/>
              </w:rPr>
            </w:pPr>
          </w:p>
          <w:p w14:paraId="420B7924">
            <w:pPr>
              <w:spacing w:line="276" w:lineRule="auto"/>
              <w:rPr>
                <w:rFonts w:ascii="Arial"/>
                <w:sz w:val="21"/>
              </w:rPr>
            </w:pPr>
          </w:p>
          <w:p w14:paraId="0B433647">
            <w:pPr>
              <w:spacing w:line="276" w:lineRule="auto"/>
              <w:rPr>
                <w:rFonts w:ascii="Arial"/>
                <w:sz w:val="21"/>
              </w:rPr>
            </w:pPr>
          </w:p>
          <w:p w14:paraId="0F668B4C">
            <w:pPr>
              <w:pStyle w:val="8"/>
              <w:spacing w:before="65" w:line="223" w:lineRule="auto"/>
              <w:ind w:left="249"/>
            </w:pPr>
            <w:r>
              <w:rPr>
                <w:spacing w:val="8"/>
              </w:rPr>
              <w:t>信息技术</w:t>
            </w:r>
          </w:p>
        </w:tc>
        <w:tc>
          <w:tcPr>
            <w:tcW w:w="2389" w:type="dxa"/>
            <w:vAlign w:val="top"/>
          </w:tcPr>
          <w:p w14:paraId="6F5E0276">
            <w:pPr>
              <w:pStyle w:val="8"/>
              <w:spacing w:before="231" w:line="270" w:lineRule="auto"/>
              <w:ind w:left="57" w:right="56" w:hanging="4"/>
              <w:jc w:val="both"/>
            </w:pPr>
            <w:r>
              <w:rPr>
                <w:spacing w:val="27"/>
              </w:rPr>
              <w:t>用信息技术解决生产生</w:t>
            </w:r>
            <w:r>
              <w:rPr>
                <w:spacing w:val="2"/>
              </w:rPr>
              <w:t xml:space="preserve"> </w:t>
            </w:r>
            <w:r>
              <w:rPr>
                <w:spacing w:val="26"/>
              </w:rPr>
              <w:t>活和学习情境中的各种</w:t>
            </w:r>
            <w:r>
              <w:rPr>
                <w:spacing w:val="8"/>
              </w:rPr>
              <w:t xml:space="preserve"> </w:t>
            </w:r>
            <w:r>
              <w:rPr>
                <w:spacing w:val="3"/>
              </w:rPr>
              <w:t>问题；</w:t>
            </w:r>
          </w:p>
          <w:p w14:paraId="0027E7D0">
            <w:pPr>
              <w:pStyle w:val="8"/>
              <w:spacing w:before="68" w:line="273" w:lineRule="auto"/>
              <w:ind w:left="53" w:right="54" w:firstLine="2"/>
              <w:jc w:val="both"/>
            </w:pPr>
            <w:r>
              <w:rPr>
                <w:spacing w:val="6"/>
              </w:rPr>
              <w:t>5.培养学生独立思考和主</w:t>
            </w:r>
            <w:r>
              <w:t xml:space="preserve"> </w:t>
            </w:r>
            <w:r>
              <w:rPr>
                <w:spacing w:val="6"/>
              </w:rPr>
              <w:t>动探究能力，不断强化认</w:t>
            </w:r>
            <w:r>
              <w:rPr>
                <w:spacing w:val="9"/>
              </w:rPr>
              <w:t xml:space="preserve"> </w:t>
            </w:r>
            <w:r>
              <w:rPr>
                <w:spacing w:val="6"/>
              </w:rPr>
              <w:t>知、合作能力，为职业能</w:t>
            </w:r>
            <w:r>
              <w:rPr>
                <w:spacing w:val="7"/>
              </w:rPr>
              <w:t xml:space="preserve"> </w:t>
            </w:r>
            <w:r>
              <w:rPr>
                <w:spacing w:val="8"/>
              </w:rPr>
              <w:t>力的提升奠定基础。</w:t>
            </w:r>
          </w:p>
        </w:tc>
        <w:tc>
          <w:tcPr>
            <w:tcW w:w="2422" w:type="dxa"/>
            <w:vAlign w:val="top"/>
          </w:tcPr>
          <w:p w14:paraId="3B009338">
            <w:pPr>
              <w:pStyle w:val="8"/>
              <w:spacing w:before="230" w:line="270" w:lineRule="auto"/>
              <w:ind w:left="60" w:right="52" w:hanging="1"/>
              <w:jc w:val="both"/>
            </w:pPr>
            <w:r>
              <w:rPr>
                <w:spacing w:val="8"/>
              </w:rPr>
              <w:t xml:space="preserve">7.信息安全基础：了解信 </w:t>
            </w:r>
            <w:r>
              <w:rPr>
                <w:spacing w:val="9"/>
              </w:rPr>
              <w:t>息安全常识，防范信息系</w:t>
            </w:r>
            <w:r>
              <w:rPr>
                <w:spacing w:val="3"/>
              </w:rPr>
              <w:t xml:space="preserve"> </w:t>
            </w:r>
            <w:r>
              <w:rPr>
                <w:spacing w:val="7"/>
              </w:rPr>
              <w:t>统恶意攻击；</w:t>
            </w:r>
          </w:p>
          <w:p w14:paraId="530710E4">
            <w:pPr>
              <w:pStyle w:val="8"/>
              <w:spacing w:before="64" w:line="258" w:lineRule="auto"/>
              <w:ind w:left="59" w:right="52" w:firstLine="3"/>
            </w:pPr>
            <w:r>
              <w:rPr>
                <w:spacing w:val="8"/>
              </w:rPr>
              <w:t>8.人工智能初步：初识人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工智能，了解机器人。</w:t>
            </w:r>
          </w:p>
        </w:tc>
        <w:tc>
          <w:tcPr>
            <w:tcW w:w="2387" w:type="dxa"/>
            <w:tcBorders>
              <w:right w:val="single" w:color="000000" w:sz="6" w:space="0"/>
            </w:tcBorders>
            <w:vAlign w:val="top"/>
          </w:tcPr>
          <w:p w14:paraId="101A35AF">
            <w:pPr>
              <w:pStyle w:val="8"/>
              <w:spacing w:before="233" w:line="258" w:lineRule="auto"/>
              <w:ind w:left="62" w:right="51" w:hanging="4"/>
            </w:pPr>
            <w:r>
              <w:rPr>
                <w:spacing w:val="6"/>
              </w:rPr>
              <w:t>模式，培育工匠精神与核</w:t>
            </w:r>
            <w:r>
              <w:t xml:space="preserve"> </w:t>
            </w:r>
            <w:r>
              <w:rPr>
                <w:spacing w:val="5"/>
              </w:rPr>
              <w:t>心素养；</w:t>
            </w:r>
          </w:p>
          <w:p w14:paraId="76A6760C">
            <w:pPr>
              <w:pStyle w:val="8"/>
              <w:spacing w:before="69" w:line="277" w:lineRule="auto"/>
              <w:ind w:left="59"/>
              <w:jc w:val="both"/>
            </w:pPr>
            <w:r>
              <w:rPr>
                <w:spacing w:val="4"/>
              </w:rPr>
              <w:t>4.运用现代信息技术与手</w:t>
            </w:r>
            <w:r>
              <w:rPr>
                <w:spacing w:val="6"/>
              </w:rPr>
              <w:t xml:space="preserve"> 段</w:t>
            </w:r>
            <w:r>
              <w:rPr>
                <w:spacing w:val="-51"/>
              </w:rPr>
              <w:t xml:space="preserve"> </w:t>
            </w:r>
            <w:r>
              <w:rPr>
                <w:spacing w:val="6"/>
              </w:rPr>
              <w:t>，创设真实教学情境，</w:t>
            </w:r>
            <w:r>
              <w:t xml:space="preserve"> </w:t>
            </w:r>
            <w:r>
              <w:rPr>
                <w:spacing w:val="5"/>
              </w:rPr>
              <w:t>精讲多练，使学生达到基</w:t>
            </w:r>
            <w:r>
              <w:t xml:space="preserve"> </w:t>
            </w:r>
            <w:r>
              <w:rPr>
                <w:spacing w:val="4"/>
              </w:rPr>
              <w:t>本学业水平，符合学业水</w:t>
            </w:r>
            <w:r>
              <w:rPr>
                <w:spacing w:val="8"/>
              </w:rPr>
              <w:t xml:space="preserve"> </w:t>
            </w:r>
            <w:r>
              <w:rPr>
                <w:spacing w:val="2"/>
              </w:rPr>
              <w:t>平等级</w:t>
            </w:r>
            <w:r>
              <w:rPr>
                <w:spacing w:val="-23"/>
              </w:rPr>
              <w:t xml:space="preserve"> </w:t>
            </w:r>
            <w:r>
              <w:rPr>
                <w:spacing w:val="2"/>
              </w:rPr>
              <w:t>1</w:t>
            </w:r>
            <w:r>
              <w:rPr>
                <w:spacing w:val="-43"/>
              </w:rPr>
              <w:t xml:space="preserve"> </w:t>
            </w:r>
            <w:r>
              <w:rPr>
                <w:spacing w:val="2"/>
              </w:rPr>
              <w:t>要求。</w:t>
            </w:r>
          </w:p>
        </w:tc>
      </w:tr>
      <w:tr w14:paraId="7C8CA0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73" w:hRule="atLeast"/>
        </w:trPr>
        <w:tc>
          <w:tcPr>
            <w:tcW w:w="561" w:type="dxa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 w14:paraId="46A384A0">
            <w:pPr>
              <w:spacing w:line="254" w:lineRule="auto"/>
              <w:rPr>
                <w:rFonts w:ascii="Arial"/>
                <w:sz w:val="21"/>
              </w:rPr>
            </w:pPr>
          </w:p>
          <w:p w14:paraId="4581976D">
            <w:pPr>
              <w:spacing w:line="254" w:lineRule="auto"/>
              <w:rPr>
                <w:rFonts w:ascii="Arial"/>
                <w:sz w:val="21"/>
              </w:rPr>
            </w:pPr>
          </w:p>
          <w:p w14:paraId="16A098BD">
            <w:pPr>
              <w:spacing w:line="254" w:lineRule="auto"/>
              <w:rPr>
                <w:rFonts w:ascii="Arial"/>
                <w:sz w:val="21"/>
              </w:rPr>
            </w:pPr>
          </w:p>
          <w:p w14:paraId="6B896991">
            <w:pPr>
              <w:spacing w:line="254" w:lineRule="auto"/>
              <w:rPr>
                <w:rFonts w:ascii="Arial"/>
                <w:sz w:val="21"/>
              </w:rPr>
            </w:pPr>
          </w:p>
          <w:p w14:paraId="47A0AAC5">
            <w:pPr>
              <w:spacing w:line="255" w:lineRule="auto"/>
              <w:rPr>
                <w:rFonts w:ascii="Arial"/>
                <w:sz w:val="21"/>
              </w:rPr>
            </w:pPr>
          </w:p>
          <w:p w14:paraId="07723C06">
            <w:pPr>
              <w:spacing w:line="255" w:lineRule="auto"/>
              <w:rPr>
                <w:rFonts w:ascii="Arial"/>
                <w:sz w:val="21"/>
              </w:rPr>
            </w:pPr>
          </w:p>
          <w:p w14:paraId="7E6964A8">
            <w:pPr>
              <w:spacing w:line="255" w:lineRule="auto"/>
              <w:rPr>
                <w:rFonts w:ascii="Arial"/>
                <w:sz w:val="21"/>
              </w:rPr>
            </w:pPr>
          </w:p>
          <w:p w14:paraId="4AD87A18">
            <w:pPr>
              <w:spacing w:line="255" w:lineRule="auto"/>
              <w:rPr>
                <w:rFonts w:ascii="Arial"/>
                <w:sz w:val="21"/>
              </w:rPr>
            </w:pPr>
          </w:p>
          <w:p w14:paraId="37F4B439">
            <w:pPr>
              <w:spacing w:line="255" w:lineRule="auto"/>
              <w:rPr>
                <w:rFonts w:ascii="Arial"/>
                <w:sz w:val="21"/>
              </w:rPr>
            </w:pPr>
          </w:p>
          <w:p w14:paraId="6764FCFD">
            <w:pPr>
              <w:spacing w:line="255" w:lineRule="auto"/>
              <w:rPr>
                <w:rFonts w:ascii="Arial"/>
                <w:sz w:val="21"/>
              </w:rPr>
            </w:pPr>
          </w:p>
          <w:p w14:paraId="58F47BC8">
            <w:pPr>
              <w:spacing w:line="255" w:lineRule="auto"/>
              <w:rPr>
                <w:rFonts w:ascii="Arial"/>
                <w:sz w:val="21"/>
              </w:rPr>
            </w:pPr>
          </w:p>
          <w:p w14:paraId="0241340F">
            <w:pPr>
              <w:spacing w:line="255" w:lineRule="auto"/>
              <w:rPr>
                <w:rFonts w:ascii="Arial"/>
                <w:sz w:val="21"/>
              </w:rPr>
            </w:pPr>
          </w:p>
          <w:p w14:paraId="126A3F30">
            <w:pPr>
              <w:spacing w:line="255" w:lineRule="auto"/>
              <w:rPr>
                <w:rFonts w:ascii="Arial"/>
                <w:sz w:val="21"/>
              </w:rPr>
            </w:pPr>
          </w:p>
          <w:p w14:paraId="72BF56A4">
            <w:pPr>
              <w:spacing w:line="255" w:lineRule="auto"/>
              <w:rPr>
                <w:rFonts w:ascii="Arial"/>
                <w:sz w:val="21"/>
              </w:rPr>
            </w:pPr>
          </w:p>
          <w:p w14:paraId="2196CF5F">
            <w:pPr>
              <w:spacing w:line="255" w:lineRule="auto"/>
              <w:rPr>
                <w:rFonts w:ascii="Arial"/>
                <w:sz w:val="21"/>
              </w:rPr>
            </w:pPr>
          </w:p>
          <w:p w14:paraId="413CBB7E">
            <w:pPr>
              <w:spacing w:line="255" w:lineRule="auto"/>
              <w:rPr>
                <w:rFonts w:ascii="Arial"/>
                <w:sz w:val="21"/>
              </w:rPr>
            </w:pPr>
          </w:p>
          <w:p w14:paraId="62554097">
            <w:pPr>
              <w:pStyle w:val="8"/>
              <w:spacing w:before="65" w:line="188" w:lineRule="auto"/>
              <w:ind w:left="185"/>
            </w:pPr>
            <w:r>
              <w:rPr>
                <w:spacing w:val="-7"/>
              </w:rPr>
              <w:t>13</w:t>
            </w:r>
          </w:p>
        </w:tc>
        <w:tc>
          <w:tcPr>
            <w:tcW w:w="1351" w:type="dxa"/>
            <w:tcBorders>
              <w:bottom w:val="single" w:color="000000" w:sz="6" w:space="0"/>
            </w:tcBorders>
            <w:vAlign w:val="top"/>
          </w:tcPr>
          <w:p w14:paraId="0310465D">
            <w:pPr>
              <w:spacing w:line="252" w:lineRule="auto"/>
              <w:rPr>
                <w:rFonts w:ascii="Arial"/>
                <w:sz w:val="21"/>
              </w:rPr>
            </w:pPr>
          </w:p>
          <w:p w14:paraId="119F28E5">
            <w:pPr>
              <w:spacing w:line="252" w:lineRule="auto"/>
              <w:rPr>
                <w:rFonts w:ascii="Arial"/>
                <w:sz w:val="21"/>
              </w:rPr>
            </w:pPr>
          </w:p>
          <w:p w14:paraId="3971F4DA">
            <w:pPr>
              <w:spacing w:line="252" w:lineRule="auto"/>
              <w:rPr>
                <w:rFonts w:ascii="Arial"/>
                <w:sz w:val="21"/>
              </w:rPr>
            </w:pPr>
          </w:p>
          <w:p w14:paraId="4F40A477">
            <w:pPr>
              <w:spacing w:line="252" w:lineRule="auto"/>
              <w:rPr>
                <w:rFonts w:ascii="Arial"/>
                <w:sz w:val="21"/>
              </w:rPr>
            </w:pPr>
          </w:p>
          <w:p w14:paraId="297F0381">
            <w:pPr>
              <w:spacing w:line="252" w:lineRule="auto"/>
              <w:rPr>
                <w:rFonts w:ascii="Arial"/>
                <w:sz w:val="21"/>
              </w:rPr>
            </w:pPr>
          </w:p>
          <w:p w14:paraId="287B6E59">
            <w:pPr>
              <w:spacing w:line="253" w:lineRule="auto"/>
              <w:rPr>
                <w:rFonts w:ascii="Arial"/>
                <w:sz w:val="21"/>
              </w:rPr>
            </w:pPr>
          </w:p>
          <w:p w14:paraId="0B409A7D">
            <w:pPr>
              <w:spacing w:line="253" w:lineRule="auto"/>
              <w:rPr>
                <w:rFonts w:ascii="Arial"/>
                <w:sz w:val="21"/>
              </w:rPr>
            </w:pPr>
          </w:p>
          <w:p w14:paraId="38D306BC">
            <w:pPr>
              <w:spacing w:line="253" w:lineRule="auto"/>
              <w:rPr>
                <w:rFonts w:ascii="Arial"/>
                <w:sz w:val="21"/>
              </w:rPr>
            </w:pPr>
          </w:p>
          <w:p w14:paraId="0CDA5D15">
            <w:pPr>
              <w:spacing w:line="253" w:lineRule="auto"/>
              <w:rPr>
                <w:rFonts w:ascii="Arial"/>
                <w:sz w:val="21"/>
              </w:rPr>
            </w:pPr>
          </w:p>
          <w:p w14:paraId="2D4AB4D7">
            <w:pPr>
              <w:spacing w:line="253" w:lineRule="auto"/>
              <w:rPr>
                <w:rFonts w:ascii="Arial"/>
                <w:sz w:val="21"/>
              </w:rPr>
            </w:pPr>
          </w:p>
          <w:p w14:paraId="56F03918">
            <w:pPr>
              <w:spacing w:line="253" w:lineRule="auto"/>
              <w:rPr>
                <w:rFonts w:ascii="Arial"/>
                <w:sz w:val="21"/>
              </w:rPr>
            </w:pPr>
          </w:p>
          <w:p w14:paraId="443B13E7">
            <w:pPr>
              <w:spacing w:line="253" w:lineRule="auto"/>
              <w:rPr>
                <w:rFonts w:ascii="Arial"/>
                <w:sz w:val="21"/>
              </w:rPr>
            </w:pPr>
          </w:p>
          <w:p w14:paraId="33AB9154">
            <w:pPr>
              <w:spacing w:line="253" w:lineRule="auto"/>
              <w:rPr>
                <w:rFonts w:ascii="Arial"/>
                <w:sz w:val="21"/>
              </w:rPr>
            </w:pPr>
          </w:p>
          <w:p w14:paraId="6CB377EC">
            <w:pPr>
              <w:spacing w:line="253" w:lineRule="auto"/>
              <w:rPr>
                <w:rFonts w:ascii="Arial"/>
                <w:sz w:val="21"/>
              </w:rPr>
            </w:pPr>
          </w:p>
          <w:p w14:paraId="17ECB145">
            <w:pPr>
              <w:spacing w:line="253" w:lineRule="auto"/>
              <w:rPr>
                <w:rFonts w:ascii="Arial"/>
                <w:sz w:val="21"/>
              </w:rPr>
            </w:pPr>
          </w:p>
          <w:p w14:paraId="626F284A">
            <w:pPr>
              <w:spacing w:line="253" w:lineRule="auto"/>
              <w:rPr>
                <w:rFonts w:ascii="Arial"/>
                <w:sz w:val="21"/>
              </w:rPr>
            </w:pPr>
          </w:p>
          <w:p w14:paraId="65A07149">
            <w:pPr>
              <w:pStyle w:val="8"/>
              <w:spacing w:before="65" w:line="220" w:lineRule="auto"/>
              <w:ind w:left="254"/>
            </w:pPr>
            <w:r>
              <w:rPr>
                <w:spacing w:val="7"/>
              </w:rPr>
              <w:t>劳动教育</w:t>
            </w:r>
          </w:p>
        </w:tc>
        <w:tc>
          <w:tcPr>
            <w:tcW w:w="2389" w:type="dxa"/>
            <w:tcBorders>
              <w:bottom w:val="single" w:color="000000" w:sz="6" w:space="0"/>
            </w:tcBorders>
            <w:vAlign w:val="top"/>
          </w:tcPr>
          <w:p w14:paraId="749A7E24">
            <w:pPr>
              <w:pStyle w:val="8"/>
              <w:spacing w:before="191" w:line="282" w:lineRule="auto"/>
              <w:ind w:left="52" w:firstLine="19"/>
              <w:jc w:val="both"/>
            </w:pPr>
            <w:r>
              <w:rPr>
                <w:spacing w:val="9"/>
              </w:rPr>
              <w:t>1.树立正确的劳动观念。</w:t>
            </w:r>
            <w:r>
              <w:rPr>
                <w:spacing w:val="3"/>
              </w:rPr>
              <w:t xml:space="preserve"> </w:t>
            </w:r>
            <w:r>
              <w:rPr>
                <w:spacing w:val="25"/>
              </w:rPr>
              <w:t>正确理解劳动是人类发</w:t>
            </w:r>
            <w:r>
              <w:rPr>
                <w:spacing w:val="6"/>
              </w:rPr>
              <w:t xml:space="preserve"> </w:t>
            </w:r>
            <w:r>
              <w:rPr>
                <w:spacing w:val="22"/>
              </w:rPr>
              <w:t xml:space="preserve">展和社会进步的根本力 </w:t>
            </w:r>
            <w:r>
              <w:rPr>
                <w:spacing w:val="17"/>
              </w:rPr>
              <w:t>量</w:t>
            </w:r>
            <w:r>
              <w:rPr>
                <w:spacing w:val="-37"/>
              </w:rPr>
              <w:t xml:space="preserve"> </w:t>
            </w:r>
            <w:r>
              <w:rPr>
                <w:spacing w:val="17"/>
              </w:rPr>
              <w:t xml:space="preserve">，牢固树立劳动最光 </w:t>
            </w:r>
            <w:r>
              <w:rPr>
                <w:spacing w:val="4"/>
              </w:rPr>
              <w:t xml:space="preserve">荣、劳动最崇高、劳动最 伟大、劳动最美丽的思想 </w:t>
            </w:r>
            <w:r>
              <w:rPr>
                <w:spacing w:val="5"/>
              </w:rPr>
              <w:t>观念；</w:t>
            </w:r>
          </w:p>
          <w:p w14:paraId="2E9C4221">
            <w:pPr>
              <w:pStyle w:val="8"/>
              <w:spacing w:before="67" w:line="278" w:lineRule="auto"/>
              <w:ind w:left="53" w:firstLine="1"/>
            </w:pPr>
            <w:r>
              <w:rPr>
                <w:spacing w:val="10"/>
              </w:rPr>
              <w:t>2.具有必备的劳动能力。</w:t>
            </w:r>
            <w:r>
              <w:rPr>
                <w:spacing w:val="8"/>
              </w:rPr>
              <w:t xml:space="preserve"> </w:t>
            </w:r>
            <w:r>
              <w:rPr>
                <w:spacing w:val="25"/>
              </w:rPr>
              <w:t>掌握基本的劳动知识和</w:t>
            </w:r>
            <w:r>
              <w:rPr>
                <w:spacing w:val="5"/>
              </w:rPr>
              <w:t xml:space="preserve"> </w:t>
            </w:r>
            <w:r>
              <w:rPr>
                <w:spacing w:val="4"/>
              </w:rPr>
              <w:t xml:space="preserve">技能，具备完成一定劳动 任务所需要的设计、操作 </w:t>
            </w:r>
            <w:r>
              <w:rPr>
                <w:spacing w:val="6"/>
              </w:rPr>
              <w:t>能力及团队合作能力；</w:t>
            </w:r>
          </w:p>
          <w:p w14:paraId="05D9FCB6">
            <w:pPr>
              <w:pStyle w:val="8"/>
              <w:spacing w:before="67" w:line="282" w:lineRule="auto"/>
              <w:ind w:left="52" w:firstLine="5"/>
            </w:pPr>
            <w:r>
              <w:rPr>
                <w:spacing w:val="10"/>
              </w:rPr>
              <w:t>3.培育积极的劳动精神。</w:t>
            </w:r>
            <w:r>
              <w:rPr>
                <w:spacing w:val="5"/>
              </w:rPr>
              <w:t xml:space="preserve"> </w:t>
            </w:r>
            <w:r>
              <w:rPr>
                <w:spacing w:val="17"/>
              </w:rPr>
              <w:t>领会</w:t>
            </w:r>
            <w:r>
              <w:rPr>
                <w:spacing w:val="-63"/>
              </w:rPr>
              <w:t xml:space="preserve"> </w:t>
            </w:r>
            <w:r>
              <w:rPr>
                <w:spacing w:val="17"/>
              </w:rPr>
              <w:t>“</w:t>
            </w:r>
            <w:r>
              <w:rPr>
                <w:spacing w:val="-74"/>
              </w:rPr>
              <w:t xml:space="preserve"> </w:t>
            </w:r>
            <w:r>
              <w:rPr>
                <w:spacing w:val="17"/>
              </w:rPr>
              <w:t xml:space="preserve">幸福是奋斗出来 </w:t>
            </w:r>
            <w:r>
              <w:rPr>
                <w:spacing w:val="1"/>
              </w:rPr>
              <w:t>的</w:t>
            </w:r>
            <w:r>
              <w:rPr>
                <w:spacing w:val="-62"/>
              </w:rPr>
              <w:t xml:space="preserve"> </w:t>
            </w:r>
            <w:r>
              <w:rPr>
                <w:spacing w:val="1"/>
              </w:rPr>
              <w:t xml:space="preserve">”内涵与意义，继承中 </w:t>
            </w:r>
            <w:r>
              <w:rPr>
                <w:spacing w:val="4"/>
              </w:rPr>
              <w:t xml:space="preserve">华民族勤俭节约、敬业奉 献的优良传统，弘扬开拓 创新、砥砺奋进的时代精 </w:t>
            </w:r>
            <w:r>
              <w:rPr>
                <w:spacing w:val="2"/>
              </w:rPr>
              <w:t>神；</w:t>
            </w:r>
          </w:p>
          <w:p w14:paraId="1E37B9E2">
            <w:pPr>
              <w:pStyle w:val="8"/>
              <w:spacing w:before="72" w:line="281" w:lineRule="auto"/>
              <w:ind w:left="52" w:right="53" w:hanging="1"/>
              <w:jc w:val="both"/>
            </w:pPr>
            <w:r>
              <w:rPr>
                <w:spacing w:val="6"/>
              </w:rPr>
              <w:t>4.养成良好的劳动习惯和</w:t>
            </w:r>
            <w:r>
              <w:rPr>
                <w:spacing w:val="4"/>
              </w:rPr>
              <w:t xml:space="preserve"> </w:t>
            </w:r>
            <w:r>
              <w:rPr>
                <w:spacing w:val="6"/>
              </w:rPr>
              <w:t>品质。具备满足生存发展</w:t>
            </w:r>
            <w:r>
              <w:rPr>
                <w:spacing w:val="9"/>
              </w:rPr>
              <w:t xml:space="preserve"> </w:t>
            </w:r>
            <w:r>
              <w:rPr>
                <w:spacing w:val="7"/>
              </w:rPr>
              <w:t>需要的基本劳动能力，形</w:t>
            </w:r>
            <w:r>
              <w:t xml:space="preserve"> </w:t>
            </w:r>
            <w:r>
              <w:rPr>
                <w:spacing w:val="7"/>
              </w:rPr>
              <w:t>成诚实守信、吃苦耐劳的</w:t>
            </w:r>
            <w:r>
              <w:t xml:space="preserve"> </w:t>
            </w:r>
            <w:r>
              <w:rPr>
                <w:spacing w:val="7"/>
              </w:rPr>
              <w:t>品质。珍惜劳动成果，养</w:t>
            </w:r>
            <w:r>
              <w:t xml:space="preserve"> </w:t>
            </w:r>
            <w:r>
              <w:rPr>
                <w:spacing w:val="7"/>
              </w:rPr>
              <w:t>成良好的消费习惯，杜绝</w:t>
            </w:r>
            <w:r>
              <w:t xml:space="preserve"> </w:t>
            </w:r>
            <w:r>
              <w:rPr>
                <w:spacing w:val="5"/>
              </w:rPr>
              <w:t>浪费。</w:t>
            </w:r>
          </w:p>
        </w:tc>
        <w:tc>
          <w:tcPr>
            <w:tcW w:w="2422" w:type="dxa"/>
            <w:tcBorders>
              <w:bottom w:val="single" w:color="000000" w:sz="6" w:space="0"/>
            </w:tcBorders>
            <w:vAlign w:val="top"/>
          </w:tcPr>
          <w:p w14:paraId="5350F4E2">
            <w:pPr>
              <w:pStyle w:val="8"/>
              <w:spacing w:before="197" w:line="280" w:lineRule="auto"/>
              <w:ind w:left="56" w:firstLine="20"/>
              <w:jc w:val="both"/>
            </w:pPr>
            <w:r>
              <w:rPr>
                <w:spacing w:val="4"/>
              </w:rPr>
              <w:t xml:space="preserve">1.围绕劳动精神、劳模精 </w:t>
            </w:r>
            <w:r>
              <w:rPr>
                <w:spacing w:val="-4"/>
              </w:rPr>
              <w:t>神、工匠精神、劳动组织、</w:t>
            </w:r>
            <w:r>
              <w:rPr>
                <w:spacing w:val="7"/>
              </w:rPr>
              <w:t xml:space="preserve"> </w:t>
            </w:r>
            <w:r>
              <w:rPr>
                <w:spacing w:val="6"/>
              </w:rPr>
              <w:t xml:space="preserve">劳动安全和劳动法规等方 面普及与学生职业发展密 切相关的通用劳动科学知 </w:t>
            </w:r>
            <w:r>
              <w:rPr>
                <w:spacing w:val="2"/>
              </w:rPr>
              <w:t>识；</w:t>
            </w:r>
          </w:p>
          <w:p w14:paraId="72C01DBB">
            <w:pPr>
              <w:pStyle w:val="8"/>
              <w:spacing w:before="67" w:line="269" w:lineRule="auto"/>
              <w:ind w:left="60" w:right="52"/>
              <w:jc w:val="both"/>
            </w:pPr>
            <w:r>
              <w:rPr>
                <w:spacing w:val="2"/>
              </w:rPr>
              <w:t>2.理解</w:t>
            </w:r>
            <w:r>
              <w:rPr>
                <w:spacing w:val="-22"/>
              </w:rPr>
              <w:t xml:space="preserve"> </w:t>
            </w:r>
            <w:r>
              <w:rPr>
                <w:spacing w:val="2"/>
              </w:rPr>
              <w:t>日常生活劳动、生</w:t>
            </w:r>
            <w:r>
              <w:t xml:space="preserve"> </w:t>
            </w:r>
            <w:r>
              <w:rPr>
                <w:spacing w:val="9"/>
              </w:rPr>
              <w:t>产劳动和服务性劳动中的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知识、技能与价值观；</w:t>
            </w:r>
          </w:p>
          <w:p w14:paraId="64F5AE4B">
            <w:pPr>
              <w:pStyle w:val="8"/>
              <w:spacing w:before="70" w:line="279" w:lineRule="auto"/>
              <w:ind w:left="58" w:right="50" w:firstLine="5"/>
              <w:jc w:val="both"/>
            </w:pPr>
            <w:r>
              <w:rPr>
                <w:spacing w:val="8"/>
              </w:rPr>
              <w:t>3.结合电子信息技术专业</w:t>
            </w:r>
            <w:r>
              <w:rPr>
                <w:spacing w:val="2"/>
              </w:rPr>
              <w:t xml:space="preserve"> </w:t>
            </w:r>
            <w:r>
              <w:rPr>
                <w:spacing w:val="9"/>
              </w:rPr>
              <w:t>人才培养，增强学生职业</w:t>
            </w:r>
            <w:r>
              <w:rPr>
                <w:spacing w:val="5"/>
              </w:rPr>
              <w:t xml:space="preserve"> </w:t>
            </w:r>
            <w:r>
              <w:rPr>
                <w:spacing w:val="9"/>
              </w:rPr>
              <w:t>荣誉感，提高职业技能水</w:t>
            </w:r>
            <w:r>
              <w:rPr>
                <w:spacing w:val="8"/>
              </w:rPr>
              <w:t xml:space="preserve"> </w:t>
            </w:r>
            <w:r>
              <w:rPr>
                <w:spacing w:val="9"/>
              </w:rPr>
              <w:t>平，培育学生精益求精的</w:t>
            </w:r>
            <w:r>
              <w:rPr>
                <w:spacing w:val="8"/>
              </w:rPr>
              <w:t xml:space="preserve"> </w:t>
            </w:r>
            <w:r>
              <w:rPr>
                <w:spacing w:val="9"/>
              </w:rPr>
              <w:t>工匠精神和爱岗敬业的劳</w:t>
            </w:r>
            <w:r>
              <w:rPr>
                <w:spacing w:val="5"/>
              </w:rPr>
              <w:t xml:space="preserve"> 动态度。</w:t>
            </w:r>
          </w:p>
        </w:tc>
        <w:tc>
          <w:tcPr>
            <w:tcW w:w="2387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 w14:paraId="3B814A8B">
            <w:pPr>
              <w:pStyle w:val="8"/>
              <w:spacing w:before="192" w:line="282" w:lineRule="auto"/>
              <w:ind w:left="61" w:firstLine="18"/>
              <w:jc w:val="both"/>
            </w:pPr>
            <w:r>
              <w:rPr>
                <w:spacing w:val="-1"/>
              </w:rPr>
              <w:t>1. 依照理实一体的理念，</w:t>
            </w:r>
            <w:r>
              <w:rPr>
                <w:spacing w:val="9"/>
              </w:rPr>
              <w:t xml:space="preserve"> </w:t>
            </w:r>
            <w:r>
              <w:rPr>
                <w:spacing w:val="2"/>
              </w:rPr>
              <w:t xml:space="preserve">采取项目驱动，围绕电子 </w:t>
            </w:r>
            <w:r>
              <w:rPr>
                <w:spacing w:val="10"/>
              </w:rPr>
              <w:t>信息技术岗位劳动精神、</w:t>
            </w:r>
            <w:r>
              <w:rPr>
                <w:spacing w:val="4"/>
              </w:rPr>
              <w:t xml:space="preserve"> </w:t>
            </w:r>
            <w:r>
              <w:rPr>
                <w:spacing w:val="2"/>
              </w:rPr>
              <w:t xml:space="preserve">劳模精神、工匠精神、劳 动组织、电子信息技术劳 </w:t>
            </w:r>
            <w:r>
              <w:rPr>
                <w:spacing w:val="21"/>
              </w:rPr>
              <w:t xml:space="preserve">动安全和劳动法规等方 </w:t>
            </w:r>
            <w:r>
              <w:rPr>
                <w:spacing w:val="4"/>
              </w:rPr>
              <w:t>面设计；</w:t>
            </w:r>
          </w:p>
          <w:p w14:paraId="0ED9A07F">
            <w:pPr>
              <w:pStyle w:val="8"/>
              <w:spacing w:before="67" w:line="275" w:lineRule="auto"/>
              <w:ind w:left="61" w:firstLine="1"/>
            </w:pPr>
            <w:r>
              <w:rPr>
                <w:spacing w:val="4"/>
              </w:rPr>
              <w:t>2.遵循学生劳动活动必修</w:t>
            </w:r>
            <w:r>
              <w:rPr>
                <w:spacing w:val="3"/>
              </w:rPr>
              <w:t xml:space="preserve"> </w:t>
            </w:r>
            <w:r>
              <w:rPr>
                <w:spacing w:val="10"/>
              </w:rPr>
              <w:t>项目课程化的工作思路，</w:t>
            </w:r>
            <w:r>
              <w:rPr>
                <w:spacing w:val="4"/>
              </w:rPr>
              <w:t xml:space="preserve"> </w:t>
            </w:r>
            <w:r>
              <w:rPr>
                <w:spacing w:val="25"/>
              </w:rPr>
              <w:t>带动理论课理论学习与</w:t>
            </w:r>
            <w:r>
              <w:rPr>
                <w:spacing w:val="5"/>
              </w:rPr>
              <w:t xml:space="preserve"> </w:t>
            </w:r>
            <w:r>
              <w:rPr>
                <w:spacing w:val="7"/>
              </w:rPr>
              <w:t>实践活动的深度融合；</w:t>
            </w:r>
          </w:p>
          <w:p w14:paraId="3C9F5916">
            <w:pPr>
              <w:pStyle w:val="8"/>
              <w:spacing w:before="67" w:line="281" w:lineRule="auto"/>
              <w:ind w:left="60" w:firstLine="6"/>
            </w:pPr>
            <w:r>
              <w:rPr>
                <w:spacing w:val="28"/>
              </w:rPr>
              <w:t>3.积极运用现代技术，</w:t>
            </w:r>
            <w:r>
              <w:rPr>
                <w:spacing w:val="1"/>
              </w:rPr>
              <w:t xml:space="preserve"> </w:t>
            </w:r>
            <w:r>
              <w:rPr>
                <w:spacing w:val="5"/>
              </w:rPr>
              <w:t>如多媒体课件、网络教学</w:t>
            </w:r>
            <w:r>
              <w:rPr>
                <w:spacing w:val="2"/>
              </w:rPr>
              <w:t xml:space="preserve"> </w:t>
            </w:r>
            <w:r>
              <w:rPr>
                <w:spacing w:val="5"/>
              </w:rPr>
              <w:t>等，采取理论学习与实践</w:t>
            </w:r>
            <w:r>
              <w:t xml:space="preserve"> </w:t>
            </w:r>
            <w:r>
              <w:rPr>
                <w:spacing w:val="5"/>
              </w:rPr>
              <w:t>活动相结合，线上线下学</w:t>
            </w:r>
            <w:r>
              <w:t xml:space="preserve"> </w:t>
            </w:r>
            <w:r>
              <w:rPr>
                <w:spacing w:val="25"/>
              </w:rPr>
              <w:t>习相结合的混合学习教</w:t>
            </w:r>
            <w:r>
              <w:rPr>
                <w:spacing w:val="7"/>
              </w:rPr>
              <w:t xml:space="preserve"> </w:t>
            </w:r>
            <w:r>
              <w:rPr>
                <w:spacing w:val="5"/>
              </w:rPr>
              <w:t>学模式，让劳动教育课活</w:t>
            </w:r>
            <w:r>
              <w:t xml:space="preserve"> </w:t>
            </w:r>
            <w:r>
              <w:rPr>
                <w:spacing w:val="-3"/>
              </w:rPr>
              <w:t>起来、让学生动起来。</w:t>
            </w:r>
          </w:p>
        </w:tc>
      </w:tr>
    </w:tbl>
    <w:p w14:paraId="50425570">
      <w:pPr>
        <w:pStyle w:val="2"/>
        <w:spacing w:before="110" w:line="323" w:lineRule="exact"/>
        <w:ind w:left="408"/>
        <w:rPr>
          <w:spacing w:val="-20"/>
          <w:position w:val="1"/>
        </w:rPr>
      </w:pPr>
    </w:p>
    <w:p w14:paraId="25E52E70">
      <w:pPr>
        <w:pStyle w:val="2"/>
        <w:numPr>
          <w:ilvl w:val="0"/>
          <w:numId w:val="1"/>
        </w:numPr>
        <w:spacing w:before="110" w:line="323" w:lineRule="exact"/>
        <w:ind w:left="408"/>
        <w:rPr>
          <w:spacing w:val="-20"/>
          <w:position w:val="1"/>
        </w:rPr>
      </w:pPr>
      <w:r>
        <w:rPr>
          <w:spacing w:val="-20"/>
          <w:position w:val="1"/>
        </w:rPr>
        <w:t>专业课程</w:t>
      </w:r>
    </w:p>
    <w:p w14:paraId="6EBB4BBE"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110" w:line="323" w:lineRule="exact"/>
        <w:jc w:val="left"/>
        <w:textAlignment w:val="baseline"/>
        <w:rPr>
          <w:spacing w:val="-20"/>
          <w:position w:val="1"/>
        </w:rPr>
      </w:pPr>
    </w:p>
    <w:p w14:paraId="2E1D17AF"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110" w:line="323" w:lineRule="exact"/>
        <w:jc w:val="left"/>
        <w:textAlignment w:val="baseline"/>
        <w:rPr>
          <w:spacing w:val="-20"/>
          <w:position w:val="1"/>
        </w:rPr>
      </w:pPr>
    </w:p>
    <w:p w14:paraId="3F1D7A15">
      <w:pPr>
        <w:spacing w:before="287" w:line="205" w:lineRule="auto"/>
        <w:ind w:left="480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8"/>
          <w:sz w:val="24"/>
          <w:szCs w:val="24"/>
        </w:rPr>
        <w:t>表</w:t>
      </w:r>
      <w:r>
        <w:rPr>
          <w:rFonts w:ascii="黑体" w:hAnsi="黑体" w:eastAsia="黑体" w:cs="黑体"/>
          <w:spacing w:val="-45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8"/>
          <w:sz w:val="24"/>
          <w:szCs w:val="24"/>
        </w:rPr>
        <w:t>3</w:t>
      </w:r>
      <w:r>
        <w:rPr>
          <w:rFonts w:ascii="黑体" w:hAnsi="黑体" w:eastAsia="黑体" w:cs="黑体"/>
          <w:spacing w:val="1"/>
          <w:sz w:val="24"/>
          <w:szCs w:val="24"/>
        </w:rPr>
        <w:t xml:space="preserve">                     </w:t>
      </w:r>
      <w:r>
        <w:rPr>
          <w:rFonts w:ascii="黑体" w:hAnsi="黑体" w:eastAsia="黑体" w:cs="黑体"/>
          <w:sz w:val="24"/>
          <w:szCs w:val="24"/>
        </w:rPr>
        <w:t xml:space="preserve">     </w:t>
      </w:r>
      <w:r>
        <w:rPr>
          <w:rFonts w:ascii="黑体" w:hAnsi="黑体" w:eastAsia="黑体" w:cs="黑体"/>
          <w:spacing w:val="-8"/>
          <w:sz w:val="24"/>
          <w:szCs w:val="24"/>
        </w:rPr>
        <w:t>专</w:t>
      </w:r>
      <w:r>
        <w:rPr>
          <w:rFonts w:ascii="黑体" w:hAnsi="黑体" w:eastAsia="黑体" w:cs="黑体"/>
          <w:spacing w:val="4"/>
          <w:sz w:val="24"/>
          <w:szCs w:val="24"/>
        </w:rPr>
        <w:t xml:space="preserve">  </w:t>
      </w:r>
      <w:r>
        <w:rPr>
          <w:rFonts w:ascii="黑体" w:hAnsi="黑体" w:eastAsia="黑体" w:cs="黑体"/>
          <w:spacing w:val="-8"/>
          <w:sz w:val="24"/>
          <w:szCs w:val="24"/>
        </w:rPr>
        <w:t>业  课</w:t>
      </w:r>
      <w:r>
        <w:rPr>
          <w:rFonts w:ascii="黑体" w:hAnsi="黑体" w:eastAsia="黑体" w:cs="黑体"/>
          <w:spacing w:val="1"/>
          <w:sz w:val="24"/>
          <w:szCs w:val="24"/>
        </w:rPr>
        <w:t xml:space="preserve">  </w:t>
      </w:r>
      <w:r>
        <w:rPr>
          <w:rFonts w:ascii="黑体" w:hAnsi="黑体" w:eastAsia="黑体" w:cs="黑体"/>
          <w:spacing w:val="-8"/>
          <w:sz w:val="24"/>
          <w:szCs w:val="24"/>
        </w:rPr>
        <w:t>程</w:t>
      </w:r>
    </w:p>
    <w:p w14:paraId="794CEC79">
      <w:pPr>
        <w:spacing w:line="73" w:lineRule="exact"/>
      </w:pPr>
    </w:p>
    <w:tbl>
      <w:tblPr>
        <w:tblStyle w:val="7"/>
        <w:tblW w:w="9110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1"/>
        <w:gridCol w:w="1351"/>
        <w:gridCol w:w="2389"/>
        <w:gridCol w:w="2422"/>
        <w:gridCol w:w="2387"/>
      </w:tblGrid>
      <w:tr w14:paraId="2CED53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561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 w14:paraId="33F157DF">
            <w:pPr>
              <w:spacing w:before="169" w:line="205" w:lineRule="exact"/>
              <w:ind w:left="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-1"/>
                <w:sz w:val="20"/>
                <w:szCs w:val="20"/>
              </w:rPr>
              <w:t>序号</w:t>
            </w:r>
          </w:p>
        </w:tc>
        <w:tc>
          <w:tcPr>
            <w:tcW w:w="1351" w:type="dxa"/>
            <w:tcBorders>
              <w:top w:val="single" w:color="000000" w:sz="6" w:space="0"/>
            </w:tcBorders>
            <w:vAlign w:val="top"/>
          </w:tcPr>
          <w:p w14:paraId="2515FE2C">
            <w:pPr>
              <w:spacing w:before="171" w:line="200" w:lineRule="exact"/>
              <w:ind w:left="2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position w:val="-1"/>
                <w:sz w:val="20"/>
                <w:szCs w:val="20"/>
              </w:rPr>
              <w:t>课程名称</w:t>
            </w:r>
          </w:p>
        </w:tc>
        <w:tc>
          <w:tcPr>
            <w:tcW w:w="2389" w:type="dxa"/>
            <w:tcBorders>
              <w:top w:val="single" w:color="000000" w:sz="6" w:space="0"/>
            </w:tcBorders>
            <w:vAlign w:val="top"/>
          </w:tcPr>
          <w:p w14:paraId="221E36B7">
            <w:pPr>
              <w:spacing w:before="171" w:line="200" w:lineRule="exact"/>
              <w:ind w:left="76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position w:val="-1"/>
                <w:sz w:val="20"/>
                <w:szCs w:val="20"/>
              </w:rPr>
              <w:t>课程目标</w:t>
            </w:r>
          </w:p>
        </w:tc>
        <w:tc>
          <w:tcPr>
            <w:tcW w:w="2422" w:type="dxa"/>
            <w:tcBorders>
              <w:top w:val="single" w:color="000000" w:sz="6" w:space="0"/>
            </w:tcBorders>
            <w:vAlign w:val="top"/>
          </w:tcPr>
          <w:p w14:paraId="62BFE9EF">
            <w:pPr>
              <w:spacing w:before="171" w:line="200" w:lineRule="exact"/>
              <w:ind w:left="79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position w:val="-1"/>
                <w:sz w:val="20"/>
                <w:szCs w:val="20"/>
              </w:rPr>
              <w:t>主要内容</w:t>
            </w:r>
          </w:p>
        </w:tc>
        <w:tc>
          <w:tcPr>
            <w:tcW w:w="2387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 w14:paraId="6732E04A">
            <w:pPr>
              <w:spacing w:before="169" w:line="205" w:lineRule="exact"/>
              <w:ind w:left="77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7"/>
                <w:position w:val="-1"/>
                <w:sz w:val="20"/>
                <w:szCs w:val="20"/>
              </w:rPr>
              <w:t>教学要求</w:t>
            </w:r>
          </w:p>
        </w:tc>
      </w:tr>
      <w:tr w14:paraId="43F6CFB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30" w:hRule="atLeast"/>
        </w:trPr>
        <w:tc>
          <w:tcPr>
            <w:tcW w:w="561" w:type="dxa"/>
            <w:tcBorders>
              <w:left w:val="single" w:color="000000" w:sz="6" w:space="0"/>
            </w:tcBorders>
            <w:vAlign w:val="top"/>
          </w:tcPr>
          <w:p w14:paraId="73AB314D">
            <w:pPr>
              <w:spacing w:line="242" w:lineRule="auto"/>
              <w:rPr>
                <w:rFonts w:ascii="Arial"/>
                <w:sz w:val="21"/>
              </w:rPr>
            </w:pPr>
          </w:p>
          <w:p w14:paraId="668581CB">
            <w:pPr>
              <w:spacing w:line="242" w:lineRule="auto"/>
              <w:rPr>
                <w:rFonts w:ascii="Arial"/>
                <w:sz w:val="21"/>
              </w:rPr>
            </w:pPr>
          </w:p>
          <w:p w14:paraId="0694506E">
            <w:pPr>
              <w:spacing w:line="242" w:lineRule="auto"/>
              <w:rPr>
                <w:rFonts w:ascii="Arial"/>
                <w:sz w:val="21"/>
              </w:rPr>
            </w:pPr>
          </w:p>
          <w:p w14:paraId="337BD49C">
            <w:pPr>
              <w:spacing w:line="242" w:lineRule="auto"/>
              <w:rPr>
                <w:rFonts w:ascii="Arial"/>
                <w:sz w:val="21"/>
              </w:rPr>
            </w:pPr>
          </w:p>
          <w:p w14:paraId="70B8D91C">
            <w:pPr>
              <w:spacing w:line="242" w:lineRule="auto"/>
              <w:rPr>
                <w:rFonts w:ascii="Arial"/>
                <w:sz w:val="21"/>
              </w:rPr>
            </w:pPr>
          </w:p>
          <w:p w14:paraId="5EFF86A3">
            <w:pPr>
              <w:spacing w:line="242" w:lineRule="auto"/>
              <w:rPr>
                <w:rFonts w:ascii="Arial"/>
                <w:sz w:val="21"/>
              </w:rPr>
            </w:pPr>
          </w:p>
          <w:p w14:paraId="477F92A0">
            <w:pPr>
              <w:spacing w:line="242" w:lineRule="auto"/>
              <w:rPr>
                <w:rFonts w:ascii="Arial"/>
                <w:sz w:val="21"/>
              </w:rPr>
            </w:pPr>
          </w:p>
          <w:p w14:paraId="35861857">
            <w:pPr>
              <w:spacing w:line="242" w:lineRule="auto"/>
              <w:rPr>
                <w:rFonts w:ascii="Arial"/>
                <w:sz w:val="21"/>
              </w:rPr>
            </w:pPr>
          </w:p>
          <w:p w14:paraId="5173374B">
            <w:pPr>
              <w:spacing w:line="242" w:lineRule="auto"/>
              <w:rPr>
                <w:rFonts w:ascii="Arial"/>
                <w:sz w:val="21"/>
              </w:rPr>
            </w:pPr>
          </w:p>
          <w:p w14:paraId="089FEA78">
            <w:pPr>
              <w:spacing w:line="242" w:lineRule="auto"/>
              <w:rPr>
                <w:rFonts w:ascii="Arial"/>
                <w:sz w:val="21"/>
              </w:rPr>
            </w:pPr>
          </w:p>
          <w:p w14:paraId="791565EF">
            <w:pPr>
              <w:spacing w:line="243" w:lineRule="auto"/>
              <w:rPr>
                <w:rFonts w:ascii="Arial"/>
                <w:sz w:val="21"/>
              </w:rPr>
            </w:pPr>
          </w:p>
          <w:p w14:paraId="32F09D40">
            <w:pPr>
              <w:spacing w:line="243" w:lineRule="auto"/>
              <w:rPr>
                <w:rFonts w:ascii="Arial"/>
                <w:sz w:val="21"/>
              </w:rPr>
            </w:pPr>
          </w:p>
          <w:p w14:paraId="6868C5E7">
            <w:pPr>
              <w:spacing w:line="243" w:lineRule="auto"/>
              <w:rPr>
                <w:rFonts w:ascii="Arial"/>
                <w:sz w:val="21"/>
              </w:rPr>
            </w:pPr>
          </w:p>
          <w:p w14:paraId="761A5EAD">
            <w:pPr>
              <w:spacing w:line="243" w:lineRule="auto"/>
              <w:rPr>
                <w:rFonts w:ascii="Arial"/>
                <w:sz w:val="21"/>
              </w:rPr>
            </w:pPr>
          </w:p>
          <w:p w14:paraId="72F1E388">
            <w:pPr>
              <w:spacing w:line="243" w:lineRule="auto"/>
              <w:rPr>
                <w:rFonts w:ascii="Arial"/>
                <w:sz w:val="21"/>
              </w:rPr>
            </w:pPr>
          </w:p>
          <w:p w14:paraId="1FB5CC2A">
            <w:pPr>
              <w:spacing w:line="243" w:lineRule="auto"/>
              <w:rPr>
                <w:rFonts w:ascii="Arial"/>
                <w:sz w:val="21"/>
              </w:rPr>
            </w:pPr>
          </w:p>
          <w:p w14:paraId="35A9DB27">
            <w:pPr>
              <w:spacing w:line="243" w:lineRule="auto"/>
              <w:rPr>
                <w:rFonts w:ascii="Arial"/>
                <w:sz w:val="21"/>
              </w:rPr>
            </w:pPr>
          </w:p>
          <w:p w14:paraId="4C09BA8F">
            <w:pPr>
              <w:spacing w:line="243" w:lineRule="auto"/>
              <w:rPr>
                <w:rFonts w:ascii="Arial"/>
                <w:sz w:val="21"/>
              </w:rPr>
            </w:pPr>
          </w:p>
          <w:p w14:paraId="766F7ACE">
            <w:pPr>
              <w:spacing w:line="243" w:lineRule="auto"/>
              <w:rPr>
                <w:rFonts w:ascii="Arial"/>
                <w:sz w:val="21"/>
              </w:rPr>
            </w:pPr>
          </w:p>
          <w:p w14:paraId="0D63AE07">
            <w:pPr>
              <w:spacing w:line="243" w:lineRule="auto"/>
              <w:rPr>
                <w:rFonts w:ascii="Arial"/>
                <w:sz w:val="21"/>
              </w:rPr>
            </w:pPr>
          </w:p>
          <w:p w14:paraId="1FC75EE2">
            <w:pPr>
              <w:pStyle w:val="8"/>
              <w:spacing w:before="65" w:line="189" w:lineRule="auto"/>
              <w:ind w:left="238"/>
            </w:pPr>
            <w:r>
              <w:t>1</w:t>
            </w:r>
          </w:p>
        </w:tc>
        <w:tc>
          <w:tcPr>
            <w:tcW w:w="1351" w:type="dxa"/>
            <w:vAlign w:val="top"/>
          </w:tcPr>
          <w:p w14:paraId="2D7F8D3A">
            <w:pPr>
              <w:rPr>
                <w:rFonts w:ascii="Arial"/>
                <w:sz w:val="21"/>
              </w:rPr>
            </w:pPr>
          </w:p>
          <w:p w14:paraId="45A074D1">
            <w:pPr>
              <w:rPr>
                <w:rFonts w:ascii="Arial"/>
                <w:sz w:val="21"/>
              </w:rPr>
            </w:pPr>
          </w:p>
          <w:p w14:paraId="0E171278">
            <w:pPr>
              <w:spacing w:line="241" w:lineRule="auto"/>
              <w:rPr>
                <w:rFonts w:ascii="Arial"/>
                <w:sz w:val="21"/>
              </w:rPr>
            </w:pPr>
          </w:p>
          <w:p w14:paraId="77B9C0B6">
            <w:pPr>
              <w:spacing w:line="241" w:lineRule="auto"/>
              <w:rPr>
                <w:rFonts w:ascii="Arial"/>
                <w:sz w:val="21"/>
              </w:rPr>
            </w:pPr>
          </w:p>
          <w:p w14:paraId="50D8BA24">
            <w:pPr>
              <w:spacing w:line="241" w:lineRule="auto"/>
              <w:rPr>
                <w:rFonts w:ascii="Arial"/>
                <w:sz w:val="21"/>
              </w:rPr>
            </w:pPr>
          </w:p>
          <w:p w14:paraId="6EDCA344">
            <w:pPr>
              <w:spacing w:line="241" w:lineRule="auto"/>
              <w:rPr>
                <w:rFonts w:ascii="Arial"/>
                <w:sz w:val="21"/>
              </w:rPr>
            </w:pPr>
          </w:p>
          <w:p w14:paraId="32C9117B">
            <w:pPr>
              <w:spacing w:line="241" w:lineRule="auto"/>
              <w:rPr>
                <w:rFonts w:ascii="Arial"/>
                <w:sz w:val="21"/>
              </w:rPr>
            </w:pPr>
          </w:p>
          <w:p w14:paraId="774BEC86">
            <w:pPr>
              <w:spacing w:line="241" w:lineRule="auto"/>
              <w:rPr>
                <w:rFonts w:ascii="Arial"/>
                <w:sz w:val="21"/>
              </w:rPr>
            </w:pPr>
          </w:p>
          <w:p w14:paraId="609C4812">
            <w:pPr>
              <w:spacing w:line="241" w:lineRule="auto"/>
              <w:rPr>
                <w:rFonts w:ascii="Arial"/>
                <w:sz w:val="21"/>
              </w:rPr>
            </w:pPr>
          </w:p>
          <w:p w14:paraId="1F245125">
            <w:pPr>
              <w:spacing w:line="241" w:lineRule="auto"/>
              <w:rPr>
                <w:rFonts w:ascii="Arial"/>
                <w:sz w:val="21"/>
              </w:rPr>
            </w:pPr>
          </w:p>
          <w:p w14:paraId="4D614FD5">
            <w:pPr>
              <w:spacing w:line="241" w:lineRule="auto"/>
              <w:rPr>
                <w:rFonts w:ascii="Arial"/>
                <w:sz w:val="21"/>
              </w:rPr>
            </w:pPr>
          </w:p>
          <w:p w14:paraId="4460F84F">
            <w:pPr>
              <w:spacing w:line="241" w:lineRule="auto"/>
              <w:rPr>
                <w:rFonts w:ascii="Arial"/>
                <w:sz w:val="21"/>
              </w:rPr>
            </w:pPr>
          </w:p>
          <w:p w14:paraId="27BE56FB">
            <w:pPr>
              <w:spacing w:line="241" w:lineRule="auto"/>
              <w:rPr>
                <w:rFonts w:ascii="Arial"/>
                <w:sz w:val="21"/>
              </w:rPr>
            </w:pPr>
          </w:p>
          <w:p w14:paraId="3AD4063E">
            <w:pPr>
              <w:spacing w:line="241" w:lineRule="auto"/>
              <w:rPr>
                <w:rFonts w:ascii="Arial"/>
                <w:sz w:val="21"/>
              </w:rPr>
            </w:pPr>
          </w:p>
          <w:p w14:paraId="25C4954B">
            <w:pPr>
              <w:spacing w:line="241" w:lineRule="auto"/>
              <w:rPr>
                <w:rFonts w:ascii="Arial"/>
                <w:sz w:val="21"/>
              </w:rPr>
            </w:pPr>
          </w:p>
          <w:p w14:paraId="5EE1364E">
            <w:pPr>
              <w:spacing w:line="241" w:lineRule="auto"/>
              <w:rPr>
                <w:rFonts w:ascii="Arial"/>
                <w:sz w:val="21"/>
              </w:rPr>
            </w:pPr>
          </w:p>
          <w:p w14:paraId="53FB67FF">
            <w:pPr>
              <w:spacing w:line="241" w:lineRule="auto"/>
              <w:rPr>
                <w:rFonts w:ascii="Arial"/>
                <w:sz w:val="21"/>
              </w:rPr>
            </w:pPr>
          </w:p>
          <w:p w14:paraId="0F71DBD6">
            <w:pPr>
              <w:spacing w:line="241" w:lineRule="auto"/>
              <w:rPr>
                <w:rFonts w:ascii="Arial"/>
                <w:sz w:val="21"/>
              </w:rPr>
            </w:pPr>
          </w:p>
          <w:p w14:paraId="6A6574A9">
            <w:pPr>
              <w:spacing w:line="241" w:lineRule="auto"/>
              <w:rPr>
                <w:rFonts w:ascii="Arial"/>
                <w:sz w:val="21"/>
              </w:rPr>
            </w:pPr>
          </w:p>
          <w:p w14:paraId="15158CB8">
            <w:pPr>
              <w:spacing w:line="241" w:lineRule="auto"/>
              <w:rPr>
                <w:rFonts w:ascii="Arial"/>
                <w:sz w:val="21"/>
              </w:rPr>
            </w:pPr>
          </w:p>
          <w:p w14:paraId="58829EAF">
            <w:pPr>
              <w:pStyle w:val="8"/>
              <w:spacing w:before="65" w:line="219" w:lineRule="auto"/>
              <w:ind w:left="248"/>
            </w:pPr>
            <w:r>
              <w:rPr>
                <w:spacing w:val="8"/>
              </w:rPr>
              <w:t>美术设计</w:t>
            </w:r>
          </w:p>
        </w:tc>
        <w:tc>
          <w:tcPr>
            <w:tcW w:w="2389" w:type="dxa"/>
            <w:vAlign w:val="top"/>
          </w:tcPr>
          <w:p w14:paraId="7034A26B">
            <w:pPr>
              <w:spacing w:line="276" w:lineRule="auto"/>
              <w:rPr>
                <w:rFonts w:ascii="Arial"/>
                <w:sz w:val="21"/>
              </w:rPr>
            </w:pPr>
          </w:p>
          <w:p w14:paraId="14571D4C">
            <w:pPr>
              <w:pStyle w:val="8"/>
              <w:spacing w:before="65" w:line="259" w:lineRule="auto"/>
              <w:ind w:left="52" w:right="54" w:firstLine="19"/>
            </w:pPr>
            <w:r>
              <w:rPr>
                <w:spacing w:val="4"/>
              </w:rPr>
              <w:t>1.具有一定的美学素养和</w:t>
            </w:r>
            <w:r>
              <w:rPr>
                <w:spacing w:val="8"/>
              </w:rPr>
              <w:t xml:space="preserve"> </w:t>
            </w:r>
            <w:r>
              <w:rPr>
                <w:spacing w:val="6"/>
              </w:rPr>
              <w:t>创新精神；</w:t>
            </w:r>
          </w:p>
          <w:p w14:paraId="3264E914">
            <w:pPr>
              <w:pStyle w:val="8"/>
              <w:spacing w:before="67" w:line="260" w:lineRule="auto"/>
              <w:ind w:left="54" w:right="59"/>
            </w:pPr>
            <w:r>
              <w:rPr>
                <w:spacing w:val="5"/>
              </w:rPr>
              <w:t>2.具有热爱生活的能力和</w:t>
            </w:r>
            <w:r>
              <w:rPr>
                <w:spacing w:val="8"/>
              </w:rPr>
              <w:t xml:space="preserve"> 积极向上的人生态度；</w:t>
            </w:r>
          </w:p>
          <w:p w14:paraId="0065E5BD">
            <w:pPr>
              <w:pStyle w:val="8"/>
              <w:spacing w:before="71" w:line="257" w:lineRule="auto"/>
              <w:ind w:left="51" w:right="59" w:firstLine="6"/>
            </w:pPr>
            <w:r>
              <w:rPr>
                <w:spacing w:val="5"/>
              </w:rPr>
              <w:t xml:space="preserve">3.树立正确的社会主义价 </w:t>
            </w:r>
            <w:r>
              <w:rPr>
                <w:spacing w:val="6"/>
              </w:rPr>
              <w:t>值观；</w:t>
            </w:r>
          </w:p>
          <w:p w14:paraId="651F7C54">
            <w:pPr>
              <w:pStyle w:val="8"/>
              <w:spacing w:before="70" w:line="269" w:lineRule="auto"/>
              <w:ind w:left="60" w:right="54" w:hanging="9"/>
              <w:jc w:val="both"/>
            </w:pPr>
            <w:r>
              <w:rPr>
                <w:spacing w:val="6"/>
              </w:rPr>
              <w:t>4.了解色彩和图形的性质</w:t>
            </w:r>
            <w:r>
              <w:t xml:space="preserve"> </w:t>
            </w:r>
            <w:r>
              <w:rPr>
                <w:spacing w:val="6"/>
              </w:rPr>
              <w:t>和规律，认识色彩在生活</w:t>
            </w:r>
            <w:r>
              <w:rPr>
                <w:spacing w:val="2"/>
              </w:rPr>
              <w:t xml:space="preserve"> </w:t>
            </w:r>
            <w:r>
              <w:rPr>
                <w:spacing w:val="6"/>
              </w:rPr>
              <w:t>中的科学原理；</w:t>
            </w:r>
          </w:p>
          <w:p w14:paraId="5A184923">
            <w:pPr>
              <w:pStyle w:val="8"/>
              <w:spacing w:before="67" w:line="281" w:lineRule="auto"/>
              <w:ind w:left="52" w:firstLine="2"/>
              <w:jc w:val="both"/>
            </w:pPr>
            <w:r>
              <w:rPr>
                <w:spacing w:val="3"/>
              </w:rPr>
              <w:t xml:space="preserve">5.了解使用色彩的目的性 </w:t>
            </w:r>
            <w:r>
              <w:rPr>
                <w:spacing w:val="6"/>
              </w:rPr>
              <w:t>和功能性，认识相关色彩</w:t>
            </w:r>
            <w:r>
              <w:t xml:space="preserve"> </w:t>
            </w:r>
            <w:r>
              <w:rPr>
                <w:spacing w:val="11"/>
              </w:rPr>
              <w:t>组合和变化的基本规律；</w:t>
            </w:r>
            <w:r>
              <w:rPr>
                <w:spacing w:val="9"/>
              </w:rPr>
              <w:t xml:space="preserve"> </w:t>
            </w:r>
            <w:r>
              <w:rPr>
                <w:spacing w:val="3"/>
              </w:rPr>
              <w:t xml:space="preserve">6.了解图案基础的起源与 </w:t>
            </w:r>
            <w:r>
              <w:rPr>
                <w:spacing w:val="6"/>
              </w:rPr>
              <w:t>发展，熟悉图案基础的概</w:t>
            </w:r>
            <w:r>
              <w:t xml:space="preserve"> </w:t>
            </w:r>
            <w:r>
              <w:rPr>
                <w:spacing w:val="7"/>
              </w:rPr>
              <w:t>念以及流派；</w:t>
            </w:r>
          </w:p>
          <w:p w14:paraId="3140C198">
            <w:pPr>
              <w:pStyle w:val="8"/>
              <w:spacing w:before="69" w:line="257" w:lineRule="auto"/>
              <w:ind w:left="53" w:hanging="1"/>
            </w:pPr>
            <w:r>
              <w:rPr>
                <w:spacing w:val="10"/>
              </w:rPr>
              <w:t xml:space="preserve">7.认识基础图案的类型、 </w:t>
            </w:r>
            <w:r>
              <w:rPr>
                <w:spacing w:val="-6"/>
              </w:rPr>
              <w:t>构成、与组织规律；</w:t>
            </w:r>
          </w:p>
          <w:p w14:paraId="2CBACAD3">
            <w:pPr>
              <w:pStyle w:val="8"/>
              <w:spacing w:before="74" w:line="274" w:lineRule="auto"/>
              <w:ind w:left="50" w:right="53" w:firstLine="7"/>
              <w:jc w:val="both"/>
            </w:pPr>
            <w:r>
              <w:rPr>
                <w:spacing w:val="5"/>
              </w:rPr>
              <w:t xml:space="preserve">8.了解美术造型在计算机 </w:t>
            </w:r>
            <w:r>
              <w:rPr>
                <w:spacing w:val="7"/>
              </w:rPr>
              <w:t>相关领域的使用要求，熟</w:t>
            </w:r>
            <w:r>
              <w:rPr>
                <w:spacing w:val="1"/>
              </w:rPr>
              <w:t xml:space="preserve"> </w:t>
            </w:r>
            <w:r>
              <w:rPr>
                <w:spacing w:val="6"/>
              </w:rPr>
              <w:t>悉图形、色彩构成在专业</w:t>
            </w:r>
            <w:r>
              <w:rPr>
                <w:spacing w:val="5"/>
              </w:rPr>
              <w:t xml:space="preserve"> </w:t>
            </w:r>
            <w:r>
              <w:rPr>
                <w:spacing w:val="8"/>
              </w:rPr>
              <w:t>设计中的重要作用；</w:t>
            </w:r>
          </w:p>
          <w:p w14:paraId="1DAC329A">
            <w:pPr>
              <w:pStyle w:val="8"/>
              <w:spacing w:before="69" w:line="258" w:lineRule="auto"/>
              <w:ind w:left="53" w:right="53" w:firstLine="1"/>
            </w:pPr>
            <w:r>
              <w:rPr>
                <w:spacing w:val="20"/>
              </w:rPr>
              <w:t>9.提高学生文案编辑</w:t>
            </w:r>
            <w:r>
              <w:rPr>
                <w:spacing w:val="-46"/>
              </w:rPr>
              <w:t xml:space="preserve"> </w:t>
            </w:r>
            <w:r>
              <w:rPr>
                <w:spacing w:val="20"/>
              </w:rPr>
              <w:t>的</w:t>
            </w:r>
            <w:r>
              <w:t xml:space="preserve"> </w:t>
            </w:r>
            <w:r>
              <w:rPr>
                <w:spacing w:val="2"/>
              </w:rPr>
              <w:t>力；</w:t>
            </w:r>
          </w:p>
          <w:p w14:paraId="62B5A270">
            <w:pPr>
              <w:pStyle w:val="8"/>
              <w:spacing w:before="70" w:line="257" w:lineRule="auto"/>
              <w:ind w:left="58" w:right="54" w:firstLine="13"/>
            </w:pPr>
            <w:r>
              <w:rPr>
                <w:spacing w:val="13"/>
              </w:rPr>
              <w:t>10.提高学生的艺术实践</w:t>
            </w:r>
            <w:r>
              <w:t xml:space="preserve"> </w:t>
            </w:r>
            <w:r>
              <w:rPr>
                <w:spacing w:val="8"/>
              </w:rPr>
              <w:t>能力和综合素质修养。</w:t>
            </w:r>
          </w:p>
        </w:tc>
        <w:tc>
          <w:tcPr>
            <w:tcW w:w="2422" w:type="dxa"/>
            <w:vAlign w:val="top"/>
          </w:tcPr>
          <w:p w14:paraId="536C95A3">
            <w:pPr>
              <w:spacing w:line="276" w:lineRule="auto"/>
              <w:rPr>
                <w:rFonts w:ascii="Arial"/>
                <w:sz w:val="21"/>
              </w:rPr>
            </w:pPr>
          </w:p>
          <w:p w14:paraId="7844D6BE">
            <w:pPr>
              <w:pStyle w:val="8"/>
              <w:spacing w:before="65" w:line="280" w:lineRule="auto"/>
              <w:ind w:left="57" w:firstLine="20"/>
              <w:jc w:val="both"/>
            </w:pPr>
            <w:r>
              <w:rPr>
                <w:spacing w:val="-2"/>
              </w:rPr>
              <w:t>1.学</w:t>
            </w:r>
            <w:r>
              <w:rPr>
                <w:spacing w:val="-51"/>
              </w:rPr>
              <w:t xml:space="preserve"> </w:t>
            </w:r>
            <w:r>
              <w:rPr>
                <w:spacing w:val="-2"/>
              </w:rPr>
              <w:t>习</w:t>
            </w:r>
            <w:r>
              <w:rPr>
                <w:spacing w:val="-47"/>
              </w:rPr>
              <w:t xml:space="preserve"> </w:t>
            </w:r>
            <w:r>
              <w:rPr>
                <w:spacing w:val="-2"/>
              </w:rPr>
              <w:t>中国传统艺术，加</w:t>
            </w:r>
            <w:r>
              <w:t xml:space="preserve"> </w:t>
            </w:r>
            <w:r>
              <w:rPr>
                <w:spacing w:val="9"/>
              </w:rPr>
              <w:t>深学生的民族自豪感和自</w:t>
            </w:r>
            <w:r>
              <w:t xml:space="preserve"> </w:t>
            </w:r>
            <w:r>
              <w:rPr>
                <w:spacing w:val="9"/>
              </w:rPr>
              <w:t>尊心，提升学生的艺术素</w:t>
            </w:r>
            <w:r>
              <w:t xml:space="preserve"> </w:t>
            </w:r>
            <w:r>
              <w:rPr>
                <w:spacing w:val="-4"/>
              </w:rPr>
              <w:t>养，丰富色彩的精神世界，</w:t>
            </w:r>
            <w:r>
              <w:rPr>
                <w:spacing w:val="6"/>
              </w:rPr>
              <w:t xml:space="preserve"> </w:t>
            </w:r>
            <w:r>
              <w:rPr>
                <w:spacing w:val="8"/>
              </w:rPr>
              <w:t xml:space="preserve">树立正确的三观，塑造良 </w:t>
            </w:r>
            <w:r>
              <w:rPr>
                <w:spacing w:val="5"/>
              </w:rPr>
              <w:t>好人格；</w:t>
            </w:r>
          </w:p>
          <w:p w14:paraId="4B0AE1B1">
            <w:pPr>
              <w:pStyle w:val="8"/>
              <w:spacing w:before="69" w:line="283" w:lineRule="auto"/>
              <w:ind w:left="59" w:firstLine="1"/>
              <w:jc w:val="both"/>
            </w:pPr>
            <w:r>
              <w:rPr>
                <w:spacing w:val="7"/>
              </w:rPr>
              <w:t>2.色彩的基础知识：色彩</w:t>
            </w:r>
            <w:r>
              <w:rPr>
                <w:spacing w:val="9"/>
              </w:rPr>
              <w:t xml:space="preserve"> </w:t>
            </w:r>
            <w:r>
              <w:rPr>
                <w:spacing w:val="-10"/>
              </w:rPr>
              <w:t xml:space="preserve">的形成、色彩的三要素、色 </w:t>
            </w:r>
            <w:r>
              <w:rPr>
                <w:spacing w:val="-4"/>
              </w:rPr>
              <w:t>彩的表示体系、色彩混合；</w:t>
            </w:r>
            <w:r>
              <w:rPr>
                <w:spacing w:val="4"/>
              </w:rPr>
              <w:t xml:space="preserve"> </w:t>
            </w:r>
            <w:r>
              <w:rPr>
                <w:spacing w:val="18"/>
              </w:rPr>
              <w:t>3.色彩的对</w:t>
            </w:r>
            <w:r>
              <w:rPr>
                <w:spacing w:val="-40"/>
              </w:rPr>
              <w:t xml:space="preserve"> </w:t>
            </w:r>
            <w:r>
              <w:rPr>
                <w:spacing w:val="18"/>
              </w:rPr>
              <w:t xml:space="preserve">比与调和能 </w:t>
            </w:r>
            <w:r>
              <w:rPr>
                <w:spacing w:val="-10"/>
              </w:rPr>
              <w:t xml:space="preserve">力：色彩的色相对比、明度 </w:t>
            </w:r>
            <w:r>
              <w:rPr>
                <w:spacing w:val="9"/>
              </w:rPr>
              <w:t>对比、纯度对比、冷暖对</w:t>
            </w:r>
            <w:r>
              <w:t xml:space="preserve"> </w:t>
            </w:r>
            <w:r>
              <w:rPr>
                <w:spacing w:val="-10"/>
              </w:rPr>
              <w:t xml:space="preserve">比；色彩的同一调和、色彩 </w:t>
            </w:r>
            <w:r>
              <w:rPr>
                <w:spacing w:val="6"/>
              </w:rPr>
              <w:t>的对比调和；</w:t>
            </w:r>
          </w:p>
          <w:p w14:paraId="7C9EA8A8">
            <w:pPr>
              <w:pStyle w:val="8"/>
              <w:spacing w:before="69" w:line="278" w:lineRule="auto"/>
              <w:ind w:left="58" w:right="51"/>
              <w:jc w:val="both"/>
            </w:pPr>
            <w:r>
              <w:rPr>
                <w:spacing w:val="7"/>
              </w:rPr>
              <w:t>4.构成、组织和创造各类</w:t>
            </w:r>
            <w:r>
              <w:rPr>
                <w:spacing w:val="9"/>
              </w:rPr>
              <w:t xml:space="preserve"> 形式美的图案，以形式美</w:t>
            </w:r>
            <w:r>
              <w:rPr>
                <w:spacing w:val="7"/>
              </w:rPr>
              <w:t xml:space="preserve"> </w:t>
            </w:r>
            <w:r>
              <w:rPr>
                <w:spacing w:val="9"/>
              </w:rPr>
              <w:t>的原理与方法指导图案设</w:t>
            </w:r>
            <w:r>
              <w:rPr>
                <w:spacing w:val="6"/>
              </w:rPr>
              <w:t xml:space="preserve"> </w:t>
            </w:r>
            <w:r>
              <w:rPr>
                <w:spacing w:val="9"/>
              </w:rPr>
              <w:t>计与创作，具有图案艺术</w:t>
            </w:r>
            <w:r>
              <w:rPr>
                <w:spacing w:val="6"/>
              </w:rPr>
              <w:t xml:space="preserve"> </w:t>
            </w:r>
            <w:r>
              <w:rPr>
                <w:spacing w:val="8"/>
              </w:rPr>
              <w:t>的审美和表现能力；</w:t>
            </w:r>
          </w:p>
          <w:p w14:paraId="375FC608">
            <w:pPr>
              <w:pStyle w:val="8"/>
              <w:spacing w:before="72" w:line="268" w:lineRule="auto"/>
              <w:ind w:left="59" w:right="51" w:firstLine="3"/>
              <w:jc w:val="both"/>
            </w:pPr>
            <w:r>
              <w:rPr>
                <w:spacing w:val="8"/>
              </w:rPr>
              <w:t>5.平面设计构图的形式法</w:t>
            </w:r>
            <w:r>
              <w:rPr>
                <w:spacing w:val="1"/>
              </w:rPr>
              <w:t xml:space="preserve"> </w:t>
            </w:r>
            <w:r>
              <w:rPr>
                <w:spacing w:val="25"/>
              </w:rPr>
              <w:t>则与基本形式运用</w:t>
            </w:r>
            <w:r>
              <w:rPr>
                <w:spacing w:val="-45"/>
              </w:rPr>
              <w:t xml:space="preserve"> </w:t>
            </w:r>
            <w:r>
              <w:rPr>
                <w:spacing w:val="25"/>
              </w:rPr>
              <w:t>的能</w:t>
            </w:r>
            <w:r>
              <w:t xml:space="preserve"> </w:t>
            </w:r>
            <w:r>
              <w:rPr>
                <w:spacing w:val="3"/>
              </w:rPr>
              <w:t>力；</w:t>
            </w:r>
          </w:p>
          <w:p w14:paraId="45066B32">
            <w:pPr>
              <w:pStyle w:val="8"/>
              <w:spacing w:before="71" w:line="269" w:lineRule="auto"/>
              <w:ind w:left="59" w:right="51" w:firstLine="3"/>
              <w:jc w:val="both"/>
            </w:pPr>
            <w:r>
              <w:rPr>
                <w:spacing w:val="8"/>
              </w:rPr>
              <w:t>6.版式设计的艺术原则及</w:t>
            </w:r>
            <w:r>
              <w:rPr>
                <w:spacing w:val="5"/>
              </w:rPr>
              <w:t xml:space="preserve"> </w:t>
            </w:r>
            <w:r>
              <w:rPr>
                <w:spacing w:val="9"/>
              </w:rPr>
              <w:t>版面设计中的色彩与符号</w:t>
            </w:r>
            <w:r>
              <w:rPr>
                <w:spacing w:val="5"/>
              </w:rPr>
              <w:t xml:space="preserve"> </w:t>
            </w:r>
            <w:r>
              <w:rPr>
                <w:spacing w:val="7"/>
              </w:rPr>
              <w:t>应用的能力；</w:t>
            </w:r>
          </w:p>
          <w:p w14:paraId="6F49FDFC">
            <w:pPr>
              <w:pStyle w:val="8"/>
              <w:spacing w:before="71" w:line="256" w:lineRule="auto"/>
              <w:ind w:left="60" w:right="49"/>
            </w:pPr>
            <w:r>
              <w:rPr>
                <w:spacing w:val="19"/>
              </w:rPr>
              <w:t>7.文案编辑</w:t>
            </w:r>
            <w:r>
              <w:rPr>
                <w:spacing w:val="-43"/>
              </w:rPr>
              <w:t xml:space="preserve"> </w:t>
            </w:r>
            <w:r>
              <w:rPr>
                <w:spacing w:val="19"/>
              </w:rPr>
              <w:t>的设计</w:t>
            </w:r>
            <w:r>
              <w:rPr>
                <w:spacing w:val="-60"/>
              </w:rPr>
              <w:t xml:space="preserve"> </w:t>
            </w:r>
            <w:r>
              <w:rPr>
                <w:spacing w:val="19"/>
              </w:rPr>
              <w:t>与方</w:t>
            </w:r>
            <w:r>
              <w:t xml:space="preserve"> </w:t>
            </w:r>
            <w:r>
              <w:rPr>
                <w:spacing w:val="2"/>
              </w:rPr>
              <w:t>法。</w:t>
            </w:r>
          </w:p>
        </w:tc>
        <w:tc>
          <w:tcPr>
            <w:tcW w:w="2387" w:type="dxa"/>
            <w:tcBorders>
              <w:right w:val="single" w:color="000000" w:sz="6" w:space="0"/>
            </w:tcBorders>
            <w:vAlign w:val="top"/>
          </w:tcPr>
          <w:p w14:paraId="62E695FD">
            <w:pPr>
              <w:pStyle w:val="8"/>
              <w:spacing w:before="187" w:line="269" w:lineRule="auto"/>
              <w:ind w:left="63" w:right="50" w:firstLine="17"/>
              <w:jc w:val="both"/>
            </w:pPr>
            <w:r>
              <w:rPr>
                <w:spacing w:val="3"/>
              </w:rPr>
              <w:t>1.激发学生对中国美术基</w:t>
            </w:r>
            <w:r>
              <w:rPr>
                <w:spacing w:val="8"/>
              </w:rPr>
              <w:t xml:space="preserve"> </w:t>
            </w:r>
            <w:r>
              <w:rPr>
                <w:spacing w:val="5"/>
              </w:rPr>
              <w:t>础的热爱，充分进行爱国</w:t>
            </w:r>
            <w:r>
              <w:rPr>
                <w:spacing w:val="7"/>
              </w:rPr>
              <w:t xml:space="preserve"> </w:t>
            </w:r>
            <w:r>
              <w:rPr>
                <w:spacing w:val="6"/>
              </w:rPr>
              <w:t>主义教育；</w:t>
            </w:r>
          </w:p>
          <w:p w14:paraId="2561AD16">
            <w:pPr>
              <w:pStyle w:val="8"/>
              <w:spacing w:before="74" w:line="274" w:lineRule="auto"/>
              <w:ind w:left="64" w:right="47" w:hanging="1"/>
              <w:jc w:val="both"/>
            </w:pPr>
            <w:r>
              <w:rPr>
                <w:spacing w:val="5"/>
              </w:rPr>
              <w:t>2.通过学习美术基础，在</w:t>
            </w:r>
            <w:r>
              <w:rPr>
                <w:spacing w:val="2"/>
              </w:rPr>
              <w:t xml:space="preserve"> </w:t>
            </w:r>
            <w:r>
              <w:rPr>
                <w:spacing w:val="26"/>
              </w:rPr>
              <w:t>丰富多彩的社会中表达</w:t>
            </w:r>
            <w:r>
              <w:rPr>
                <w:spacing w:val="3"/>
              </w:rPr>
              <w:t xml:space="preserve"> </w:t>
            </w:r>
            <w:r>
              <w:rPr>
                <w:spacing w:val="4"/>
              </w:rPr>
              <w:t>细腻的思想感情，培养学</w:t>
            </w:r>
            <w:r>
              <w:rPr>
                <w:spacing w:val="7"/>
              </w:rPr>
              <w:t xml:space="preserve"> </w:t>
            </w:r>
            <w:r>
              <w:rPr>
                <w:spacing w:val="8"/>
              </w:rPr>
              <w:t>生对祖国深厚的爱；</w:t>
            </w:r>
          </w:p>
          <w:p w14:paraId="6ADEAC03">
            <w:pPr>
              <w:pStyle w:val="8"/>
              <w:spacing w:before="69" w:line="269" w:lineRule="auto"/>
              <w:ind w:left="63" w:right="52" w:firstLine="3"/>
              <w:jc w:val="both"/>
            </w:pPr>
            <w:r>
              <w:rPr>
                <w:spacing w:val="4"/>
              </w:rPr>
              <w:t>3.以美育人的审美文化素</w:t>
            </w:r>
            <w:r>
              <w:rPr>
                <w:spacing w:val="7"/>
              </w:rPr>
              <w:t xml:space="preserve"> </w:t>
            </w:r>
            <w:r>
              <w:rPr>
                <w:spacing w:val="5"/>
              </w:rPr>
              <w:t>质教育，培养学生的审美</w:t>
            </w:r>
            <w:r>
              <w:t xml:space="preserve"> </w:t>
            </w:r>
            <w:r>
              <w:rPr>
                <w:spacing w:val="-3"/>
              </w:rPr>
              <w:t>发展，创造力的产生；</w:t>
            </w:r>
          </w:p>
          <w:p w14:paraId="2B559174">
            <w:pPr>
              <w:pStyle w:val="8"/>
              <w:spacing w:before="68" w:line="275" w:lineRule="auto"/>
              <w:ind w:left="60" w:right="50"/>
              <w:jc w:val="both"/>
            </w:pPr>
            <w:r>
              <w:rPr>
                <w:spacing w:val="5"/>
              </w:rPr>
              <w:t>4.科学合理的安排教学进</w:t>
            </w:r>
            <w:r>
              <w:rPr>
                <w:spacing w:val="4"/>
              </w:rPr>
              <w:t xml:space="preserve"> </w:t>
            </w:r>
            <w:r>
              <w:rPr>
                <w:spacing w:val="5"/>
              </w:rPr>
              <w:t>程，遵循理论知识讲授的</w:t>
            </w:r>
            <w:r>
              <w:rPr>
                <w:spacing w:val="2"/>
              </w:rPr>
              <w:t xml:space="preserve"> </w:t>
            </w:r>
            <w:r>
              <w:rPr>
                <w:spacing w:val="6"/>
              </w:rPr>
              <w:t>循序渐进、强调理论与实</w:t>
            </w:r>
            <w:r>
              <w:t xml:space="preserve"> </w:t>
            </w:r>
            <w:r>
              <w:rPr>
                <w:spacing w:val="8"/>
              </w:rPr>
              <w:t>践相结合的原则；</w:t>
            </w:r>
          </w:p>
          <w:p w14:paraId="732C6357">
            <w:pPr>
              <w:pStyle w:val="8"/>
              <w:spacing w:before="68" w:line="278" w:lineRule="auto"/>
              <w:ind w:left="61" w:right="49" w:firstLine="3"/>
              <w:jc w:val="both"/>
            </w:pPr>
            <w:r>
              <w:rPr>
                <w:spacing w:val="11"/>
              </w:rPr>
              <w:t>5.</w:t>
            </w:r>
            <w:r>
              <w:rPr>
                <w:spacing w:val="28"/>
              </w:rPr>
              <w:t xml:space="preserve"> </w:t>
            </w:r>
            <w:r>
              <w:rPr>
                <w:spacing w:val="11"/>
              </w:rPr>
              <w:t>注重教学手段的多样</w:t>
            </w:r>
            <w:r>
              <w:t xml:space="preserve"> </w:t>
            </w:r>
            <w:r>
              <w:rPr>
                <w:spacing w:val="5"/>
              </w:rPr>
              <w:t>性，以项目教学、任务驱</w:t>
            </w:r>
            <w:r>
              <w:rPr>
                <w:spacing w:val="9"/>
              </w:rPr>
              <w:t xml:space="preserve"> </w:t>
            </w:r>
            <w:r>
              <w:rPr>
                <w:spacing w:val="20"/>
              </w:rPr>
              <w:t>动法为主</w:t>
            </w:r>
            <w:r>
              <w:rPr>
                <w:spacing w:val="-36"/>
              </w:rPr>
              <w:t xml:space="preserve"> </w:t>
            </w:r>
            <w:r>
              <w:rPr>
                <w:spacing w:val="20"/>
              </w:rPr>
              <w:t>，选取实用性</w:t>
            </w:r>
            <w:r>
              <w:t xml:space="preserve"> </w:t>
            </w:r>
            <w:r>
              <w:rPr>
                <w:spacing w:val="5"/>
              </w:rPr>
              <w:t>强、实践性强、市场性强</w:t>
            </w:r>
            <w:r>
              <w:rPr>
                <w:spacing w:val="9"/>
              </w:rPr>
              <w:t xml:space="preserve"> </w:t>
            </w:r>
            <w:r>
              <w:rPr>
                <w:spacing w:val="8"/>
              </w:rPr>
              <w:t>的项目进行训练；</w:t>
            </w:r>
          </w:p>
          <w:p w14:paraId="141DD30F">
            <w:pPr>
              <w:pStyle w:val="8"/>
              <w:spacing w:before="69" w:line="280" w:lineRule="auto"/>
              <w:ind w:left="62" w:right="50" w:firstLine="2"/>
              <w:jc w:val="both"/>
            </w:pPr>
            <w:r>
              <w:rPr>
                <w:spacing w:val="4"/>
              </w:rPr>
              <w:t>6.在进行严格基本训练的</w:t>
            </w:r>
            <w:r>
              <w:rPr>
                <w:spacing w:val="10"/>
              </w:rPr>
              <w:t xml:space="preserve"> </w:t>
            </w:r>
            <w:r>
              <w:rPr>
                <w:spacing w:val="26"/>
              </w:rPr>
              <w:t>同时关注学生个体能力</w:t>
            </w:r>
            <w:r>
              <w:rPr>
                <w:spacing w:val="3"/>
              </w:rPr>
              <w:t xml:space="preserve"> </w:t>
            </w:r>
            <w:r>
              <w:rPr>
                <w:spacing w:val="5"/>
              </w:rPr>
              <w:t>差异，培养学生创造性思</w:t>
            </w:r>
            <w:r>
              <w:rPr>
                <w:spacing w:val="8"/>
              </w:rPr>
              <w:t xml:space="preserve"> </w:t>
            </w:r>
            <w:r>
              <w:rPr>
                <w:spacing w:val="5"/>
              </w:rPr>
              <w:t>维能力和工匠精神，引导</w:t>
            </w:r>
            <w:r>
              <w:rPr>
                <w:spacing w:val="8"/>
              </w:rPr>
              <w:t xml:space="preserve"> </w:t>
            </w:r>
            <w:r>
              <w:rPr>
                <w:spacing w:val="24"/>
              </w:rPr>
              <w:t>学生树立社会主义核心</w:t>
            </w:r>
            <w:r>
              <w:rPr>
                <w:spacing w:val="6"/>
              </w:rPr>
              <w:t xml:space="preserve"> 价值观；</w:t>
            </w:r>
          </w:p>
          <w:p w14:paraId="4BEFFC69">
            <w:pPr>
              <w:pStyle w:val="8"/>
              <w:spacing w:before="70" w:line="270" w:lineRule="auto"/>
              <w:ind w:left="62" w:right="50"/>
              <w:jc w:val="both"/>
            </w:pPr>
            <w:r>
              <w:rPr>
                <w:spacing w:val="5"/>
              </w:rPr>
              <w:t>7.加深学生对中国传统文</w:t>
            </w:r>
            <w:r>
              <w:rPr>
                <w:spacing w:val="3"/>
              </w:rPr>
              <w:t xml:space="preserve"> </w:t>
            </w:r>
            <w:r>
              <w:rPr>
                <w:spacing w:val="5"/>
              </w:rPr>
              <w:t xml:space="preserve">化的理解和认识，培养学 </w:t>
            </w:r>
            <w:r>
              <w:rPr>
                <w:spacing w:val="8"/>
              </w:rPr>
              <w:t>生的爱国主义情怀；</w:t>
            </w:r>
          </w:p>
          <w:p w14:paraId="01ED65F8">
            <w:pPr>
              <w:pStyle w:val="8"/>
              <w:spacing w:before="69" w:line="267" w:lineRule="auto"/>
              <w:ind w:left="62" w:right="50" w:firstLine="3"/>
              <w:jc w:val="both"/>
            </w:pPr>
            <w:r>
              <w:rPr>
                <w:spacing w:val="4"/>
              </w:rPr>
              <w:t>8.将新媒体运营职业技能</w:t>
            </w:r>
            <w:r>
              <w:rPr>
                <w:spacing w:val="8"/>
              </w:rPr>
              <w:t xml:space="preserve"> </w:t>
            </w:r>
            <w:r>
              <w:rPr>
                <w:spacing w:val="3"/>
              </w:rPr>
              <w:t>的 相</w:t>
            </w:r>
            <w:r>
              <w:rPr>
                <w:spacing w:val="-9"/>
              </w:rPr>
              <w:t xml:space="preserve"> </w:t>
            </w:r>
            <w:r>
              <w:rPr>
                <w:spacing w:val="3"/>
              </w:rPr>
              <w:t>关</w:t>
            </w:r>
            <w:r>
              <w:rPr>
                <w:spacing w:val="-12"/>
              </w:rPr>
              <w:t xml:space="preserve"> </w:t>
            </w:r>
            <w:r>
              <w:rPr>
                <w:spacing w:val="3"/>
              </w:rPr>
              <w:t>工</w:t>
            </w:r>
            <w:r>
              <w:rPr>
                <w:spacing w:val="-13"/>
              </w:rPr>
              <w:t xml:space="preserve"> </w:t>
            </w:r>
            <w:r>
              <w:rPr>
                <w:spacing w:val="3"/>
              </w:rPr>
              <w:t>作</w:t>
            </w:r>
            <w:r>
              <w:rPr>
                <w:spacing w:val="-8"/>
              </w:rPr>
              <w:t xml:space="preserve"> </w:t>
            </w:r>
            <w:r>
              <w:rPr>
                <w:spacing w:val="3"/>
              </w:rPr>
              <w:t>任</w:t>
            </w:r>
            <w:r>
              <w:rPr>
                <w:spacing w:val="-10"/>
              </w:rPr>
              <w:t xml:space="preserve"> </w:t>
            </w:r>
            <w:r>
              <w:rPr>
                <w:spacing w:val="3"/>
              </w:rPr>
              <w:t>务</w:t>
            </w:r>
            <w:r>
              <w:rPr>
                <w:spacing w:val="-12"/>
              </w:rPr>
              <w:t xml:space="preserve"> </w:t>
            </w:r>
            <w:r>
              <w:rPr>
                <w:spacing w:val="3"/>
              </w:rPr>
              <w:t>融</w:t>
            </w:r>
            <w:r>
              <w:t xml:space="preserve"> </w:t>
            </w:r>
            <w:r>
              <w:rPr>
                <w:spacing w:val="6"/>
              </w:rPr>
              <w:t>入</w:t>
            </w:r>
            <w:r>
              <w:rPr>
                <w:spacing w:val="-45"/>
              </w:rPr>
              <w:t xml:space="preserve"> </w:t>
            </w:r>
            <w:r>
              <w:rPr>
                <w:spacing w:val="6"/>
              </w:rPr>
              <w:t>课程。</w:t>
            </w:r>
          </w:p>
        </w:tc>
      </w:tr>
      <w:tr w14:paraId="181A03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9" w:hRule="atLeast"/>
        </w:trPr>
        <w:tc>
          <w:tcPr>
            <w:tcW w:w="561" w:type="dxa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 w14:paraId="408E804A">
            <w:pPr>
              <w:spacing w:line="273" w:lineRule="auto"/>
              <w:rPr>
                <w:rFonts w:ascii="Arial"/>
                <w:sz w:val="21"/>
              </w:rPr>
            </w:pPr>
          </w:p>
          <w:p w14:paraId="43B2B130">
            <w:pPr>
              <w:spacing w:line="273" w:lineRule="auto"/>
              <w:rPr>
                <w:rFonts w:ascii="Arial"/>
                <w:sz w:val="21"/>
              </w:rPr>
            </w:pPr>
          </w:p>
          <w:p w14:paraId="0A48E47F">
            <w:pPr>
              <w:spacing w:line="273" w:lineRule="auto"/>
              <w:rPr>
                <w:rFonts w:ascii="Arial"/>
                <w:sz w:val="21"/>
              </w:rPr>
            </w:pPr>
          </w:p>
          <w:p w14:paraId="25676B28">
            <w:pPr>
              <w:spacing w:line="273" w:lineRule="auto"/>
              <w:rPr>
                <w:rFonts w:ascii="Arial"/>
                <w:sz w:val="21"/>
              </w:rPr>
            </w:pPr>
          </w:p>
          <w:p w14:paraId="74F4D9B8">
            <w:pPr>
              <w:pStyle w:val="8"/>
              <w:spacing w:before="65" w:line="189" w:lineRule="auto"/>
              <w:ind w:left="222"/>
            </w:pPr>
            <w:r>
              <w:t>2</w:t>
            </w:r>
          </w:p>
        </w:tc>
        <w:tc>
          <w:tcPr>
            <w:tcW w:w="1351" w:type="dxa"/>
            <w:tcBorders>
              <w:bottom w:val="single" w:color="000000" w:sz="6" w:space="0"/>
            </w:tcBorders>
            <w:vAlign w:val="top"/>
          </w:tcPr>
          <w:p w14:paraId="4D65DC5E">
            <w:pPr>
              <w:spacing w:line="300" w:lineRule="auto"/>
              <w:rPr>
                <w:rFonts w:ascii="Arial"/>
                <w:sz w:val="21"/>
              </w:rPr>
            </w:pPr>
          </w:p>
          <w:p w14:paraId="23B3A99F">
            <w:pPr>
              <w:spacing w:line="300" w:lineRule="auto"/>
              <w:rPr>
                <w:rFonts w:ascii="Arial"/>
                <w:sz w:val="21"/>
              </w:rPr>
            </w:pPr>
          </w:p>
          <w:p w14:paraId="739D6FD5">
            <w:pPr>
              <w:spacing w:line="300" w:lineRule="auto"/>
              <w:rPr>
                <w:rFonts w:ascii="Arial"/>
                <w:sz w:val="21"/>
              </w:rPr>
            </w:pPr>
          </w:p>
          <w:p w14:paraId="3225AC16">
            <w:pPr>
              <w:pStyle w:val="8"/>
              <w:spacing w:before="65" w:line="257" w:lineRule="auto"/>
              <w:ind w:left="355" w:right="261" w:hanging="88"/>
            </w:pPr>
            <w:r>
              <w:rPr>
                <w:spacing w:val="4"/>
              </w:rPr>
              <w:t>图形图像</w:t>
            </w:r>
            <w:r>
              <w:t xml:space="preserve"> </w:t>
            </w:r>
            <w:r>
              <w:rPr>
                <w:spacing w:val="4"/>
              </w:rPr>
              <w:t>处</w:t>
            </w:r>
            <w:r>
              <w:rPr>
                <w:spacing w:val="8"/>
              </w:rPr>
              <w:t xml:space="preserve">  </w:t>
            </w:r>
            <w:r>
              <w:rPr>
                <w:spacing w:val="4"/>
              </w:rPr>
              <w:t>理</w:t>
            </w:r>
          </w:p>
        </w:tc>
        <w:tc>
          <w:tcPr>
            <w:tcW w:w="2389" w:type="dxa"/>
            <w:tcBorders>
              <w:bottom w:val="single" w:color="000000" w:sz="6" w:space="0"/>
            </w:tcBorders>
            <w:vAlign w:val="top"/>
          </w:tcPr>
          <w:p w14:paraId="6118F3F6">
            <w:pPr>
              <w:pStyle w:val="8"/>
              <w:spacing w:before="187" w:line="274" w:lineRule="auto"/>
              <w:ind w:left="52" w:right="53" w:firstLine="20"/>
              <w:jc w:val="both"/>
            </w:pPr>
            <w:r>
              <w:rPr>
                <w:spacing w:val="4"/>
              </w:rPr>
              <w:t>1.培育和践行社会主义核</w:t>
            </w:r>
            <w:r>
              <w:rPr>
                <w:spacing w:val="8"/>
              </w:rPr>
              <w:t xml:space="preserve"> </w:t>
            </w:r>
            <w:r>
              <w:rPr>
                <w:spacing w:val="7"/>
              </w:rPr>
              <w:t>心价值观，使学生具有深</w:t>
            </w:r>
            <w:r>
              <w:t xml:space="preserve"> </w:t>
            </w:r>
            <w:r>
              <w:rPr>
                <w:spacing w:val="7"/>
              </w:rPr>
              <w:t>厚的爱国情感、国家认同</w:t>
            </w:r>
            <w:r>
              <w:t xml:space="preserve"> </w:t>
            </w:r>
            <w:r>
              <w:rPr>
                <w:spacing w:val="-2"/>
              </w:rPr>
              <w:t>感、中华民族自豪感；</w:t>
            </w:r>
          </w:p>
          <w:p w14:paraId="600D4A85">
            <w:pPr>
              <w:pStyle w:val="8"/>
              <w:spacing w:before="70" w:line="259" w:lineRule="auto"/>
              <w:ind w:left="56" w:hanging="1"/>
            </w:pPr>
            <w:r>
              <w:rPr>
                <w:spacing w:val="10"/>
              </w:rPr>
              <w:t>2.行为习惯养成常态化，</w:t>
            </w:r>
            <w:r>
              <w:rPr>
                <w:spacing w:val="7"/>
              </w:rPr>
              <w:t xml:space="preserve"> </w:t>
            </w:r>
            <w:r>
              <w:rPr>
                <w:spacing w:val="20"/>
              </w:rPr>
              <w:t>提升学生综合素质；</w:t>
            </w:r>
          </w:p>
          <w:p w14:paraId="7FCD61FD">
            <w:pPr>
              <w:pStyle w:val="8"/>
              <w:spacing w:before="68" w:line="220" w:lineRule="auto"/>
              <w:ind w:left="59"/>
            </w:pPr>
            <w:r>
              <w:rPr>
                <w:spacing w:val="3"/>
              </w:rPr>
              <w:t>3.培养学生的劳动意识、</w:t>
            </w:r>
          </w:p>
        </w:tc>
        <w:tc>
          <w:tcPr>
            <w:tcW w:w="2422" w:type="dxa"/>
            <w:tcBorders>
              <w:bottom w:val="single" w:color="000000" w:sz="6" w:space="0"/>
            </w:tcBorders>
            <w:vAlign w:val="top"/>
          </w:tcPr>
          <w:p w14:paraId="15B92071">
            <w:pPr>
              <w:pStyle w:val="8"/>
              <w:spacing w:before="184" w:line="270" w:lineRule="auto"/>
              <w:ind w:left="57" w:right="51" w:firstLine="21"/>
              <w:jc w:val="both"/>
            </w:pPr>
            <w:r>
              <w:rPr>
                <w:spacing w:val="7"/>
              </w:rPr>
              <w:t>1.图形图像处理的基础知</w:t>
            </w:r>
            <w:r>
              <w:rPr>
                <w:spacing w:val="1"/>
              </w:rPr>
              <w:t xml:space="preserve"> </w:t>
            </w:r>
            <w:r>
              <w:rPr>
                <w:spacing w:val="-9"/>
              </w:rPr>
              <w:t>识及新知识、新技术、新工</w:t>
            </w:r>
            <w:r>
              <w:rPr>
                <w:spacing w:val="10"/>
              </w:rPr>
              <w:t xml:space="preserve"> </w:t>
            </w:r>
            <w:r>
              <w:rPr>
                <w:spacing w:val="-10"/>
              </w:rPr>
              <w:t>艺、新规范；</w:t>
            </w:r>
          </w:p>
          <w:p w14:paraId="2226F52E">
            <w:pPr>
              <w:pStyle w:val="8"/>
              <w:spacing w:before="68" w:line="259" w:lineRule="auto"/>
              <w:ind w:left="59" w:right="48" w:firstLine="2"/>
            </w:pPr>
            <w:r>
              <w:rPr>
                <w:spacing w:val="10"/>
              </w:rPr>
              <w:t>2.</w:t>
            </w:r>
            <w:r>
              <w:rPr>
                <w:spacing w:val="-42"/>
              </w:rPr>
              <w:t xml:space="preserve"> </w:t>
            </w:r>
            <w:r>
              <w:rPr>
                <w:spacing w:val="10"/>
              </w:rPr>
              <w:t>图像选</w:t>
            </w:r>
            <w:r>
              <w:rPr>
                <w:spacing w:val="-55"/>
              </w:rPr>
              <w:t xml:space="preserve"> </w:t>
            </w:r>
            <w:r>
              <w:rPr>
                <w:spacing w:val="10"/>
              </w:rPr>
              <w:t>区</w:t>
            </w:r>
            <w:r>
              <w:rPr>
                <w:spacing w:val="-50"/>
              </w:rPr>
              <w:t xml:space="preserve"> </w:t>
            </w:r>
            <w:r>
              <w:rPr>
                <w:spacing w:val="10"/>
              </w:rPr>
              <w:t>的创建</w:t>
            </w:r>
            <w:r>
              <w:rPr>
                <w:spacing w:val="-59"/>
              </w:rPr>
              <w:t xml:space="preserve"> </w:t>
            </w:r>
            <w:r>
              <w:rPr>
                <w:spacing w:val="10"/>
              </w:rPr>
              <w:t>和编</w:t>
            </w:r>
            <w:r>
              <w:t xml:space="preserve"> </w:t>
            </w:r>
            <w:r>
              <w:rPr>
                <w:spacing w:val="3"/>
              </w:rPr>
              <w:t>辑；</w:t>
            </w:r>
          </w:p>
          <w:p w14:paraId="5B32201A">
            <w:pPr>
              <w:pStyle w:val="8"/>
              <w:spacing w:before="70" w:line="257" w:lineRule="auto"/>
              <w:ind w:left="59" w:right="42" w:firstLine="6"/>
            </w:pPr>
            <w:r>
              <w:rPr>
                <w:spacing w:val="-7"/>
              </w:rPr>
              <w:t>3.图像编辑、绘制与修饰；</w:t>
            </w:r>
            <w:r>
              <w:t xml:space="preserve"> 4.图层的应用；</w:t>
            </w:r>
          </w:p>
        </w:tc>
        <w:tc>
          <w:tcPr>
            <w:tcW w:w="2387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 w14:paraId="77EDA6EA">
            <w:pPr>
              <w:pStyle w:val="8"/>
              <w:spacing w:before="187" w:line="281" w:lineRule="auto"/>
              <w:ind w:left="59" w:right="47" w:firstLine="21"/>
              <w:jc w:val="both"/>
            </w:pPr>
            <w:r>
              <w:rPr>
                <w:spacing w:val="3"/>
              </w:rPr>
              <w:t>1.坚持立德树人的根本任</w:t>
            </w:r>
            <w:r>
              <w:rPr>
                <w:spacing w:val="8"/>
              </w:rPr>
              <w:t xml:space="preserve"> </w:t>
            </w:r>
            <w:r>
              <w:rPr>
                <w:spacing w:val="6"/>
              </w:rPr>
              <w:t>务，充分挖掘课程内容中</w:t>
            </w:r>
            <w:r>
              <w:t xml:space="preserve"> </w:t>
            </w:r>
            <w:r>
              <w:rPr>
                <w:spacing w:val="6"/>
              </w:rPr>
              <w:t>蕴含的思政元素，对学生</w:t>
            </w:r>
            <w:r>
              <w:t xml:space="preserve"> </w:t>
            </w:r>
            <w:r>
              <w:rPr>
                <w:spacing w:val="26"/>
              </w:rPr>
              <w:t>进行习近平新时代中国</w:t>
            </w:r>
            <w:r>
              <w:rPr>
                <w:spacing w:val="8"/>
              </w:rPr>
              <w:t xml:space="preserve"> </w:t>
            </w:r>
            <w:r>
              <w:rPr>
                <w:spacing w:val="26"/>
              </w:rPr>
              <w:t>特色社会主义思想和社</w:t>
            </w:r>
            <w:r>
              <w:rPr>
                <w:spacing w:val="8"/>
              </w:rPr>
              <w:t xml:space="preserve"> </w:t>
            </w:r>
            <w:r>
              <w:rPr>
                <w:spacing w:val="26"/>
              </w:rPr>
              <w:t>会主义核心价值观引导</w:t>
            </w:r>
            <w:r>
              <w:rPr>
                <w:spacing w:val="8"/>
              </w:rPr>
              <w:t xml:space="preserve"> 及工匠精神的培育；</w:t>
            </w:r>
          </w:p>
        </w:tc>
      </w:tr>
    </w:tbl>
    <w:p w14:paraId="1C00266E">
      <w:pPr>
        <w:spacing w:before="2"/>
      </w:pPr>
    </w:p>
    <w:tbl>
      <w:tblPr>
        <w:tblStyle w:val="7"/>
        <w:tblW w:w="9110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1"/>
        <w:gridCol w:w="1351"/>
        <w:gridCol w:w="2389"/>
        <w:gridCol w:w="2422"/>
        <w:gridCol w:w="2387"/>
      </w:tblGrid>
      <w:tr w14:paraId="1871E8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561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 w14:paraId="463AF1DD">
            <w:pPr>
              <w:spacing w:before="169" w:line="205" w:lineRule="exact"/>
              <w:ind w:left="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-1"/>
                <w:sz w:val="20"/>
                <w:szCs w:val="20"/>
              </w:rPr>
              <w:t>序号</w:t>
            </w:r>
          </w:p>
        </w:tc>
        <w:tc>
          <w:tcPr>
            <w:tcW w:w="1351" w:type="dxa"/>
            <w:tcBorders>
              <w:top w:val="single" w:color="000000" w:sz="6" w:space="0"/>
            </w:tcBorders>
            <w:vAlign w:val="top"/>
          </w:tcPr>
          <w:p w14:paraId="57E039A9">
            <w:pPr>
              <w:spacing w:before="171" w:line="200" w:lineRule="exact"/>
              <w:ind w:left="2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position w:val="-1"/>
                <w:sz w:val="20"/>
                <w:szCs w:val="20"/>
              </w:rPr>
              <w:t>课程名称</w:t>
            </w:r>
          </w:p>
        </w:tc>
        <w:tc>
          <w:tcPr>
            <w:tcW w:w="2389" w:type="dxa"/>
            <w:tcBorders>
              <w:top w:val="single" w:color="000000" w:sz="6" w:space="0"/>
            </w:tcBorders>
            <w:vAlign w:val="top"/>
          </w:tcPr>
          <w:p w14:paraId="6986B852">
            <w:pPr>
              <w:spacing w:before="171" w:line="200" w:lineRule="exact"/>
              <w:ind w:left="76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position w:val="-1"/>
                <w:sz w:val="20"/>
                <w:szCs w:val="20"/>
              </w:rPr>
              <w:t>课程目标</w:t>
            </w:r>
          </w:p>
        </w:tc>
        <w:tc>
          <w:tcPr>
            <w:tcW w:w="2422" w:type="dxa"/>
            <w:tcBorders>
              <w:top w:val="single" w:color="000000" w:sz="6" w:space="0"/>
            </w:tcBorders>
            <w:vAlign w:val="top"/>
          </w:tcPr>
          <w:p w14:paraId="0E090D29">
            <w:pPr>
              <w:spacing w:before="171" w:line="200" w:lineRule="exact"/>
              <w:ind w:left="79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position w:val="-1"/>
                <w:sz w:val="20"/>
                <w:szCs w:val="20"/>
              </w:rPr>
              <w:t>主要内容</w:t>
            </w:r>
          </w:p>
        </w:tc>
        <w:tc>
          <w:tcPr>
            <w:tcW w:w="2387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 w14:paraId="45A20CCA">
            <w:pPr>
              <w:spacing w:before="169" w:line="205" w:lineRule="exact"/>
              <w:ind w:left="77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7"/>
                <w:position w:val="-1"/>
                <w:sz w:val="20"/>
                <w:szCs w:val="20"/>
              </w:rPr>
              <w:t>教学要求</w:t>
            </w:r>
          </w:p>
        </w:tc>
      </w:tr>
      <w:tr w14:paraId="5D3569A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72" w:hRule="atLeast"/>
        </w:trPr>
        <w:tc>
          <w:tcPr>
            <w:tcW w:w="561" w:type="dxa"/>
            <w:tcBorders>
              <w:left w:val="single" w:color="000000" w:sz="6" w:space="0"/>
            </w:tcBorders>
            <w:vAlign w:val="top"/>
          </w:tcPr>
          <w:p w14:paraId="6F5141A2">
            <w:pPr>
              <w:spacing w:line="242" w:lineRule="auto"/>
              <w:rPr>
                <w:rFonts w:ascii="Arial"/>
                <w:sz w:val="21"/>
              </w:rPr>
            </w:pPr>
          </w:p>
          <w:p w14:paraId="00E4D909">
            <w:pPr>
              <w:spacing w:line="242" w:lineRule="auto"/>
              <w:rPr>
                <w:rFonts w:ascii="Arial"/>
                <w:sz w:val="21"/>
              </w:rPr>
            </w:pPr>
          </w:p>
          <w:p w14:paraId="184C1D14">
            <w:pPr>
              <w:spacing w:line="242" w:lineRule="auto"/>
              <w:rPr>
                <w:rFonts w:ascii="Arial"/>
                <w:sz w:val="21"/>
              </w:rPr>
            </w:pPr>
          </w:p>
          <w:p w14:paraId="530E05CA">
            <w:pPr>
              <w:spacing w:line="242" w:lineRule="auto"/>
              <w:rPr>
                <w:rFonts w:ascii="Arial"/>
                <w:sz w:val="21"/>
              </w:rPr>
            </w:pPr>
          </w:p>
          <w:p w14:paraId="340CE1AC">
            <w:pPr>
              <w:spacing w:line="242" w:lineRule="auto"/>
              <w:rPr>
                <w:rFonts w:ascii="Arial"/>
                <w:sz w:val="21"/>
              </w:rPr>
            </w:pPr>
          </w:p>
          <w:p w14:paraId="4779E8D7">
            <w:pPr>
              <w:spacing w:line="242" w:lineRule="auto"/>
              <w:rPr>
                <w:rFonts w:ascii="Arial"/>
                <w:sz w:val="21"/>
              </w:rPr>
            </w:pPr>
          </w:p>
          <w:p w14:paraId="3FE40ECB">
            <w:pPr>
              <w:spacing w:line="242" w:lineRule="auto"/>
              <w:rPr>
                <w:rFonts w:ascii="Arial"/>
                <w:sz w:val="21"/>
              </w:rPr>
            </w:pPr>
          </w:p>
          <w:p w14:paraId="09E66FA0">
            <w:pPr>
              <w:spacing w:line="242" w:lineRule="auto"/>
              <w:rPr>
                <w:rFonts w:ascii="Arial"/>
                <w:sz w:val="21"/>
              </w:rPr>
            </w:pPr>
          </w:p>
          <w:p w14:paraId="48402F9A">
            <w:pPr>
              <w:spacing w:line="242" w:lineRule="auto"/>
              <w:rPr>
                <w:rFonts w:ascii="Arial"/>
                <w:sz w:val="21"/>
              </w:rPr>
            </w:pPr>
          </w:p>
          <w:p w14:paraId="11A883E6">
            <w:pPr>
              <w:spacing w:line="242" w:lineRule="auto"/>
              <w:rPr>
                <w:rFonts w:ascii="Arial"/>
                <w:sz w:val="21"/>
              </w:rPr>
            </w:pPr>
          </w:p>
          <w:p w14:paraId="05562C29">
            <w:pPr>
              <w:spacing w:line="242" w:lineRule="auto"/>
              <w:rPr>
                <w:rFonts w:ascii="Arial"/>
                <w:sz w:val="21"/>
              </w:rPr>
            </w:pPr>
          </w:p>
          <w:p w14:paraId="7DD8B6A3">
            <w:pPr>
              <w:spacing w:line="242" w:lineRule="auto"/>
              <w:rPr>
                <w:rFonts w:ascii="Arial"/>
                <w:sz w:val="21"/>
              </w:rPr>
            </w:pPr>
          </w:p>
          <w:p w14:paraId="38FA67EB">
            <w:pPr>
              <w:spacing w:line="242" w:lineRule="auto"/>
              <w:rPr>
                <w:rFonts w:ascii="Arial"/>
                <w:sz w:val="21"/>
              </w:rPr>
            </w:pPr>
          </w:p>
          <w:p w14:paraId="1FEA123E">
            <w:pPr>
              <w:spacing w:line="242" w:lineRule="auto"/>
              <w:rPr>
                <w:rFonts w:ascii="Arial"/>
                <w:sz w:val="21"/>
              </w:rPr>
            </w:pPr>
          </w:p>
          <w:p w14:paraId="0B7B87CA">
            <w:pPr>
              <w:spacing w:line="242" w:lineRule="auto"/>
              <w:rPr>
                <w:rFonts w:ascii="Arial"/>
                <w:sz w:val="21"/>
              </w:rPr>
            </w:pPr>
          </w:p>
          <w:p w14:paraId="0BA5DAFD">
            <w:pPr>
              <w:spacing w:line="242" w:lineRule="auto"/>
              <w:rPr>
                <w:rFonts w:ascii="Arial"/>
                <w:sz w:val="21"/>
              </w:rPr>
            </w:pPr>
          </w:p>
          <w:p w14:paraId="3FBDC131">
            <w:pPr>
              <w:spacing w:line="242" w:lineRule="auto"/>
              <w:rPr>
                <w:rFonts w:ascii="Arial"/>
                <w:sz w:val="21"/>
              </w:rPr>
            </w:pPr>
          </w:p>
          <w:p w14:paraId="63952AF9">
            <w:pPr>
              <w:spacing w:line="243" w:lineRule="auto"/>
              <w:rPr>
                <w:rFonts w:ascii="Arial"/>
                <w:sz w:val="21"/>
              </w:rPr>
            </w:pPr>
          </w:p>
          <w:p w14:paraId="7658831A">
            <w:pPr>
              <w:spacing w:line="243" w:lineRule="auto"/>
              <w:rPr>
                <w:rFonts w:ascii="Arial"/>
                <w:sz w:val="21"/>
              </w:rPr>
            </w:pPr>
          </w:p>
          <w:p w14:paraId="5625A959">
            <w:pPr>
              <w:spacing w:line="243" w:lineRule="auto"/>
              <w:rPr>
                <w:rFonts w:ascii="Arial"/>
                <w:sz w:val="21"/>
              </w:rPr>
            </w:pPr>
          </w:p>
          <w:p w14:paraId="6EA9A706">
            <w:pPr>
              <w:spacing w:line="243" w:lineRule="auto"/>
              <w:rPr>
                <w:rFonts w:ascii="Arial"/>
                <w:sz w:val="21"/>
              </w:rPr>
            </w:pPr>
          </w:p>
          <w:p w14:paraId="2D0A54CE">
            <w:pPr>
              <w:spacing w:line="243" w:lineRule="auto"/>
              <w:rPr>
                <w:rFonts w:ascii="Arial"/>
                <w:sz w:val="21"/>
              </w:rPr>
            </w:pPr>
          </w:p>
          <w:p w14:paraId="38E8121E">
            <w:pPr>
              <w:spacing w:line="243" w:lineRule="auto"/>
              <w:rPr>
                <w:rFonts w:ascii="Arial"/>
                <w:sz w:val="21"/>
              </w:rPr>
            </w:pPr>
          </w:p>
          <w:p w14:paraId="5E808218">
            <w:pPr>
              <w:spacing w:line="243" w:lineRule="auto"/>
              <w:rPr>
                <w:rFonts w:ascii="Arial"/>
                <w:sz w:val="21"/>
              </w:rPr>
            </w:pPr>
          </w:p>
          <w:p w14:paraId="0BB6D730">
            <w:pPr>
              <w:pStyle w:val="8"/>
              <w:spacing w:before="65" w:line="189" w:lineRule="auto"/>
              <w:ind w:left="221"/>
            </w:pPr>
            <w:r>
              <w:t>2</w:t>
            </w:r>
          </w:p>
        </w:tc>
        <w:tc>
          <w:tcPr>
            <w:tcW w:w="1351" w:type="dxa"/>
            <w:vAlign w:val="top"/>
          </w:tcPr>
          <w:p w14:paraId="39D6EAB4">
            <w:pPr>
              <w:spacing w:line="244" w:lineRule="auto"/>
              <w:rPr>
                <w:rFonts w:ascii="Arial"/>
                <w:sz w:val="21"/>
              </w:rPr>
            </w:pPr>
          </w:p>
          <w:p w14:paraId="65ADD2C1">
            <w:pPr>
              <w:spacing w:line="244" w:lineRule="auto"/>
              <w:rPr>
                <w:rFonts w:ascii="Arial"/>
                <w:sz w:val="21"/>
              </w:rPr>
            </w:pPr>
          </w:p>
          <w:p w14:paraId="012C2AAD">
            <w:pPr>
              <w:spacing w:line="244" w:lineRule="auto"/>
              <w:rPr>
                <w:rFonts w:ascii="Arial"/>
                <w:sz w:val="21"/>
              </w:rPr>
            </w:pPr>
          </w:p>
          <w:p w14:paraId="23CD0C8A">
            <w:pPr>
              <w:spacing w:line="244" w:lineRule="auto"/>
              <w:rPr>
                <w:rFonts w:ascii="Arial"/>
                <w:sz w:val="21"/>
              </w:rPr>
            </w:pPr>
          </w:p>
          <w:p w14:paraId="4D732961">
            <w:pPr>
              <w:spacing w:line="244" w:lineRule="auto"/>
              <w:rPr>
                <w:rFonts w:ascii="Arial"/>
                <w:sz w:val="21"/>
              </w:rPr>
            </w:pPr>
          </w:p>
          <w:p w14:paraId="6DA4DBF3">
            <w:pPr>
              <w:spacing w:line="244" w:lineRule="auto"/>
              <w:rPr>
                <w:rFonts w:ascii="Arial"/>
                <w:sz w:val="21"/>
              </w:rPr>
            </w:pPr>
          </w:p>
          <w:p w14:paraId="0F979167">
            <w:pPr>
              <w:spacing w:line="244" w:lineRule="auto"/>
              <w:rPr>
                <w:rFonts w:ascii="Arial"/>
                <w:sz w:val="21"/>
              </w:rPr>
            </w:pPr>
          </w:p>
          <w:p w14:paraId="2ACA839D">
            <w:pPr>
              <w:spacing w:line="244" w:lineRule="auto"/>
              <w:rPr>
                <w:rFonts w:ascii="Arial"/>
                <w:sz w:val="21"/>
              </w:rPr>
            </w:pPr>
          </w:p>
          <w:p w14:paraId="6F4A8FE7">
            <w:pPr>
              <w:spacing w:line="244" w:lineRule="auto"/>
              <w:rPr>
                <w:rFonts w:ascii="Arial"/>
                <w:sz w:val="21"/>
              </w:rPr>
            </w:pPr>
          </w:p>
          <w:p w14:paraId="33FAB3B4">
            <w:pPr>
              <w:spacing w:line="244" w:lineRule="auto"/>
              <w:rPr>
                <w:rFonts w:ascii="Arial"/>
                <w:sz w:val="21"/>
              </w:rPr>
            </w:pPr>
          </w:p>
          <w:p w14:paraId="6A304530">
            <w:pPr>
              <w:spacing w:line="244" w:lineRule="auto"/>
              <w:rPr>
                <w:rFonts w:ascii="Arial"/>
                <w:sz w:val="21"/>
              </w:rPr>
            </w:pPr>
          </w:p>
          <w:p w14:paraId="18F34B7F">
            <w:pPr>
              <w:spacing w:line="244" w:lineRule="auto"/>
              <w:rPr>
                <w:rFonts w:ascii="Arial"/>
                <w:sz w:val="21"/>
              </w:rPr>
            </w:pPr>
          </w:p>
          <w:p w14:paraId="35D9BC4C">
            <w:pPr>
              <w:spacing w:line="245" w:lineRule="auto"/>
              <w:rPr>
                <w:rFonts w:ascii="Arial"/>
                <w:sz w:val="21"/>
              </w:rPr>
            </w:pPr>
          </w:p>
          <w:p w14:paraId="3332BD07">
            <w:pPr>
              <w:spacing w:line="245" w:lineRule="auto"/>
              <w:rPr>
                <w:rFonts w:ascii="Arial"/>
                <w:sz w:val="21"/>
              </w:rPr>
            </w:pPr>
          </w:p>
          <w:p w14:paraId="41F42BF9">
            <w:pPr>
              <w:spacing w:line="245" w:lineRule="auto"/>
              <w:rPr>
                <w:rFonts w:ascii="Arial"/>
                <w:sz w:val="21"/>
              </w:rPr>
            </w:pPr>
          </w:p>
          <w:p w14:paraId="621864F6">
            <w:pPr>
              <w:spacing w:line="245" w:lineRule="auto"/>
              <w:rPr>
                <w:rFonts w:ascii="Arial"/>
                <w:sz w:val="21"/>
              </w:rPr>
            </w:pPr>
          </w:p>
          <w:p w14:paraId="1192DD04">
            <w:pPr>
              <w:spacing w:line="245" w:lineRule="auto"/>
              <w:rPr>
                <w:rFonts w:ascii="Arial"/>
                <w:sz w:val="21"/>
              </w:rPr>
            </w:pPr>
          </w:p>
          <w:p w14:paraId="070EAB21">
            <w:pPr>
              <w:spacing w:line="245" w:lineRule="auto"/>
              <w:rPr>
                <w:rFonts w:ascii="Arial"/>
                <w:sz w:val="21"/>
              </w:rPr>
            </w:pPr>
          </w:p>
          <w:p w14:paraId="1582FB63">
            <w:pPr>
              <w:spacing w:line="245" w:lineRule="auto"/>
              <w:rPr>
                <w:rFonts w:ascii="Arial"/>
                <w:sz w:val="21"/>
              </w:rPr>
            </w:pPr>
          </w:p>
          <w:p w14:paraId="5CAFDEA5">
            <w:pPr>
              <w:spacing w:line="245" w:lineRule="auto"/>
              <w:rPr>
                <w:rFonts w:ascii="Arial"/>
                <w:sz w:val="21"/>
              </w:rPr>
            </w:pPr>
          </w:p>
          <w:p w14:paraId="0F85CC17">
            <w:pPr>
              <w:spacing w:line="245" w:lineRule="auto"/>
              <w:rPr>
                <w:rFonts w:ascii="Arial"/>
                <w:sz w:val="21"/>
              </w:rPr>
            </w:pPr>
          </w:p>
          <w:p w14:paraId="015681DB">
            <w:pPr>
              <w:spacing w:line="245" w:lineRule="auto"/>
              <w:rPr>
                <w:rFonts w:ascii="Arial"/>
                <w:sz w:val="21"/>
              </w:rPr>
            </w:pPr>
          </w:p>
          <w:p w14:paraId="62992798">
            <w:pPr>
              <w:spacing w:line="245" w:lineRule="auto"/>
              <w:rPr>
                <w:rFonts w:ascii="Arial"/>
                <w:sz w:val="21"/>
              </w:rPr>
            </w:pPr>
          </w:p>
          <w:p w14:paraId="13FB2F8D">
            <w:pPr>
              <w:pStyle w:val="8"/>
              <w:spacing w:before="65" w:line="257" w:lineRule="auto"/>
              <w:ind w:left="354" w:right="262" w:hanging="88"/>
            </w:pPr>
            <w:r>
              <w:rPr>
                <w:spacing w:val="4"/>
              </w:rPr>
              <w:t>图形图像</w:t>
            </w:r>
            <w:r>
              <w:t xml:space="preserve"> </w:t>
            </w:r>
            <w:r>
              <w:rPr>
                <w:spacing w:val="4"/>
              </w:rPr>
              <w:t>处</w:t>
            </w:r>
            <w:r>
              <w:rPr>
                <w:spacing w:val="8"/>
              </w:rPr>
              <w:t xml:space="preserve">  </w:t>
            </w:r>
            <w:r>
              <w:rPr>
                <w:spacing w:val="4"/>
              </w:rPr>
              <w:t>理</w:t>
            </w:r>
          </w:p>
        </w:tc>
        <w:tc>
          <w:tcPr>
            <w:tcW w:w="2389" w:type="dxa"/>
            <w:vAlign w:val="top"/>
          </w:tcPr>
          <w:p w14:paraId="051AA8BC">
            <w:pPr>
              <w:pStyle w:val="8"/>
              <w:spacing w:before="213" w:line="269" w:lineRule="auto"/>
              <w:ind w:left="53" w:hanging="1"/>
              <w:jc w:val="both"/>
            </w:pPr>
            <w:r>
              <w:rPr>
                <w:spacing w:val="6"/>
              </w:rPr>
              <w:t>创新意识和工匠精神，强</w:t>
            </w:r>
            <w:r>
              <w:rPr>
                <w:spacing w:val="3"/>
              </w:rPr>
              <w:t xml:space="preserve"> </w:t>
            </w:r>
            <w:r>
              <w:rPr>
                <w:spacing w:val="11"/>
              </w:rPr>
              <w:t>化学生的职业素养培育，</w:t>
            </w:r>
            <w:r>
              <w:rPr>
                <w:spacing w:val="8"/>
              </w:rPr>
              <w:t xml:space="preserve"> </w:t>
            </w:r>
            <w:r>
              <w:rPr>
                <w:spacing w:val="7"/>
              </w:rPr>
              <w:t>提升审美能力；</w:t>
            </w:r>
          </w:p>
          <w:p w14:paraId="317711B4">
            <w:pPr>
              <w:pStyle w:val="8"/>
              <w:spacing w:before="72" w:line="269" w:lineRule="auto"/>
              <w:ind w:left="52" w:right="53" w:hanging="1"/>
              <w:jc w:val="both"/>
            </w:pPr>
            <w:r>
              <w:rPr>
                <w:spacing w:val="2"/>
              </w:rPr>
              <w:t>4.</w:t>
            </w:r>
            <w:r>
              <w:rPr>
                <w:spacing w:val="-47"/>
              </w:rPr>
              <w:t xml:space="preserve"> </w:t>
            </w:r>
            <w:r>
              <w:rPr>
                <w:spacing w:val="2"/>
              </w:rPr>
              <w:t>了解平面设计软件、图</w:t>
            </w:r>
            <w:r>
              <w:t xml:space="preserve"> </w:t>
            </w:r>
            <w:r>
              <w:rPr>
                <w:spacing w:val="7"/>
              </w:rPr>
              <w:t>形图像的基础知识，软件</w:t>
            </w:r>
            <w:r>
              <w:t xml:space="preserve"> </w:t>
            </w:r>
            <w:r>
              <w:rPr>
                <w:spacing w:val="8"/>
              </w:rPr>
              <w:t>的发展史及应用；</w:t>
            </w:r>
          </w:p>
          <w:p w14:paraId="31E1232D">
            <w:pPr>
              <w:pStyle w:val="8"/>
              <w:spacing w:before="66" w:line="260" w:lineRule="auto"/>
              <w:ind w:left="53" w:right="54" w:firstLine="2"/>
            </w:pPr>
            <w:r>
              <w:rPr>
                <w:spacing w:val="6"/>
              </w:rPr>
              <w:t>5.熟悉软件的工作界面及</w:t>
            </w:r>
            <w:r>
              <w:t xml:space="preserve"> </w:t>
            </w:r>
            <w:r>
              <w:rPr>
                <w:spacing w:val="5"/>
              </w:rPr>
              <w:t>组成；</w:t>
            </w:r>
          </w:p>
          <w:p w14:paraId="281B7DA6">
            <w:pPr>
              <w:pStyle w:val="8"/>
              <w:spacing w:before="72" w:line="257" w:lineRule="auto"/>
              <w:ind w:left="54" w:right="54"/>
            </w:pPr>
            <w:r>
              <w:rPr>
                <w:spacing w:val="6"/>
              </w:rPr>
              <w:t>6.掌握图形图像处理的基</w:t>
            </w:r>
            <w:r>
              <w:t xml:space="preserve"> </w:t>
            </w:r>
            <w:r>
              <w:rPr>
                <w:spacing w:val="8"/>
              </w:rPr>
              <w:t>础知识和基本技能；</w:t>
            </w:r>
          </w:p>
          <w:p w14:paraId="1A902AE1">
            <w:pPr>
              <w:pStyle w:val="8"/>
              <w:spacing w:before="68" w:line="283" w:lineRule="auto"/>
              <w:ind w:left="52" w:right="53" w:firstLine="1"/>
              <w:jc w:val="both"/>
            </w:pPr>
            <w:r>
              <w:rPr>
                <w:spacing w:val="6"/>
              </w:rPr>
              <w:t>7.熟练掌握图形图像处理</w:t>
            </w:r>
            <w:r>
              <w:rPr>
                <w:spacing w:val="3"/>
              </w:rPr>
              <w:t xml:space="preserve"> </w:t>
            </w:r>
            <w:r>
              <w:rPr>
                <w:spacing w:val="6"/>
              </w:rPr>
              <w:t>软件的使用技巧；能够运</w:t>
            </w:r>
            <w:r>
              <w:rPr>
                <w:spacing w:val="8"/>
              </w:rPr>
              <w:t xml:space="preserve"> </w:t>
            </w:r>
            <w:r>
              <w:rPr>
                <w:spacing w:val="27"/>
              </w:rPr>
              <w:t>用图形图像处理的技术</w:t>
            </w:r>
            <w:r>
              <w:rPr>
                <w:spacing w:val="7"/>
              </w:rPr>
              <w:t xml:space="preserve"> 方法，完成所需要的图形</w:t>
            </w:r>
            <w:r>
              <w:t xml:space="preserve"> </w:t>
            </w:r>
            <w:r>
              <w:rPr>
                <w:spacing w:val="7"/>
              </w:rPr>
              <w:t>制作、图像处理与制作任</w:t>
            </w:r>
            <w:r>
              <w:t xml:space="preserve"> </w:t>
            </w:r>
            <w:r>
              <w:rPr>
                <w:spacing w:val="7"/>
              </w:rPr>
              <w:t>务，包括新媒体运营职业</w:t>
            </w:r>
            <w:r>
              <w:t xml:space="preserve"> </w:t>
            </w:r>
            <w:r>
              <w:rPr>
                <w:spacing w:val="27"/>
              </w:rPr>
              <w:t>技能相关的图片设计制</w:t>
            </w:r>
            <w:r>
              <w:rPr>
                <w:spacing w:val="6"/>
              </w:rPr>
              <w:t xml:space="preserve"> </w:t>
            </w:r>
            <w:r>
              <w:rPr>
                <w:spacing w:val="3"/>
              </w:rPr>
              <w:t>作；</w:t>
            </w:r>
          </w:p>
          <w:p w14:paraId="3B32A8B6">
            <w:pPr>
              <w:pStyle w:val="8"/>
              <w:spacing w:before="70" w:line="273" w:lineRule="auto"/>
              <w:ind w:left="53" w:firstLine="3"/>
              <w:jc w:val="both"/>
            </w:pPr>
            <w:r>
              <w:rPr>
                <w:spacing w:val="-6"/>
              </w:rPr>
              <w:t>8.掌握广告、海报、标志、</w:t>
            </w:r>
            <w:r>
              <w:rPr>
                <w:spacing w:val="4"/>
              </w:rPr>
              <w:t xml:space="preserve"> </w:t>
            </w:r>
            <w:r>
              <w:rPr>
                <w:spacing w:val="-20"/>
              </w:rPr>
              <w:t>VI、包装、书籍封面、网页、</w:t>
            </w:r>
            <w:r>
              <w:rPr>
                <w:spacing w:val="9"/>
              </w:rPr>
              <w:t xml:space="preserve"> </w:t>
            </w:r>
            <w:r>
              <w:rPr>
                <w:spacing w:val="4"/>
              </w:rPr>
              <w:t xml:space="preserve">界面、插画等平面设计的 </w:t>
            </w:r>
            <w:r>
              <w:rPr>
                <w:spacing w:val="5"/>
              </w:rPr>
              <w:t>相关技能。</w:t>
            </w:r>
          </w:p>
        </w:tc>
        <w:tc>
          <w:tcPr>
            <w:tcW w:w="2422" w:type="dxa"/>
            <w:vAlign w:val="top"/>
          </w:tcPr>
          <w:p w14:paraId="5473E60B">
            <w:pPr>
              <w:pStyle w:val="8"/>
              <w:spacing w:before="196" w:line="256" w:lineRule="auto"/>
              <w:ind w:left="61" w:right="51"/>
              <w:rPr>
                <w:sz w:val="21"/>
                <w:szCs w:val="21"/>
              </w:rPr>
            </w:pPr>
            <w:r>
              <w:rPr>
                <w:spacing w:val="18"/>
                <w:sz w:val="21"/>
                <w:szCs w:val="21"/>
              </w:rPr>
              <w:t>5.图像色彩与色调的调</w:t>
            </w:r>
            <w:r>
              <w:rPr>
                <w:spacing w:val="4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整；</w:t>
            </w:r>
          </w:p>
          <w:p w14:paraId="169DD66C">
            <w:pPr>
              <w:pStyle w:val="8"/>
              <w:spacing w:before="69" w:line="254" w:lineRule="auto"/>
              <w:ind w:left="64" w:right="51" w:hanging="3"/>
              <w:rPr>
                <w:sz w:val="21"/>
                <w:szCs w:val="21"/>
              </w:rPr>
            </w:pPr>
            <w:r>
              <w:rPr>
                <w:spacing w:val="14"/>
                <w:sz w:val="21"/>
                <w:szCs w:val="21"/>
              </w:rPr>
              <w:t>6.形状</w:t>
            </w:r>
            <w:r>
              <w:rPr>
                <w:spacing w:val="-57"/>
                <w:sz w:val="21"/>
                <w:szCs w:val="21"/>
              </w:rPr>
              <w:t xml:space="preserve"> </w:t>
            </w:r>
            <w:r>
              <w:rPr>
                <w:spacing w:val="14"/>
                <w:sz w:val="21"/>
                <w:szCs w:val="21"/>
              </w:rPr>
              <w:t>与路径的绘制与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pacing w:val="1"/>
                <w:sz w:val="21"/>
                <w:szCs w:val="21"/>
              </w:rPr>
              <w:t>编辑；</w:t>
            </w:r>
          </w:p>
          <w:p w14:paraId="3C0AE88F">
            <w:pPr>
              <w:pStyle w:val="8"/>
              <w:spacing w:before="70" w:line="223" w:lineRule="auto"/>
              <w:ind w:left="59"/>
              <w:rPr>
                <w:sz w:val="21"/>
                <w:szCs w:val="21"/>
              </w:rPr>
            </w:pPr>
            <w:r>
              <w:rPr>
                <w:spacing w:val="2"/>
                <w:sz w:val="21"/>
                <w:szCs w:val="21"/>
              </w:rPr>
              <w:t>7.文字的输入与编辑；</w:t>
            </w:r>
          </w:p>
          <w:p w14:paraId="3A51ACE7">
            <w:pPr>
              <w:pStyle w:val="8"/>
              <w:spacing w:before="69" w:line="256" w:lineRule="auto"/>
              <w:ind w:left="76" w:right="51" w:hanging="13"/>
              <w:rPr>
                <w:sz w:val="21"/>
                <w:szCs w:val="21"/>
              </w:rPr>
            </w:pPr>
            <w:r>
              <w:rPr>
                <w:spacing w:val="18"/>
                <w:sz w:val="21"/>
                <w:szCs w:val="21"/>
              </w:rPr>
              <w:t>8.通道基本操作及通道</w:t>
            </w:r>
            <w:r>
              <w:rPr>
                <w:spacing w:val="2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的应用；</w:t>
            </w:r>
          </w:p>
          <w:p w14:paraId="6038DEC9">
            <w:pPr>
              <w:pStyle w:val="8"/>
              <w:spacing w:before="68" w:line="224" w:lineRule="auto"/>
              <w:ind w:left="61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9.滤镜的应用；</w:t>
            </w:r>
          </w:p>
          <w:p w14:paraId="632DE2FB">
            <w:pPr>
              <w:pStyle w:val="8"/>
              <w:spacing w:before="68" w:line="255" w:lineRule="auto"/>
              <w:ind w:left="79" w:right="157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10.图像的自动化处理；</w:t>
            </w:r>
            <w:r>
              <w:rPr>
                <w:spacing w:val="10"/>
                <w:sz w:val="21"/>
                <w:szCs w:val="21"/>
              </w:rPr>
              <w:t xml:space="preserve"> </w:t>
            </w:r>
            <w:r>
              <w:rPr>
                <w:spacing w:val="-5"/>
                <w:sz w:val="21"/>
                <w:szCs w:val="21"/>
              </w:rPr>
              <w:t>11.图形绘制；</w:t>
            </w:r>
          </w:p>
          <w:p w14:paraId="150BDCC3">
            <w:pPr>
              <w:pStyle w:val="8"/>
              <w:spacing w:before="70" w:line="255" w:lineRule="auto"/>
              <w:ind w:left="60" w:right="50" w:firstLine="19"/>
              <w:rPr>
                <w:sz w:val="21"/>
                <w:szCs w:val="21"/>
              </w:rPr>
            </w:pPr>
            <w:r>
              <w:rPr>
                <w:spacing w:val="6"/>
                <w:sz w:val="21"/>
                <w:szCs w:val="21"/>
              </w:rPr>
              <w:t>12.图形对象的填充和轮</w:t>
            </w:r>
            <w:r>
              <w:rPr>
                <w:spacing w:val="8"/>
                <w:sz w:val="21"/>
                <w:szCs w:val="21"/>
              </w:rPr>
              <w:t xml:space="preserve"> </w:t>
            </w:r>
            <w:r>
              <w:rPr>
                <w:spacing w:val="4"/>
                <w:sz w:val="21"/>
                <w:szCs w:val="21"/>
              </w:rPr>
              <w:t>廓设置；</w:t>
            </w:r>
          </w:p>
          <w:p w14:paraId="5F3B2620">
            <w:pPr>
              <w:pStyle w:val="8"/>
              <w:spacing w:before="71" w:line="275" w:lineRule="auto"/>
              <w:ind w:left="59" w:firstLine="20"/>
              <w:rPr>
                <w:sz w:val="21"/>
                <w:szCs w:val="21"/>
              </w:rPr>
            </w:pPr>
            <w:r>
              <w:rPr>
                <w:spacing w:val="6"/>
                <w:sz w:val="21"/>
                <w:szCs w:val="21"/>
              </w:rPr>
              <w:t>13.对象</w:t>
            </w:r>
            <w:r>
              <w:rPr>
                <w:spacing w:val="-46"/>
                <w:sz w:val="21"/>
                <w:szCs w:val="21"/>
              </w:rPr>
              <w:t xml:space="preserve"> </w:t>
            </w:r>
            <w:r>
              <w:rPr>
                <w:spacing w:val="6"/>
                <w:sz w:val="21"/>
                <w:szCs w:val="21"/>
              </w:rPr>
              <w:t>的复制与删除，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pacing w:val="18"/>
                <w:sz w:val="21"/>
                <w:szCs w:val="21"/>
              </w:rPr>
              <w:t>对象的顺序、对齐与分</w:t>
            </w:r>
            <w:r>
              <w:rPr>
                <w:spacing w:val="6"/>
                <w:sz w:val="21"/>
                <w:szCs w:val="21"/>
              </w:rPr>
              <w:t xml:space="preserve"> </w:t>
            </w:r>
            <w:r>
              <w:rPr>
                <w:spacing w:val="-20"/>
                <w:sz w:val="21"/>
                <w:szCs w:val="21"/>
              </w:rPr>
              <w:t xml:space="preserve">布，对象的结合、打散、对 </w:t>
            </w:r>
            <w:r>
              <w:rPr>
                <w:sz w:val="21"/>
                <w:szCs w:val="21"/>
              </w:rPr>
              <w:t xml:space="preserve">象的群组、转曲与锁定； </w:t>
            </w:r>
            <w:r>
              <w:rPr>
                <w:spacing w:val="7"/>
                <w:sz w:val="21"/>
                <w:szCs w:val="21"/>
              </w:rPr>
              <w:t>14.设置图形对象的特殊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pacing w:val="5"/>
                <w:sz w:val="21"/>
                <w:szCs w:val="21"/>
              </w:rPr>
              <w:t>效果设置；</w:t>
            </w:r>
          </w:p>
          <w:p w14:paraId="76817ABC">
            <w:pPr>
              <w:pStyle w:val="8"/>
              <w:spacing w:before="67" w:line="255" w:lineRule="auto"/>
              <w:ind w:left="61" w:right="50" w:firstLine="18"/>
              <w:rPr>
                <w:sz w:val="21"/>
                <w:szCs w:val="21"/>
              </w:rPr>
            </w:pPr>
            <w:r>
              <w:rPr>
                <w:spacing w:val="6"/>
                <w:sz w:val="21"/>
                <w:szCs w:val="21"/>
              </w:rPr>
              <w:t>15.利用图形制作软件使</w:t>
            </w:r>
            <w:r>
              <w:rPr>
                <w:spacing w:val="8"/>
                <w:sz w:val="21"/>
                <w:szCs w:val="21"/>
              </w:rPr>
              <w:t xml:space="preserve"> </w:t>
            </w:r>
            <w:r>
              <w:rPr>
                <w:spacing w:val="7"/>
                <w:sz w:val="21"/>
                <w:szCs w:val="21"/>
              </w:rPr>
              <w:t>用及编辑位图；</w:t>
            </w:r>
          </w:p>
          <w:p w14:paraId="6D6E97A4">
            <w:pPr>
              <w:pStyle w:val="8"/>
              <w:spacing w:before="70" w:line="223" w:lineRule="auto"/>
              <w:ind w:left="80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16.打印和输出；</w:t>
            </w:r>
          </w:p>
          <w:p w14:paraId="0D8B93C1">
            <w:pPr>
              <w:pStyle w:val="8"/>
              <w:spacing w:before="73" w:line="279" w:lineRule="auto"/>
              <w:ind w:left="59" w:firstLine="20"/>
              <w:rPr>
                <w:sz w:val="21"/>
                <w:szCs w:val="21"/>
              </w:rPr>
            </w:pPr>
            <w:r>
              <w:rPr>
                <w:spacing w:val="3"/>
                <w:sz w:val="21"/>
                <w:szCs w:val="21"/>
              </w:rPr>
              <w:t xml:space="preserve">17.综合使用图形图像软 </w:t>
            </w:r>
            <w:r>
              <w:rPr>
                <w:spacing w:val="15"/>
                <w:sz w:val="21"/>
                <w:szCs w:val="21"/>
              </w:rPr>
              <w:t xml:space="preserve">件完成面向工作过程的 </w:t>
            </w:r>
            <w:r>
              <w:rPr>
                <w:spacing w:val="-4"/>
                <w:sz w:val="21"/>
                <w:szCs w:val="21"/>
              </w:rPr>
              <w:t>实际案例制作，包括海报</w:t>
            </w:r>
            <w:r>
              <w:rPr>
                <w:spacing w:val="6"/>
                <w:sz w:val="21"/>
                <w:szCs w:val="21"/>
              </w:rPr>
              <w:t xml:space="preserve"> </w:t>
            </w:r>
            <w:r>
              <w:rPr>
                <w:spacing w:val="-4"/>
                <w:sz w:val="21"/>
                <w:szCs w:val="21"/>
              </w:rPr>
              <w:t>及卡片设计制作、照片处</w:t>
            </w:r>
            <w:r>
              <w:rPr>
                <w:spacing w:val="6"/>
                <w:sz w:val="21"/>
                <w:szCs w:val="21"/>
              </w:rPr>
              <w:t xml:space="preserve"> </w:t>
            </w:r>
            <w:r>
              <w:rPr>
                <w:spacing w:val="4"/>
                <w:sz w:val="21"/>
                <w:szCs w:val="21"/>
              </w:rPr>
              <w:t>理及照片模板设计制作、</w:t>
            </w:r>
            <w:r>
              <w:rPr>
                <w:spacing w:val="2"/>
                <w:sz w:val="21"/>
                <w:szCs w:val="21"/>
              </w:rPr>
              <w:t xml:space="preserve"> </w:t>
            </w:r>
            <w:r>
              <w:rPr>
                <w:spacing w:val="15"/>
                <w:sz w:val="21"/>
                <w:szCs w:val="21"/>
              </w:rPr>
              <w:t xml:space="preserve">广告及宣传单设计设计 制作、产品包装设计制 </w:t>
            </w:r>
            <w:r>
              <w:rPr>
                <w:spacing w:val="-4"/>
                <w:sz w:val="21"/>
                <w:szCs w:val="21"/>
              </w:rPr>
              <w:t>作、网页图像处理及网页 效果图设计制作、产品界</w:t>
            </w:r>
            <w:r>
              <w:rPr>
                <w:spacing w:val="6"/>
                <w:sz w:val="21"/>
                <w:szCs w:val="21"/>
              </w:rPr>
              <w:t xml:space="preserve"> </w:t>
            </w:r>
            <w:r>
              <w:rPr>
                <w:spacing w:val="4"/>
                <w:sz w:val="21"/>
                <w:szCs w:val="21"/>
              </w:rPr>
              <w:t>面设计制作等；</w:t>
            </w:r>
          </w:p>
          <w:p w14:paraId="2D2E7DB2">
            <w:pPr>
              <w:pStyle w:val="8"/>
              <w:spacing w:before="71" w:line="272" w:lineRule="auto"/>
              <w:ind w:left="60" w:firstLine="19"/>
              <w:jc w:val="both"/>
              <w:rPr>
                <w:sz w:val="21"/>
                <w:szCs w:val="21"/>
              </w:rPr>
            </w:pPr>
            <w:r>
              <w:rPr>
                <w:spacing w:val="3"/>
                <w:sz w:val="21"/>
                <w:szCs w:val="21"/>
              </w:rPr>
              <w:t xml:space="preserve">18.提炼融入课程中蕴含 </w:t>
            </w:r>
            <w:r>
              <w:rPr>
                <w:spacing w:val="4"/>
                <w:sz w:val="21"/>
                <w:szCs w:val="21"/>
              </w:rPr>
              <w:t>的爱国情怀、法制意识、</w:t>
            </w:r>
            <w:r>
              <w:rPr>
                <w:spacing w:val="1"/>
                <w:sz w:val="21"/>
                <w:szCs w:val="21"/>
              </w:rPr>
              <w:t xml:space="preserve"> </w:t>
            </w:r>
            <w:r>
              <w:rPr>
                <w:spacing w:val="-4"/>
                <w:sz w:val="21"/>
                <w:szCs w:val="21"/>
              </w:rPr>
              <w:t xml:space="preserve">社会责任、文化自信和工 匠精神、劳动意识等典型 </w:t>
            </w:r>
            <w:r>
              <w:rPr>
                <w:spacing w:val="2"/>
                <w:sz w:val="21"/>
                <w:szCs w:val="21"/>
              </w:rPr>
              <w:t>案例。</w:t>
            </w:r>
          </w:p>
        </w:tc>
        <w:tc>
          <w:tcPr>
            <w:tcW w:w="2387" w:type="dxa"/>
            <w:tcBorders>
              <w:right w:val="single" w:color="000000" w:sz="6" w:space="0"/>
            </w:tcBorders>
            <w:vAlign w:val="top"/>
          </w:tcPr>
          <w:p w14:paraId="0B9FF573">
            <w:pPr>
              <w:pStyle w:val="8"/>
              <w:spacing w:before="215" w:line="286" w:lineRule="auto"/>
              <w:ind w:left="58" w:firstLine="4"/>
              <w:jc w:val="both"/>
            </w:pPr>
            <w:r>
              <w:rPr>
                <w:spacing w:val="2"/>
              </w:rPr>
              <w:t xml:space="preserve">2.采取理实一体化教学模 </w:t>
            </w:r>
            <w:r>
              <w:rPr>
                <w:spacing w:val="3"/>
              </w:rPr>
              <w:t xml:space="preserve">式，充分利用信息化教学 资源和手段，运用多媒体 演示法、项目教学法、案 </w:t>
            </w:r>
            <w:r>
              <w:rPr>
                <w:spacing w:val="10"/>
              </w:rPr>
              <w:t>例分析法、任务驱动法、</w:t>
            </w:r>
            <w:r>
              <w:rPr>
                <w:spacing w:val="7"/>
              </w:rPr>
              <w:t xml:space="preserve"> </w:t>
            </w:r>
            <w:r>
              <w:rPr>
                <w:spacing w:val="10"/>
              </w:rPr>
              <w:t>小组讨论法等教学方法，</w:t>
            </w:r>
            <w:r>
              <w:rPr>
                <w:spacing w:val="7"/>
              </w:rPr>
              <w:t xml:space="preserve"> </w:t>
            </w:r>
            <w:r>
              <w:rPr>
                <w:spacing w:val="21"/>
              </w:rPr>
              <w:t xml:space="preserve">注重培养学生的动手能 </w:t>
            </w:r>
            <w:r>
              <w:rPr>
                <w:spacing w:val="3"/>
              </w:rPr>
              <w:t xml:space="preserve">力，把知识点穿插在操作 任务中进行，使学生掌握 </w:t>
            </w:r>
            <w:r>
              <w:rPr>
                <w:spacing w:val="21"/>
              </w:rPr>
              <w:t xml:space="preserve">图形图像处理的基础知 识和主流软件的使用方 </w:t>
            </w:r>
            <w:r>
              <w:rPr>
                <w:spacing w:val="3"/>
              </w:rPr>
              <w:t xml:space="preserve">法和技巧，提高学生的创 </w:t>
            </w:r>
            <w:r>
              <w:rPr>
                <w:spacing w:val="21"/>
              </w:rPr>
              <w:t xml:space="preserve">新能力和应用新技术的 </w:t>
            </w:r>
            <w:r>
              <w:rPr>
                <w:spacing w:val="4"/>
              </w:rPr>
              <w:t>能力；</w:t>
            </w:r>
          </w:p>
          <w:p w14:paraId="10C6A122">
            <w:pPr>
              <w:pStyle w:val="8"/>
              <w:spacing w:before="72" w:line="269" w:lineRule="auto"/>
              <w:ind w:left="61" w:right="51" w:firstLine="4"/>
              <w:jc w:val="both"/>
            </w:pPr>
            <w:r>
              <w:rPr>
                <w:spacing w:val="4"/>
              </w:rPr>
              <w:t>3.将新媒体运营职业技能</w:t>
            </w:r>
            <w:r>
              <w:rPr>
                <w:spacing w:val="10"/>
              </w:rPr>
              <w:t xml:space="preserve"> </w:t>
            </w:r>
            <w:r>
              <w:rPr>
                <w:spacing w:val="26"/>
              </w:rPr>
              <w:t>的相关工作任务融入课</w:t>
            </w:r>
            <w:r>
              <w:rPr>
                <w:spacing w:val="3"/>
              </w:rPr>
              <w:t xml:space="preserve"> </w:t>
            </w:r>
            <w:r>
              <w:rPr>
                <w:spacing w:val="5"/>
              </w:rPr>
              <w:t>程中；</w:t>
            </w:r>
          </w:p>
          <w:p w14:paraId="0A21B9C8">
            <w:pPr>
              <w:pStyle w:val="8"/>
              <w:spacing w:before="71" w:line="273" w:lineRule="auto"/>
              <w:ind w:left="60" w:right="48" w:hanging="1"/>
              <w:jc w:val="both"/>
            </w:pPr>
            <w:r>
              <w:rPr>
                <w:spacing w:val="5"/>
              </w:rPr>
              <w:t xml:space="preserve">4.加大过程考核、实践技 </w:t>
            </w:r>
            <w:r>
              <w:rPr>
                <w:spacing w:val="26"/>
              </w:rPr>
              <w:t>能考核成绩在课程总成</w:t>
            </w:r>
            <w:r>
              <w:rPr>
                <w:spacing w:val="6"/>
              </w:rPr>
              <w:t xml:space="preserve"> </w:t>
            </w:r>
            <w:r>
              <w:rPr>
                <w:spacing w:val="5"/>
              </w:rPr>
              <w:t>绩中的比重，引导学生主</w:t>
            </w:r>
            <w:r>
              <w:rPr>
                <w:spacing w:val="7"/>
              </w:rPr>
              <w:t xml:space="preserve"> </w:t>
            </w:r>
            <w:r>
              <w:rPr>
                <w:spacing w:val="-1"/>
              </w:rPr>
              <w:t>动学习，提高学习效率。</w:t>
            </w:r>
          </w:p>
        </w:tc>
      </w:tr>
      <w:tr w14:paraId="7E2B62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2" w:hRule="atLeast"/>
        </w:trPr>
        <w:tc>
          <w:tcPr>
            <w:tcW w:w="561" w:type="dxa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 w14:paraId="13D97461">
            <w:pPr>
              <w:spacing w:line="319" w:lineRule="auto"/>
              <w:rPr>
                <w:rFonts w:ascii="Arial"/>
                <w:sz w:val="21"/>
              </w:rPr>
            </w:pPr>
          </w:p>
          <w:p w14:paraId="227209A2">
            <w:pPr>
              <w:pStyle w:val="8"/>
              <w:spacing w:before="65" w:line="188" w:lineRule="auto"/>
              <w:ind w:left="224"/>
            </w:pPr>
            <w:r>
              <w:t>3</w:t>
            </w:r>
          </w:p>
        </w:tc>
        <w:tc>
          <w:tcPr>
            <w:tcW w:w="1351" w:type="dxa"/>
            <w:tcBorders>
              <w:bottom w:val="single" w:color="000000" w:sz="6" w:space="0"/>
            </w:tcBorders>
            <w:vAlign w:val="top"/>
          </w:tcPr>
          <w:p w14:paraId="76F671E9">
            <w:pPr>
              <w:spacing w:line="285" w:lineRule="auto"/>
              <w:rPr>
                <w:rFonts w:ascii="Arial"/>
                <w:sz w:val="21"/>
              </w:rPr>
            </w:pPr>
          </w:p>
          <w:p w14:paraId="697D2168">
            <w:pPr>
              <w:pStyle w:val="8"/>
              <w:spacing w:before="65" w:line="222" w:lineRule="auto"/>
              <w:ind w:left="248"/>
            </w:pPr>
            <w:r>
              <w:rPr>
                <w:spacing w:val="8"/>
              </w:rPr>
              <w:t>摄影摄像</w:t>
            </w:r>
          </w:p>
        </w:tc>
        <w:tc>
          <w:tcPr>
            <w:tcW w:w="2389" w:type="dxa"/>
            <w:tcBorders>
              <w:bottom w:val="single" w:color="000000" w:sz="6" w:space="0"/>
            </w:tcBorders>
            <w:vAlign w:val="top"/>
          </w:tcPr>
          <w:p w14:paraId="0988D1BD">
            <w:pPr>
              <w:pStyle w:val="8"/>
              <w:spacing w:before="193" w:line="258" w:lineRule="auto"/>
              <w:ind w:left="56" w:right="54" w:firstLine="15"/>
            </w:pPr>
            <w:r>
              <w:rPr>
                <w:spacing w:val="4"/>
              </w:rPr>
              <w:t>1.了解摄影、摄像的基本</w:t>
            </w:r>
            <w:r>
              <w:rPr>
                <w:spacing w:val="8"/>
              </w:rPr>
              <w:t xml:space="preserve"> </w:t>
            </w:r>
            <w:r>
              <w:rPr>
                <w:spacing w:val="4"/>
              </w:rPr>
              <w:t>知识，理解摄影摄像创作</w:t>
            </w:r>
          </w:p>
        </w:tc>
        <w:tc>
          <w:tcPr>
            <w:tcW w:w="2422" w:type="dxa"/>
            <w:tcBorders>
              <w:bottom w:val="single" w:color="000000" w:sz="6" w:space="0"/>
            </w:tcBorders>
            <w:vAlign w:val="top"/>
          </w:tcPr>
          <w:p w14:paraId="37BDB752">
            <w:pPr>
              <w:pStyle w:val="8"/>
              <w:spacing w:before="181" w:line="256" w:lineRule="auto"/>
              <w:ind w:left="61" w:right="52" w:firstLine="19"/>
              <w:rPr>
                <w:sz w:val="21"/>
                <w:szCs w:val="21"/>
              </w:rPr>
            </w:pPr>
            <w:r>
              <w:rPr>
                <w:spacing w:val="10"/>
                <w:sz w:val="21"/>
                <w:szCs w:val="21"/>
              </w:rPr>
              <w:t>1.</w:t>
            </w:r>
            <w:r>
              <w:rPr>
                <w:spacing w:val="-32"/>
                <w:sz w:val="21"/>
                <w:szCs w:val="21"/>
              </w:rPr>
              <w:t xml:space="preserve"> </w:t>
            </w:r>
            <w:r>
              <w:rPr>
                <w:spacing w:val="10"/>
                <w:sz w:val="21"/>
                <w:szCs w:val="21"/>
              </w:rPr>
              <w:t>摄影与摄像技术的发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pacing w:val="-7"/>
                <w:sz w:val="21"/>
                <w:szCs w:val="21"/>
              </w:rPr>
              <w:t>展、用途及区别；</w:t>
            </w:r>
          </w:p>
        </w:tc>
        <w:tc>
          <w:tcPr>
            <w:tcW w:w="2387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 w14:paraId="37F669AE">
            <w:pPr>
              <w:pStyle w:val="8"/>
              <w:spacing w:before="193" w:line="258" w:lineRule="auto"/>
              <w:ind w:left="61" w:right="51" w:firstLine="18"/>
            </w:pPr>
            <w:r>
              <w:rPr>
                <w:spacing w:val="3"/>
              </w:rPr>
              <w:t>1.坚持立德树人的根本任</w:t>
            </w:r>
            <w:r>
              <w:rPr>
                <w:spacing w:val="8"/>
              </w:rPr>
              <w:t xml:space="preserve"> </w:t>
            </w:r>
            <w:r>
              <w:rPr>
                <w:spacing w:val="-1"/>
              </w:rPr>
              <w:t>务，充分挖掘课程内容中</w:t>
            </w:r>
          </w:p>
        </w:tc>
      </w:tr>
    </w:tbl>
    <w:p w14:paraId="7A080D12">
      <w:pPr>
        <w:spacing w:line="238" w:lineRule="exact"/>
      </w:pPr>
    </w:p>
    <w:tbl>
      <w:tblPr>
        <w:tblStyle w:val="7"/>
        <w:tblW w:w="9110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1"/>
        <w:gridCol w:w="1351"/>
        <w:gridCol w:w="2389"/>
        <w:gridCol w:w="2422"/>
        <w:gridCol w:w="2387"/>
      </w:tblGrid>
      <w:tr w14:paraId="2DE9B1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60" w:hRule="atLeast"/>
        </w:trPr>
        <w:tc>
          <w:tcPr>
            <w:tcW w:w="561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 w14:paraId="2218407E">
            <w:pPr>
              <w:spacing w:before="169" w:line="205" w:lineRule="exact"/>
              <w:ind w:left="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-1"/>
                <w:sz w:val="20"/>
                <w:szCs w:val="20"/>
              </w:rPr>
              <w:t>序号</w:t>
            </w:r>
          </w:p>
        </w:tc>
        <w:tc>
          <w:tcPr>
            <w:tcW w:w="1351" w:type="dxa"/>
            <w:tcBorders>
              <w:top w:val="single" w:color="000000" w:sz="6" w:space="0"/>
            </w:tcBorders>
            <w:vAlign w:val="top"/>
          </w:tcPr>
          <w:p w14:paraId="1311B714">
            <w:pPr>
              <w:spacing w:before="171" w:line="200" w:lineRule="exact"/>
              <w:ind w:left="2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position w:val="-1"/>
                <w:sz w:val="20"/>
                <w:szCs w:val="20"/>
              </w:rPr>
              <w:t>课程名称</w:t>
            </w:r>
          </w:p>
        </w:tc>
        <w:tc>
          <w:tcPr>
            <w:tcW w:w="2389" w:type="dxa"/>
            <w:tcBorders>
              <w:top w:val="single" w:color="000000" w:sz="6" w:space="0"/>
            </w:tcBorders>
            <w:vAlign w:val="top"/>
          </w:tcPr>
          <w:p w14:paraId="06365CA1">
            <w:pPr>
              <w:spacing w:before="171" w:line="200" w:lineRule="exact"/>
              <w:ind w:left="76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position w:val="-1"/>
                <w:sz w:val="20"/>
                <w:szCs w:val="20"/>
              </w:rPr>
              <w:t>课程目标</w:t>
            </w:r>
          </w:p>
        </w:tc>
        <w:tc>
          <w:tcPr>
            <w:tcW w:w="2422" w:type="dxa"/>
            <w:tcBorders>
              <w:top w:val="single" w:color="000000" w:sz="6" w:space="0"/>
            </w:tcBorders>
            <w:vAlign w:val="top"/>
          </w:tcPr>
          <w:p w14:paraId="7FF191EB">
            <w:pPr>
              <w:spacing w:before="171" w:line="200" w:lineRule="exact"/>
              <w:ind w:left="79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position w:val="-1"/>
                <w:sz w:val="20"/>
                <w:szCs w:val="20"/>
              </w:rPr>
              <w:t>主要内容</w:t>
            </w:r>
          </w:p>
        </w:tc>
        <w:tc>
          <w:tcPr>
            <w:tcW w:w="2387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 w14:paraId="3C8030C3">
            <w:pPr>
              <w:spacing w:before="169" w:line="205" w:lineRule="exact"/>
              <w:ind w:left="77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7"/>
                <w:position w:val="-1"/>
                <w:sz w:val="20"/>
                <w:szCs w:val="20"/>
              </w:rPr>
              <w:t>教学要求</w:t>
            </w:r>
          </w:p>
        </w:tc>
      </w:tr>
      <w:tr w14:paraId="22963D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6226" w:hRule="atLeast"/>
        </w:trPr>
        <w:tc>
          <w:tcPr>
            <w:tcW w:w="561" w:type="dxa"/>
            <w:tcBorders>
              <w:left w:val="single" w:color="000000" w:sz="6" w:space="0"/>
            </w:tcBorders>
            <w:vAlign w:val="top"/>
          </w:tcPr>
          <w:p w14:paraId="494DC177">
            <w:pPr>
              <w:spacing w:line="246" w:lineRule="auto"/>
              <w:rPr>
                <w:rFonts w:ascii="Arial"/>
                <w:sz w:val="21"/>
              </w:rPr>
            </w:pPr>
          </w:p>
          <w:p w14:paraId="38837A85">
            <w:pPr>
              <w:spacing w:line="246" w:lineRule="auto"/>
              <w:rPr>
                <w:rFonts w:ascii="Arial"/>
                <w:sz w:val="21"/>
              </w:rPr>
            </w:pPr>
          </w:p>
          <w:p w14:paraId="5D53856A">
            <w:pPr>
              <w:spacing w:line="246" w:lineRule="auto"/>
              <w:rPr>
                <w:rFonts w:ascii="Arial"/>
                <w:sz w:val="21"/>
              </w:rPr>
            </w:pPr>
          </w:p>
          <w:p w14:paraId="3BF875C8">
            <w:pPr>
              <w:spacing w:line="246" w:lineRule="auto"/>
              <w:rPr>
                <w:rFonts w:ascii="Arial"/>
                <w:sz w:val="21"/>
              </w:rPr>
            </w:pPr>
          </w:p>
          <w:p w14:paraId="507338FC">
            <w:pPr>
              <w:spacing w:line="246" w:lineRule="auto"/>
              <w:rPr>
                <w:rFonts w:ascii="Arial"/>
                <w:sz w:val="21"/>
              </w:rPr>
            </w:pPr>
          </w:p>
          <w:p w14:paraId="06ACCD43">
            <w:pPr>
              <w:spacing w:line="247" w:lineRule="auto"/>
              <w:rPr>
                <w:rFonts w:ascii="Arial"/>
                <w:sz w:val="21"/>
              </w:rPr>
            </w:pPr>
          </w:p>
          <w:p w14:paraId="48053683">
            <w:pPr>
              <w:spacing w:line="247" w:lineRule="auto"/>
              <w:rPr>
                <w:rFonts w:ascii="Arial"/>
                <w:sz w:val="21"/>
              </w:rPr>
            </w:pPr>
          </w:p>
          <w:p w14:paraId="1CD671EE">
            <w:pPr>
              <w:spacing w:line="247" w:lineRule="auto"/>
              <w:rPr>
                <w:rFonts w:ascii="Arial"/>
                <w:sz w:val="21"/>
              </w:rPr>
            </w:pPr>
          </w:p>
          <w:p w14:paraId="66F311CF">
            <w:pPr>
              <w:spacing w:line="247" w:lineRule="auto"/>
              <w:rPr>
                <w:rFonts w:ascii="Arial"/>
                <w:sz w:val="21"/>
              </w:rPr>
            </w:pPr>
          </w:p>
          <w:p w14:paraId="56332A48">
            <w:pPr>
              <w:spacing w:line="247" w:lineRule="auto"/>
              <w:rPr>
                <w:rFonts w:ascii="Arial"/>
                <w:sz w:val="21"/>
              </w:rPr>
            </w:pPr>
          </w:p>
          <w:p w14:paraId="01C55884">
            <w:pPr>
              <w:spacing w:line="247" w:lineRule="auto"/>
              <w:rPr>
                <w:rFonts w:ascii="Arial"/>
                <w:sz w:val="21"/>
              </w:rPr>
            </w:pPr>
          </w:p>
          <w:p w14:paraId="53DF3873">
            <w:pPr>
              <w:spacing w:line="247" w:lineRule="auto"/>
              <w:rPr>
                <w:rFonts w:ascii="Arial"/>
                <w:sz w:val="21"/>
              </w:rPr>
            </w:pPr>
          </w:p>
          <w:p w14:paraId="2AF2C5E2">
            <w:pPr>
              <w:pStyle w:val="8"/>
              <w:spacing w:before="65" w:line="188" w:lineRule="auto"/>
              <w:ind w:left="224"/>
            </w:pPr>
            <w:r>
              <w:t>3</w:t>
            </w:r>
          </w:p>
        </w:tc>
        <w:tc>
          <w:tcPr>
            <w:tcW w:w="1351" w:type="dxa"/>
            <w:vAlign w:val="top"/>
          </w:tcPr>
          <w:p w14:paraId="4F447F47">
            <w:pPr>
              <w:spacing w:line="243" w:lineRule="auto"/>
              <w:rPr>
                <w:rFonts w:ascii="Arial"/>
                <w:sz w:val="21"/>
              </w:rPr>
            </w:pPr>
          </w:p>
          <w:p w14:paraId="091B7CB0">
            <w:pPr>
              <w:spacing w:line="243" w:lineRule="auto"/>
              <w:rPr>
                <w:rFonts w:ascii="Arial"/>
                <w:sz w:val="21"/>
              </w:rPr>
            </w:pPr>
          </w:p>
          <w:p w14:paraId="34C34CC0">
            <w:pPr>
              <w:spacing w:line="243" w:lineRule="auto"/>
              <w:rPr>
                <w:rFonts w:ascii="Arial"/>
                <w:sz w:val="21"/>
              </w:rPr>
            </w:pPr>
          </w:p>
          <w:p w14:paraId="52A7C32B">
            <w:pPr>
              <w:spacing w:line="244" w:lineRule="auto"/>
              <w:rPr>
                <w:rFonts w:ascii="Arial"/>
                <w:sz w:val="21"/>
              </w:rPr>
            </w:pPr>
          </w:p>
          <w:p w14:paraId="24CB658F">
            <w:pPr>
              <w:spacing w:line="244" w:lineRule="auto"/>
              <w:rPr>
                <w:rFonts w:ascii="Arial"/>
                <w:sz w:val="21"/>
              </w:rPr>
            </w:pPr>
          </w:p>
          <w:p w14:paraId="2E5E5ECD">
            <w:pPr>
              <w:spacing w:line="244" w:lineRule="auto"/>
              <w:rPr>
                <w:rFonts w:ascii="Arial"/>
                <w:sz w:val="21"/>
              </w:rPr>
            </w:pPr>
          </w:p>
          <w:p w14:paraId="6843E08A">
            <w:pPr>
              <w:spacing w:line="244" w:lineRule="auto"/>
              <w:rPr>
                <w:rFonts w:ascii="Arial"/>
                <w:sz w:val="21"/>
              </w:rPr>
            </w:pPr>
          </w:p>
          <w:p w14:paraId="4EC308DC">
            <w:pPr>
              <w:spacing w:line="244" w:lineRule="auto"/>
              <w:rPr>
                <w:rFonts w:ascii="Arial"/>
                <w:sz w:val="21"/>
              </w:rPr>
            </w:pPr>
          </w:p>
          <w:p w14:paraId="0DE1290F">
            <w:pPr>
              <w:spacing w:line="244" w:lineRule="auto"/>
              <w:rPr>
                <w:rFonts w:ascii="Arial"/>
                <w:sz w:val="21"/>
              </w:rPr>
            </w:pPr>
          </w:p>
          <w:p w14:paraId="046A8640">
            <w:pPr>
              <w:spacing w:line="244" w:lineRule="auto"/>
              <w:rPr>
                <w:rFonts w:ascii="Arial"/>
                <w:sz w:val="21"/>
              </w:rPr>
            </w:pPr>
          </w:p>
          <w:p w14:paraId="286DCA43">
            <w:pPr>
              <w:spacing w:line="244" w:lineRule="auto"/>
              <w:rPr>
                <w:rFonts w:ascii="Arial"/>
                <w:sz w:val="21"/>
              </w:rPr>
            </w:pPr>
          </w:p>
          <w:p w14:paraId="5C77A8D9">
            <w:pPr>
              <w:spacing w:line="244" w:lineRule="auto"/>
              <w:rPr>
                <w:rFonts w:ascii="Arial"/>
                <w:sz w:val="21"/>
              </w:rPr>
            </w:pPr>
          </w:p>
          <w:p w14:paraId="63E414DA">
            <w:pPr>
              <w:pStyle w:val="8"/>
              <w:spacing w:before="65" w:line="222" w:lineRule="auto"/>
              <w:ind w:left="248"/>
            </w:pPr>
            <w:r>
              <w:rPr>
                <w:spacing w:val="8"/>
              </w:rPr>
              <w:t>摄影摄像</w:t>
            </w:r>
          </w:p>
        </w:tc>
        <w:tc>
          <w:tcPr>
            <w:tcW w:w="2389" w:type="dxa"/>
            <w:vAlign w:val="top"/>
          </w:tcPr>
          <w:p w14:paraId="00375AE4">
            <w:pPr>
              <w:pStyle w:val="8"/>
              <w:spacing w:before="170" w:line="278" w:lineRule="auto"/>
              <w:ind w:left="52" w:right="53" w:firstLine="18"/>
              <w:jc w:val="both"/>
            </w:pPr>
            <w:r>
              <w:rPr>
                <w:spacing w:val="5"/>
              </w:rPr>
              <w:t>的表现；了解摄影、摄像</w:t>
            </w:r>
            <w:r>
              <w:rPr>
                <w:spacing w:val="3"/>
              </w:rPr>
              <w:t xml:space="preserve"> </w:t>
            </w:r>
            <w:r>
              <w:rPr>
                <w:spacing w:val="27"/>
              </w:rPr>
              <w:t>作品在传播习近平新时</w:t>
            </w:r>
            <w:r>
              <w:rPr>
                <w:spacing w:val="6"/>
              </w:rPr>
              <w:t xml:space="preserve"> </w:t>
            </w:r>
            <w:r>
              <w:rPr>
                <w:spacing w:val="27"/>
              </w:rPr>
              <w:t>代中国特色社会主义思</w:t>
            </w:r>
            <w:r>
              <w:rPr>
                <w:spacing w:val="4"/>
              </w:rPr>
              <w:t xml:space="preserve"> </w:t>
            </w:r>
            <w:r>
              <w:rPr>
                <w:spacing w:val="27"/>
              </w:rPr>
              <w:t>想和社会主义核心价值</w:t>
            </w:r>
            <w:r>
              <w:rPr>
                <w:spacing w:val="3"/>
              </w:rPr>
              <w:t xml:space="preserve"> </w:t>
            </w:r>
            <w:r>
              <w:rPr>
                <w:spacing w:val="8"/>
              </w:rPr>
              <w:t>观中的重要作用；</w:t>
            </w:r>
          </w:p>
          <w:p w14:paraId="326D0C7E">
            <w:pPr>
              <w:pStyle w:val="8"/>
              <w:spacing w:before="73" w:line="284" w:lineRule="auto"/>
              <w:ind w:left="49" w:firstLine="4"/>
              <w:jc w:val="both"/>
            </w:pPr>
            <w:r>
              <w:rPr>
                <w:spacing w:val="3"/>
              </w:rPr>
              <w:t xml:space="preserve">2.熟悉常用数码摄影摄像  </w:t>
            </w:r>
            <w:r>
              <w:rPr>
                <w:spacing w:val="4"/>
              </w:rPr>
              <w:t xml:space="preserve">设备的使用方法；掌握摄 </w:t>
            </w:r>
            <w:r>
              <w:rPr>
                <w:spacing w:val="19"/>
              </w:rPr>
              <w:t>影</w:t>
            </w:r>
            <w:r>
              <w:rPr>
                <w:spacing w:val="-56"/>
              </w:rPr>
              <w:t xml:space="preserve"> </w:t>
            </w:r>
            <w:r>
              <w:rPr>
                <w:spacing w:val="19"/>
              </w:rPr>
              <w:t xml:space="preserve">、摄像创作的表现方 </w:t>
            </w:r>
            <w:r>
              <w:rPr>
                <w:spacing w:val="4"/>
              </w:rPr>
              <w:t xml:space="preserve">法，具有不同主题和背景 下构图、用光、动作捕捉 等拍摄技能；利用教学元 </w:t>
            </w:r>
            <w:r>
              <w:rPr>
                <w:spacing w:val="-11"/>
              </w:rPr>
              <w:t>素，培养学生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爱党、爱国、</w:t>
            </w:r>
            <w:r>
              <w:t xml:space="preserve"> </w:t>
            </w:r>
            <w:r>
              <w:rPr>
                <w:spacing w:val="23"/>
              </w:rPr>
              <w:t xml:space="preserve">爱社会主义的情怀和爱 </w:t>
            </w:r>
            <w:r>
              <w:rPr>
                <w:spacing w:val="-1"/>
              </w:rPr>
              <w:t>岗敬业、精益</w:t>
            </w:r>
            <w:r>
              <w:rPr>
                <w:spacing w:val="-38"/>
              </w:rPr>
              <w:t xml:space="preserve"> </w:t>
            </w:r>
            <w:r>
              <w:rPr>
                <w:spacing w:val="-1"/>
              </w:rPr>
              <w:t>创新的工匠</w:t>
            </w:r>
            <w:r>
              <w:t xml:space="preserve">  </w:t>
            </w:r>
            <w:r>
              <w:rPr>
                <w:spacing w:val="5"/>
              </w:rPr>
              <w:t>精神；</w:t>
            </w:r>
          </w:p>
          <w:p w14:paraId="435D7058">
            <w:pPr>
              <w:pStyle w:val="8"/>
              <w:spacing w:before="72" w:line="272" w:lineRule="auto"/>
              <w:ind w:left="53" w:right="59" w:firstLine="4"/>
            </w:pPr>
            <w:r>
              <w:rPr>
                <w:spacing w:val="5"/>
              </w:rPr>
              <w:t xml:space="preserve">3.掌握单反摄影的方法并 </w:t>
            </w:r>
            <w:r>
              <w:rPr>
                <w:spacing w:val="8"/>
              </w:rPr>
              <w:t>熟练操作单反相机。</w:t>
            </w:r>
          </w:p>
        </w:tc>
        <w:tc>
          <w:tcPr>
            <w:tcW w:w="2422" w:type="dxa"/>
            <w:vAlign w:val="top"/>
          </w:tcPr>
          <w:p w14:paraId="460B7A60">
            <w:pPr>
              <w:pStyle w:val="8"/>
              <w:spacing w:before="171" w:line="278" w:lineRule="auto"/>
              <w:ind w:left="56" w:right="52" w:firstLine="3"/>
              <w:jc w:val="both"/>
            </w:pPr>
            <w:r>
              <w:rPr>
                <w:spacing w:val="8"/>
              </w:rPr>
              <w:t>2.掌握摄影、摄像创作的</w:t>
            </w:r>
            <w:r>
              <w:rPr>
                <w:spacing w:val="6"/>
              </w:rPr>
              <w:t xml:space="preserve"> </w:t>
            </w:r>
            <w:r>
              <w:rPr>
                <w:spacing w:val="-8"/>
              </w:rPr>
              <w:t>内涵表达方法，用摄影、摄</w:t>
            </w:r>
            <w:r>
              <w:rPr>
                <w:spacing w:val="2"/>
              </w:rPr>
              <w:t xml:space="preserve"> </w:t>
            </w:r>
            <w:r>
              <w:rPr>
                <w:spacing w:val="9"/>
              </w:rPr>
              <w:t>像作品宣传红色文化、传</w:t>
            </w:r>
            <w:r>
              <w:rPr>
                <w:spacing w:val="7"/>
              </w:rPr>
              <w:t xml:space="preserve"> </w:t>
            </w:r>
            <w:r>
              <w:rPr>
                <w:spacing w:val="9"/>
              </w:rPr>
              <w:t>统文化、工匠文化、书香</w:t>
            </w:r>
            <w:r>
              <w:rPr>
                <w:spacing w:val="7"/>
              </w:rPr>
              <w:t xml:space="preserve"> </w:t>
            </w:r>
            <w:r>
              <w:rPr>
                <w:spacing w:val="6"/>
              </w:rPr>
              <w:t>文化；</w:t>
            </w:r>
          </w:p>
          <w:p w14:paraId="3D7C0E8D">
            <w:pPr>
              <w:pStyle w:val="8"/>
              <w:spacing w:before="70" w:line="268" w:lineRule="auto"/>
              <w:ind w:left="56" w:firstLine="8"/>
              <w:jc w:val="both"/>
            </w:pPr>
            <w:r>
              <w:rPr>
                <w:spacing w:val="12"/>
              </w:rPr>
              <w:t>3.摄影设备的结构组成、</w:t>
            </w:r>
            <w:r>
              <w:rPr>
                <w:spacing w:val="7"/>
              </w:rPr>
              <w:t xml:space="preserve"> </w:t>
            </w:r>
            <w:r>
              <w:rPr>
                <w:spacing w:val="6"/>
              </w:rPr>
              <w:t xml:space="preserve">设置和操作；摄像机的结 </w:t>
            </w:r>
            <w:r>
              <w:rPr>
                <w:spacing w:val="5"/>
              </w:rPr>
              <w:t>构和操作；</w:t>
            </w:r>
          </w:p>
          <w:p w14:paraId="02FAEBBC">
            <w:pPr>
              <w:pStyle w:val="8"/>
              <w:spacing w:before="76" w:line="257" w:lineRule="auto"/>
              <w:ind w:left="75" w:right="57" w:hanging="18"/>
            </w:pPr>
            <w:r>
              <w:rPr>
                <w:spacing w:val="8"/>
              </w:rPr>
              <w:t>4.摄影与摄像的取景与构</w:t>
            </w:r>
            <w:r>
              <w:rPr>
                <w:spacing w:val="5"/>
              </w:rPr>
              <w:t xml:space="preserve"> </w:t>
            </w:r>
            <w:r>
              <w:rPr>
                <w:spacing w:val="-10"/>
              </w:rPr>
              <w:t>图、画面造型；</w:t>
            </w:r>
          </w:p>
          <w:p w14:paraId="762156ED">
            <w:pPr>
              <w:pStyle w:val="8"/>
              <w:spacing w:before="71" w:line="258" w:lineRule="auto"/>
              <w:ind w:left="60" w:right="53"/>
            </w:pPr>
            <w:r>
              <w:rPr>
                <w:spacing w:val="8"/>
              </w:rPr>
              <w:t>5.摄影摄像常见的用光和</w:t>
            </w:r>
            <w:r>
              <w:rPr>
                <w:spacing w:val="5"/>
              </w:rPr>
              <w:t xml:space="preserve"> </w:t>
            </w:r>
            <w:r>
              <w:rPr>
                <w:spacing w:val="4"/>
              </w:rPr>
              <w:t>表现；</w:t>
            </w:r>
          </w:p>
          <w:p w14:paraId="56FEB792">
            <w:pPr>
              <w:pStyle w:val="8"/>
              <w:spacing w:before="71" w:line="268" w:lineRule="auto"/>
              <w:ind w:left="57" w:right="52" w:firstLine="4"/>
              <w:jc w:val="both"/>
            </w:pPr>
            <w:r>
              <w:rPr>
                <w:spacing w:val="8"/>
              </w:rPr>
              <w:t>6.摄影与摄像拍摄技巧和</w:t>
            </w:r>
            <w:r>
              <w:rPr>
                <w:spacing w:val="5"/>
              </w:rPr>
              <w:t xml:space="preserve"> </w:t>
            </w:r>
            <w:r>
              <w:rPr>
                <w:spacing w:val="9"/>
              </w:rPr>
              <w:t>后期处理；专业单反像机</w:t>
            </w:r>
            <w:r>
              <w:rPr>
                <w:spacing w:val="6"/>
              </w:rPr>
              <w:t xml:space="preserve"> </w:t>
            </w:r>
            <w:r>
              <w:rPr>
                <w:spacing w:val="5"/>
              </w:rPr>
              <w:t>拍摄。</w:t>
            </w:r>
          </w:p>
        </w:tc>
        <w:tc>
          <w:tcPr>
            <w:tcW w:w="2387" w:type="dxa"/>
            <w:tcBorders>
              <w:right w:val="single" w:color="000000" w:sz="6" w:space="0"/>
            </w:tcBorders>
            <w:vAlign w:val="top"/>
          </w:tcPr>
          <w:p w14:paraId="15D2F3E0">
            <w:pPr>
              <w:pStyle w:val="8"/>
              <w:spacing w:before="175" w:line="277" w:lineRule="auto"/>
              <w:ind w:left="58" w:right="48" w:firstLine="4"/>
              <w:jc w:val="both"/>
            </w:pPr>
            <w:r>
              <w:rPr>
                <w:spacing w:val="5"/>
              </w:rPr>
              <w:t>蕴含的思政元素，对学生</w:t>
            </w:r>
            <w:r>
              <w:rPr>
                <w:spacing w:val="6"/>
              </w:rPr>
              <w:t xml:space="preserve"> </w:t>
            </w:r>
            <w:r>
              <w:rPr>
                <w:spacing w:val="26"/>
              </w:rPr>
              <w:t>进行习近平新时代中国</w:t>
            </w:r>
            <w:r>
              <w:rPr>
                <w:spacing w:val="6"/>
              </w:rPr>
              <w:t xml:space="preserve"> </w:t>
            </w:r>
            <w:r>
              <w:rPr>
                <w:spacing w:val="26"/>
              </w:rPr>
              <w:t>特色社会主义思想和社</w:t>
            </w:r>
            <w:r>
              <w:rPr>
                <w:spacing w:val="8"/>
              </w:rPr>
              <w:t xml:space="preserve"> </w:t>
            </w:r>
            <w:r>
              <w:rPr>
                <w:spacing w:val="26"/>
              </w:rPr>
              <w:t>会主义核心价值观引导</w:t>
            </w:r>
            <w:r>
              <w:rPr>
                <w:spacing w:val="8"/>
              </w:rPr>
              <w:t xml:space="preserve"> 及工匠精神的培育；</w:t>
            </w:r>
          </w:p>
          <w:p w14:paraId="2CF7014B">
            <w:pPr>
              <w:pStyle w:val="8"/>
              <w:spacing w:before="67" w:line="286" w:lineRule="auto"/>
              <w:ind w:left="59" w:firstLine="2"/>
              <w:jc w:val="both"/>
            </w:pPr>
            <w:r>
              <w:rPr>
                <w:spacing w:val="2"/>
              </w:rPr>
              <w:t xml:space="preserve">2.采取理实一体化教学模 </w:t>
            </w:r>
            <w:r>
              <w:rPr>
                <w:spacing w:val="3"/>
              </w:rPr>
              <w:t xml:space="preserve">式，充分利用信息化教学 资源和手段，运用多媒体 演示法、项目教学法、案 </w:t>
            </w:r>
            <w:r>
              <w:rPr>
                <w:spacing w:val="10"/>
              </w:rPr>
              <w:t>例分析法、任务驱动法、</w:t>
            </w:r>
            <w:r>
              <w:rPr>
                <w:spacing w:val="6"/>
              </w:rPr>
              <w:t xml:space="preserve"> </w:t>
            </w:r>
            <w:r>
              <w:rPr>
                <w:spacing w:val="10"/>
              </w:rPr>
              <w:t>小组讨论法等教学方法，</w:t>
            </w:r>
            <w:r>
              <w:rPr>
                <w:spacing w:val="6"/>
              </w:rPr>
              <w:t xml:space="preserve"> </w:t>
            </w:r>
            <w:r>
              <w:rPr>
                <w:spacing w:val="21"/>
              </w:rPr>
              <w:t xml:space="preserve">注重培养学生的动手能 </w:t>
            </w:r>
            <w:r>
              <w:rPr>
                <w:spacing w:val="3"/>
              </w:rPr>
              <w:t xml:space="preserve">力，把知识点穿插在操作 任务中进行，使学生掌握 </w:t>
            </w:r>
            <w:r>
              <w:rPr>
                <w:spacing w:val="21"/>
              </w:rPr>
              <w:t xml:space="preserve">摄影摄像基础知识和主 流设备的使用方法和技 </w:t>
            </w:r>
            <w:r>
              <w:rPr>
                <w:spacing w:val="3"/>
              </w:rPr>
              <w:t xml:space="preserve">巧，提高学生的创新能力 和应用新技术、新设备的 </w:t>
            </w:r>
            <w:r>
              <w:rPr>
                <w:spacing w:val="4"/>
              </w:rPr>
              <w:t>能力。</w:t>
            </w:r>
          </w:p>
        </w:tc>
      </w:tr>
      <w:tr w14:paraId="742308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6648" w:hRule="atLeast"/>
        </w:trPr>
        <w:tc>
          <w:tcPr>
            <w:tcW w:w="561" w:type="dxa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 w14:paraId="62241B47">
            <w:pPr>
              <w:spacing w:line="243" w:lineRule="auto"/>
              <w:rPr>
                <w:rFonts w:ascii="Arial"/>
                <w:sz w:val="21"/>
              </w:rPr>
            </w:pPr>
          </w:p>
          <w:p w14:paraId="10B92905">
            <w:pPr>
              <w:spacing w:line="244" w:lineRule="auto"/>
              <w:rPr>
                <w:rFonts w:ascii="Arial"/>
                <w:sz w:val="21"/>
              </w:rPr>
            </w:pPr>
          </w:p>
          <w:p w14:paraId="5E924E41">
            <w:pPr>
              <w:spacing w:line="244" w:lineRule="auto"/>
              <w:rPr>
                <w:rFonts w:ascii="Arial"/>
                <w:sz w:val="21"/>
              </w:rPr>
            </w:pPr>
          </w:p>
          <w:p w14:paraId="40A423B1">
            <w:pPr>
              <w:spacing w:line="244" w:lineRule="auto"/>
              <w:rPr>
                <w:rFonts w:ascii="Arial"/>
                <w:sz w:val="21"/>
              </w:rPr>
            </w:pPr>
          </w:p>
          <w:p w14:paraId="5A26F9E2">
            <w:pPr>
              <w:spacing w:line="244" w:lineRule="auto"/>
              <w:rPr>
                <w:rFonts w:ascii="Arial"/>
                <w:sz w:val="21"/>
              </w:rPr>
            </w:pPr>
          </w:p>
          <w:p w14:paraId="573E9E7A">
            <w:pPr>
              <w:spacing w:line="244" w:lineRule="auto"/>
              <w:rPr>
                <w:rFonts w:ascii="Arial"/>
                <w:sz w:val="21"/>
              </w:rPr>
            </w:pPr>
          </w:p>
          <w:p w14:paraId="647FED85">
            <w:pPr>
              <w:spacing w:line="244" w:lineRule="auto"/>
              <w:rPr>
                <w:rFonts w:ascii="Arial"/>
                <w:sz w:val="21"/>
              </w:rPr>
            </w:pPr>
          </w:p>
          <w:p w14:paraId="4EF04913">
            <w:pPr>
              <w:spacing w:line="244" w:lineRule="auto"/>
              <w:rPr>
                <w:rFonts w:ascii="Arial"/>
                <w:sz w:val="21"/>
              </w:rPr>
            </w:pPr>
          </w:p>
          <w:p w14:paraId="28C3FCFD">
            <w:pPr>
              <w:spacing w:line="244" w:lineRule="auto"/>
              <w:rPr>
                <w:rFonts w:ascii="Arial"/>
                <w:sz w:val="21"/>
              </w:rPr>
            </w:pPr>
          </w:p>
          <w:p w14:paraId="3CADC37A">
            <w:pPr>
              <w:spacing w:line="244" w:lineRule="auto"/>
              <w:rPr>
                <w:rFonts w:ascii="Arial"/>
                <w:sz w:val="21"/>
              </w:rPr>
            </w:pPr>
          </w:p>
          <w:p w14:paraId="29D13494">
            <w:pPr>
              <w:spacing w:line="244" w:lineRule="auto"/>
              <w:rPr>
                <w:rFonts w:ascii="Arial"/>
                <w:sz w:val="21"/>
              </w:rPr>
            </w:pPr>
          </w:p>
          <w:p w14:paraId="68F7A3A6">
            <w:pPr>
              <w:spacing w:line="244" w:lineRule="auto"/>
              <w:rPr>
                <w:rFonts w:ascii="Arial"/>
                <w:sz w:val="21"/>
              </w:rPr>
            </w:pPr>
          </w:p>
          <w:p w14:paraId="32C93197">
            <w:pPr>
              <w:spacing w:line="244" w:lineRule="auto"/>
              <w:rPr>
                <w:rFonts w:ascii="Arial"/>
                <w:sz w:val="21"/>
              </w:rPr>
            </w:pPr>
          </w:p>
          <w:p w14:paraId="0ECECD51">
            <w:pPr>
              <w:pStyle w:val="8"/>
              <w:spacing w:before="65" w:line="189" w:lineRule="auto"/>
              <w:ind w:left="218"/>
            </w:pPr>
            <w:r>
              <w:rPr>
                <w:spacing w:val="1"/>
              </w:rPr>
              <w:t>4</w:t>
            </w:r>
          </w:p>
        </w:tc>
        <w:tc>
          <w:tcPr>
            <w:tcW w:w="1351" w:type="dxa"/>
            <w:tcBorders>
              <w:bottom w:val="single" w:color="000000" w:sz="6" w:space="0"/>
            </w:tcBorders>
            <w:vAlign w:val="top"/>
          </w:tcPr>
          <w:p w14:paraId="1038E75C">
            <w:pPr>
              <w:spacing w:line="248" w:lineRule="auto"/>
              <w:rPr>
                <w:rFonts w:ascii="Arial"/>
                <w:sz w:val="21"/>
              </w:rPr>
            </w:pPr>
          </w:p>
          <w:p w14:paraId="288A9AF7">
            <w:pPr>
              <w:spacing w:line="248" w:lineRule="auto"/>
              <w:rPr>
                <w:rFonts w:ascii="Arial"/>
                <w:sz w:val="21"/>
              </w:rPr>
            </w:pPr>
          </w:p>
          <w:p w14:paraId="3A21357F">
            <w:pPr>
              <w:spacing w:line="248" w:lineRule="auto"/>
              <w:rPr>
                <w:rFonts w:ascii="Arial"/>
                <w:sz w:val="21"/>
              </w:rPr>
            </w:pPr>
          </w:p>
          <w:p w14:paraId="0BC4BB41">
            <w:pPr>
              <w:spacing w:line="248" w:lineRule="auto"/>
              <w:rPr>
                <w:rFonts w:ascii="Arial"/>
                <w:sz w:val="21"/>
              </w:rPr>
            </w:pPr>
          </w:p>
          <w:p w14:paraId="50CB9B54">
            <w:pPr>
              <w:spacing w:line="248" w:lineRule="auto"/>
              <w:rPr>
                <w:rFonts w:ascii="Arial"/>
                <w:sz w:val="21"/>
              </w:rPr>
            </w:pPr>
          </w:p>
          <w:p w14:paraId="6E39176C">
            <w:pPr>
              <w:spacing w:line="249" w:lineRule="auto"/>
              <w:rPr>
                <w:rFonts w:ascii="Arial"/>
                <w:sz w:val="21"/>
              </w:rPr>
            </w:pPr>
          </w:p>
          <w:p w14:paraId="5BEE1FA3">
            <w:pPr>
              <w:spacing w:line="249" w:lineRule="auto"/>
              <w:rPr>
                <w:rFonts w:ascii="Arial"/>
                <w:sz w:val="21"/>
              </w:rPr>
            </w:pPr>
          </w:p>
          <w:p w14:paraId="5AA76624">
            <w:pPr>
              <w:spacing w:line="249" w:lineRule="auto"/>
              <w:rPr>
                <w:rFonts w:ascii="Arial"/>
                <w:sz w:val="21"/>
              </w:rPr>
            </w:pPr>
          </w:p>
          <w:p w14:paraId="7C52FDC6">
            <w:pPr>
              <w:spacing w:line="249" w:lineRule="auto"/>
              <w:rPr>
                <w:rFonts w:ascii="Arial"/>
                <w:sz w:val="21"/>
              </w:rPr>
            </w:pPr>
          </w:p>
          <w:p w14:paraId="3EB0EC0C">
            <w:pPr>
              <w:spacing w:line="249" w:lineRule="auto"/>
              <w:rPr>
                <w:rFonts w:ascii="Arial"/>
                <w:sz w:val="21"/>
              </w:rPr>
            </w:pPr>
          </w:p>
          <w:p w14:paraId="0ED17C09">
            <w:pPr>
              <w:spacing w:line="249" w:lineRule="auto"/>
              <w:rPr>
                <w:rFonts w:ascii="Arial"/>
                <w:sz w:val="21"/>
              </w:rPr>
            </w:pPr>
          </w:p>
          <w:p w14:paraId="38C36944">
            <w:pPr>
              <w:spacing w:line="249" w:lineRule="auto"/>
              <w:rPr>
                <w:rFonts w:ascii="Arial"/>
                <w:sz w:val="21"/>
              </w:rPr>
            </w:pPr>
          </w:p>
          <w:p w14:paraId="3CB4F775">
            <w:pPr>
              <w:pStyle w:val="8"/>
              <w:spacing w:before="65" w:line="257" w:lineRule="auto"/>
              <w:ind w:left="354" w:right="262" w:hanging="104"/>
            </w:pPr>
            <w:r>
              <w:rPr>
                <w:spacing w:val="8"/>
              </w:rPr>
              <w:t>程序设计</w:t>
            </w:r>
            <w:r>
              <w:t xml:space="preserve"> </w:t>
            </w:r>
            <w:r>
              <w:rPr>
                <w:spacing w:val="5"/>
              </w:rPr>
              <w:t>基</w:t>
            </w:r>
            <w:r>
              <w:rPr>
                <w:spacing w:val="8"/>
              </w:rPr>
              <w:t xml:space="preserve">  </w:t>
            </w:r>
            <w:r>
              <w:rPr>
                <w:spacing w:val="5"/>
              </w:rPr>
              <w:t>础</w:t>
            </w:r>
          </w:p>
        </w:tc>
        <w:tc>
          <w:tcPr>
            <w:tcW w:w="2389" w:type="dxa"/>
            <w:tcBorders>
              <w:bottom w:val="single" w:color="000000" w:sz="6" w:space="0"/>
            </w:tcBorders>
            <w:vAlign w:val="top"/>
          </w:tcPr>
          <w:p w14:paraId="3A748798">
            <w:pPr>
              <w:pStyle w:val="8"/>
              <w:spacing w:before="231" w:line="281" w:lineRule="auto"/>
              <w:ind w:left="50" w:right="54" w:firstLine="21"/>
              <w:jc w:val="both"/>
            </w:pPr>
            <w:r>
              <w:rPr>
                <w:spacing w:val="4"/>
              </w:rPr>
              <w:t>1.培养学生的爱党爱国情</w:t>
            </w:r>
            <w:r>
              <w:rPr>
                <w:spacing w:val="8"/>
              </w:rPr>
              <w:t xml:space="preserve"> </w:t>
            </w:r>
            <w:r>
              <w:rPr>
                <w:spacing w:val="6"/>
              </w:rPr>
              <w:t>怀, 增强学生对国家的认</w:t>
            </w:r>
            <w:r>
              <w:rPr>
                <w:spacing w:val="5"/>
              </w:rPr>
              <w:t xml:space="preserve"> </w:t>
            </w:r>
            <w:r>
              <w:rPr>
                <w:spacing w:val="6"/>
              </w:rPr>
              <w:t>同感, 提升学生的民族自</w:t>
            </w:r>
            <w:r>
              <w:rPr>
                <w:spacing w:val="5"/>
              </w:rPr>
              <w:t xml:space="preserve"> </w:t>
            </w:r>
            <w:r>
              <w:rPr>
                <w:spacing w:val="7"/>
              </w:rPr>
              <w:t>豪感；培养具有良好的社</w:t>
            </w:r>
            <w:r>
              <w:t xml:space="preserve"> </w:t>
            </w:r>
            <w:r>
              <w:rPr>
                <w:spacing w:val="-2"/>
              </w:rPr>
              <w:t>会责任感、责任心,具有良</w:t>
            </w:r>
            <w:r>
              <w:rPr>
                <w:spacing w:val="2"/>
              </w:rPr>
              <w:t xml:space="preserve"> </w:t>
            </w:r>
            <w:r>
              <w:rPr>
                <w:spacing w:val="27"/>
              </w:rPr>
              <w:t>好的沟通能力和团队协</w:t>
            </w:r>
            <w:r>
              <w:rPr>
                <w:spacing w:val="8"/>
              </w:rPr>
              <w:t xml:space="preserve"> </w:t>
            </w:r>
            <w:r>
              <w:rPr>
                <w:spacing w:val="6"/>
              </w:rPr>
              <w:t>作能力；</w:t>
            </w:r>
          </w:p>
          <w:p w14:paraId="35934D2A">
            <w:pPr>
              <w:pStyle w:val="8"/>
              <w:spacing w:before="72" w:line="278" w:lineRule="auto"/>
              <w:ind w:left="52" w:right="54" w:firstLine="2"/>
              <w:jc w:val="both"/>
            </w:pPr>
            <w:r>
              <w:rPr>
                <w:spacing w:val="6"/>
              </w:rPr>
              <w:t>2.了解程序设计语言的历</w:t>
            </w:r>
            <w:r>
              <w:rPr>
                <w:spacing w:val="1"/>
              </w:rPr>
              <w:t xml:space="preserve"> </w:t>
            </w:r>
            <w:r>
              <w:rPr>
                <w:spacing w:val="7"/>
              </w:rPr>
              <w:t>史和特点、程序设计语言</w:t>
            </w:r>
            <w:r>
              <w:t xml:space="preserve"> </w:t>
            </w:r>
            <w:r>
              <w:rPr>
                <w:spacing w:val="6"/>
              </w:rPr>
              <w:t>的基本理论, 基本编程方</w:t>
            </w:r>
            <w:r>
              <w:rPr>
                <w:spacing w:val="4"/>
              </w:rPr>
              <w:t xml:space="preserve"> </w:t>
            </w:r>
            <w:r>
              <w:rPr>
                <w:spacing w:val="7"/>
              </w:rPr>
              <w:t>法、基本内容和主要应用</w:t>
            </w:r>
            <w:r>
              <w:t xml:space="preserve"> </w:t>
            </w:r>
            <w:r>
              <w:rPr>
                <w:spacing w:val="5"/>
              </w:rPr>
              <w:t>领域；</w:t>
            </w:r>
          </w:p>
          <w:p w14:paraId="28D81C9E">
            <w:pPr>
              <w:pStyle w:val="8"/>
              <w:spacing w:before="68" w:line="271" w:lineRule="auto"/>
              <w:ind w:left="53" w:right="54" w:firstLine="4"/>
              <w:jc w:val="both"/>
            </w:pPr>
            <w:r>
              <w:rPr>
                <w:spacing w:val="5"/>
              </w:rPr>
              <w:t>3.熟悉结构化程序设计方</w:t>
            </w:r>
            <w:r>
              <w:rPr>
                <w:spacing w:val="10"/>
              </w:rPr>
              <w:t xml:space="preserve"> </w:t>
            </w:r>
            <w:r>
              <w:rPr>
                <w:spacing w:val="23"/>
              </w:rPr>
              <w:t>法</w:t>
            </w:r>
            <w:r>
              <w:rPr>
                <w:spacing w:val="-55"/>
              </w:rPr>
              <w:t xml:space="preserve"> </w:t>
            </w:r>
            <w:r>
              <w:rPr>
                <w:spacing w:val="23"/>
              </w:rPr>
              <w:t>、编写过程和调试步</w:t>
            </w:r>
            <w:r>
              <w:t xml:space="preserve"> </w:t>
            </w:r>
            <w:r>
              <w:rPr>
                <w:spacing w:val="2"/>
              </w:rPr>
              <w:t>骤；</w:t>
            </w:r>
          </w:p>
          <w:p w14:paraId="14A3C1E8">
            <w:pPr>
              <w:pStyle w:val="8"/>
              <w:spacing w:before="65" w:line="265" w:lineRule="auto"/>
              <w:ind w:left="54" w:right="54" w:hanging="3"/>
              <w:jc w:val="both"/>
            </w:pPr>
            <w:r>
              <w:rPr>
                <w:spacing w:val="-10"/>
              </w:rPr>
              <w:t>4.掌握语言基础、条件、循</w:t>
            </w:r>
            <w:r>
              <w:rPr>
                <w:spacing w:val="7"/>
              </w:rPr>
              <w:t xml:space="preserve"> </w:t>
            </w:r>
            <w:r>
              <w:rPr>
                <w:spacing w:val="6"/>
              </w:rPr>
              <w:t>环、函数</w:t>
            </w:r>
            <w:r>
              <w:rPr>
                <w:spacing w:val="6"/>
                <w:position w:val="1"/>
              </w:rPr>
              <w:t>、</w:t>
            </w:r>
            <w:r>
              <w:rPr>
                <w:spacing w:val="6"/>
              </w:rPr>
              <w:t>指针等方面的</w:t>
            </w:r>
            <w:r>
              <w:rPr>
                <w:spacing w:val="8"/>
              </w:rPr>
              <w:t xml:space="preserve"> </w:t>
            </w:r>
            <w:r>
              <w:rPr>
                <w:spacing w:val="5"/>
              </w:rPr>
              <w:t>知识。</w:t>
            </w:r>
          </w:p>
        </w:tc>
        <w:tc>
          <w:tcPr>
            <w:tcW w:w="2422" w:type="dxa"/>
            <w:tcBorders>
              <w:bottom w:val="single" w:color="000000" w:sz="6" w:space="0"/>
            </w:tcBorders>
            <w:vAlign w:val="top"/>
          </w:tcPr>
          <w:p w14:paraId="169EC3E8">
            <w:pPr>
              <w:pStyle w:val="8"/>
              <w:spacing w:before="234" w:line="268" w:lineRule="auto"/>
              <w:ind w:left="60" w:right="49" w:firstLine="17"/>
              <w:jc w:val="both"/>
            </w:pPr>
            <w:r>
              <w:rPr>
                <w:spacing w:val="7"/>
              </w:rPr>
              <w:t>1.语</w:t>
            </w:r>
            <w:r>
              <w:rPr>
                <w:spacing w:val="-50"/>
              </w:rPr>
              <w:t xml:space="preserve"> </w:t>
            </w:r>
            <w:r>
              <w:rPr>
                <w:spacing w:val="7"/>
              </w:rPr>
              <w:t>言</w:t>
            </w:r>
            <w:r>
              <w:rPr>
                <w:spacing w:val="-46"/>
              </w:rPr>
              <w:t xml:space="preserve"> </w:t>
            </w:r>
            <w:r>
              <w:rPr>
                <w:spacing w:val="7"/>
              </w:rPr>
              <w:t>的特点,语言的结</w:t>
            </w:r>
            <w:r>
              <w:t xml:space="preserve"> </w:t>
            </w:r>
            <w:r>
              <w:rPr>
                <w:spacing w:val="8"/>
              </w:rPr>
              <w:t>构,语言设计的过程,集成</w:t>
            </w:r>
            <w:r>
              <w:rPr>
                <w:spacing w:val="9"/>
              </w:rPr>
              <w:t xml:space="preserve"> </w:t>
            </w:r>
            <w:r>
              <w:rPr>
                <w:spacing w:val="6"/>
              </w:rPr>
              <w:t>开发环境；</w:t>
            </w:r>
          </w:p>
          <w:p w14:paraId="12DBE743">
            <w:pPr>
              <w:pStyle w:val="8"/>
              <w:spacing w:before="69" w:line="257" w:lineRule="auto"/>
              <w:ind w:left="60" w:right="52" w:firstLine="1"/>
            </w:pPr>
            <w:r>
              <w:rPr>
                <w:spacing w:val="27"/>
              </w:rPr>
              <w:t>2.语言程序的灵魂</w:t>
            </w:r>
            <w:r>
              <w:rPr>
                <w:spacing w:val="27"/>
                <w14:textOutline w14:w="317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—</w:t>
            </w:r>
            <w:r>
              <w:rPr>
                <w:spacing w:val="27"/>
              </w:rPr>
              <w:t>算</w:t>
            </w:r>
            <w:r>
              <w:rPr>
                <w:spacing w:val="5"/>
              </w:rPr>
              <w:t xml:space="preserve"> </w:t>
            </w:r>
            <w:r>
              <w:rPr>
                <w:spacing w:val="-1"/>
              </w:rPr>
              <w:t>法,数据类型；</w:t>
            </w:r>
          </w:p>
          <w:p w14:paraId="744B2DD2">
            <w:pPr>
              <w:pStyle w:val="8"/>
              <w:spacing w:before="70" w:line="272" w:lineRule="auto"/>
              <w:ind w:left="60" w:right="49" w:firstLine="3"/>
            </w:pPr>
            <w:r>
              <w:rPr>
                <w:spacing w:val="-9"/>
              </w:rPr>
              <w:t>3. 顺序程序设计:printf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语</w:t>
            </w:r>
            <w:r>
              <w:t xml:space="preserve"> </w:t>
            </w:r>
            <w:r>
              <w:rPr>
                <w:spacing w:val="-6"/>
              </w:rPr>
              <w:t>句,scanf语句；</w:t>
            </w:r>
          </w:p>
          <w:p w14:paraId="380B6BF3">
            <w:pPr>
              <w:pStyle w:val="8"/>
              <w:spacing w:before="38" w:line="275" w:lineRule="auto"/>
              <w:ind w:left="60" w:right="49" w:hanging="3"/>
            </w:pPr>
            <w:r>
              <w:rPr>
                <w:spacing w:val="-3"/>
              </w:rPr>
              <w:t>4.选择结构程序设计:if</w:t>
            </w:r>
            <w:r>
              <w:rPr>
                <w:spacing w:val="-50"/>
              </w:rPr>
              <w:t xml:space="preserve"> </w:t>
            </w:r>
            <w:r>
              <w:rPr>
                <w:spacing w:val="-3"/>
              </w:rPr>
              <w:t>语</w:t>
            </w:r>
            <w:r>
              <w:t xml:space="preserve"> </w:t>
            </w:r>
            <w:r>
              <w:rPr>
                <w:spacing w:val="-15"/>
              </w:rPr>
              <w:t>句、switch</w:t>
            </w:r>
            <w:r>
              <w:rPr>
                <w:spacing w:val="-38"/>
              </w:rPr>
              <w:t xml:space="preserve"> </w:t>
            </w:r>
            <w:r>
              <w:rPr>
                <w:spacing w:val="-15"/>
              </w:rPr>
              <w:t>语句；</w:t>
            </w:r>
          </w:p>
          <w:p w14:paraId="0406492A">
            <w:pPr>
              <w:pStyle w:val="8"/>
              <w:spacing w:before="35" w:line="274" w:lineRule="auto"/>
              <w:ind w:left="56" w:firstLine="4"/>
            </w:pPr>
            <w:r>
              <w:rPr>
                <w:spacing w:val="-10"/>
              </w:rPr>
              <w:t>5.for</w:t>
            </w:r>
            <w:r>
              <w:rPr>
                <w:spacing w:val="-22"/>
              </w:rPr>
              <w:t xml:space="preserve"> </w:t>
            </w:r>
            <w:r>
              <w:rPr>
                <w:spacing w:val="-10"/>
              </w:rPr>
              <w:t>语句,do-while</w:t>
            </w:r>
            <w:r>
              <w:rPr>
                <w:spacing w:val="-34"/>
              </w:rPr>
              <w:t xml:space="preserve"> </w:t>
            </w:r>
            <w:r>
              <w:rPr>
                <w:spacing w:val="-10"/>
              </w:rPr>
              <w:t>语句、</w:t>
            </w:r>
            <w:r>
              <w:t xml:space="preserve"> </w:t>
            </w:r>
            <w:r>
              <w:rPr>
                <w:spacing w:val="-5"/>
              </w:rPr>
              <w:t>while-do</w:t>
            </w:r>
            <w:r>
              <w:rPr>
                <w:spacing w:val="-42"/>
              </w:rPr>
              <w:t xml:space="preserve"> </w:t>
            </w:r>
            <w:r>
              <w:rPr>
                <w:spacing w:val="-5"/>
              </w:rPr>
              <w:t>语句；</w:t>
            </w:r>
          </w:p>
          <w:p w14:paraId="1F62A953">
            <w:pPr>
              <w:pStyle w:val="8"/>
              <w:spacing w:before="37" w:line="270" w:lineRule="auto"/>
              <w:ind w:left="59" w:right="52" w:firstLine="2"/>
              <w:jc w:val="both"/>
            </w:pPr>
            <w:r>
              <w:t>6.数组:一维数组、二维数</w:t>
            </w:r>
            <w:r>
              <w:rPr>
                <w:spacing w:val="2"/>
              </w:rPr>
              <w:t xml:space="preserve"> </w:t>
            </w:r>
            <w:r>
              <w:rPr>
                <w:spacing w:val="9"/>
              </w:rPr>
              <w:t>组与字符数组的定义和应</w:t>
            </w:r>
            <w:r>
              <w:rPr>
                <w:spacing w:val="4"/>
              </w:rPr>
              <w:t xml:space="preserve"> </w:t>
            </w:r>
            <w:r>
              <w:rPr>
                <w:spacing w:val="2"/>
              </w:rPr>
              <w:t>用；</w:t>
            </w:r>
          </w:p>
          <w:p w14:paraId="177C99C4">
            <w:pPr>
              <w:pStyle w:val="8"/>
              <w:spacing w:before="71" w:line="258" w:lineRule="auto"/>
              <w:ind w:left="76" w:right="49" w:hanging="17"/>
            </w:pPr>
            <w:r>
              <w:rPr>
                <w:spacing w:val="-8"/>
              </w:rPr>
              <w:t>7.函数、预处理命令、指针</w:t>
            </w:r>
            <w:r>
              <w:rPr>
                <w:spacing w:val="10"/>
              </w:rPr>
              <w:t xml:space="preserve"> </w:t>
            </w:r>
            <w:r>
              <w:rPr>
                <w:spacing w:val="5"/>
              </w:rPr>
              <w:t>的定义及应用；</w:t>
            </w:r>
          </w:p>
          <w:p w14:paraId="4D5645E8">
            <w:pPr>
              <w:pStyle w:val="8"/>
              <w:spacing w:before="71" w:line="259" w:lineRule="auto"/>
              <w:ind w:left="57" w:right="52" w:firstLine="5"/>
            </w:pPr>
            <w:r>
              <w:rPr>
                <w:spacing w:val="8"/>
              </w:rPr>
              <w:t>8.结构体与共用体的定义</w:t>
            </w:r>
            <w:r>
              <w:rPr>
                <w:spacing w:val="3"/>
              </w:rPr>
              <w:t xml:space="preserve"> </w:t>
            </w:r>
            <w:r>
              <w:rPr>
                <w:spacing w:val="6"/>
              </w:rPr>
              <w:t>及应用；</w:t>
            </w:r>
          </w:p>
          <w:p w14:paraId="293EB671">
            <w:pPr>
              <w:pStyle w:val="8"/>
              <w:spacing w:before="69" w:line="255" w:lineRule="auto"/>
              <w:ind w:left="63" w:right="52" w:hanging="2"/>
            </w:pPr>
            <w:r>
              <w:rPr>
                <w:spacing w:val="8"/>
              </w:rPr>
              <w:t>9.融入社会主义核心价值</w:t>
            </w:r>
            <w:r>
              <w:rPr>
                <w:spacing w:val="6"/>
              </w:rPr>
              <w:t xml:space="preserve"> </w:t>
            </w:r>
            <w:r>
              <w:rPr>
                <w:spacing w:val="7"/>
              </w:rPr>
              <w:t>观、爱国主义、中华优秀</w:t>
            </w:r>
          </w:p>
        </w:tc>
        <w:tc>
          <w:tcPr>
            <w:tcW w:w="2387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 w14:paraId="244803AE">
            <w:pPr>
              <w:pStyle w:val="8"/>
              <w:spacing w:before="234" w:line="283" w:lineRule="auto"/>
              <w:ind w:left="59" w:right="49" w:firstLine="20"/>
              <w:jc w:val="both"/>
            </w:pPr>
            <w:r>
              <w:rPr>
                <w:spacing w:val="12"/>
              </w:rPr>
              <w:t>1.教师要以身作责,引导</w:t>
            </w:r>
            <w:r>
              <w:t xml:space="preserve"> </w:t>
            </w:r>
            <w:r>
              <w:rPr>
                <w:spacing w:val="5"/>
              </w:rPr>
              <w:t xml:space="preserve">学生爱党爱国,遵纪守法, </w:t>
            </w:r>
            <w:r>
              <w:rPr>
                <w:spacing w:val="26"/>
              </w:rPr>
              <w:t>培养学生在实际应用中</w:t>
            </w:r>
            <w:r>
              <w:rPr>
                <w:spacing w:val="5"/>
              </w:rPr>
              <w:t xml:space="preserve"> </w:t>
            </w:r>
            <w:r>
              <w:rPr>
                <w:spacing w:val="6"/>
              </w:rPr>
              <w:t>积极创新，学会去发现问</w:t>
            </w:r>
            <w:r>
              <w:t xml:space="preserve"> </w:t>
            </w:r>
            <w:r>
              <w:rPr>
                <w:spacing w:val="-3"/>
              </w:rPr>
              <w:t>题、分析问题和解决问题,</w:t>
            </w:r>
            <w:r>
              <w:rPr>
                <w:spacing w:val="1"/>
              </w:rPr>
              <w:t xml:space="preserve"> </w:t>
            </w:r>
            <w:r>
              <w:rPr>
                <w:spacing w:val="6"/>
              </w:rPr>
              <w:t>并具备评判性思维能力；</w:t>
            </w:r>
            <w:r>
              <w:t xml:space="preserve"> </w:t>
            </w:r>
            <w:r>
              <w:rPr>
                <w:spacing w:val="-11"/>
              </w:rPr>
              <w:t>2.采用“做学教一体化”的</w:t>
            </w:r>
            <w:r>
              <w:rPr>
                <w:spacing w:val="8"/>
              </w:rPr>
              <w:t xml:space="preserve"> </w:t>
            </w:r>
            <w:r>
              <w:rPr>
                <w:spacing w:val="5"/>
              </w:rPr>
              <w:t>教学模式, 加强实践教学</w:t>
            </w:r>
            <w:r>
              <w:rPr>
                <w:spacing w:val="4"/>
              </w:rPr>
              <w:t xml:space="preserve"> </w:t>
            </w:r>
            <w:r>
              <w:rPr>
                <w:spacing w:val="8"/>
              </w:rPr>
              <w:t>环节的考核；</w:t>
            </w:r>
          </w:p>
          <w:p w14:paraId="204CD4D9">
            <w:pPr>
              <w:pStyle w:val="8"/>
              <w:spacing w:before="71" w:line="269" w:lineRule="auto"/>
              <w:ind w:left="59" w:right="50" w:firstLine="7"/>
              <w:jc w:val="both"/>
            </w:pPr>
            <w:r>
              <w:rPr>
                <w:spacing w:val="4"/>
              </w:rPr>
              <w:t>3.采用案例教学法与问题</w:t>
            </w:r>
            <w:r>
              <w:rPr>
                <w:spacing w:val="10"/>
              </w:rPr>
              <w:t xml:space="preserve"> </w:t>
            </w:r>
            <w:r>
              <w:rPr>
                <w:spacing w:val="5"/>
              </w:rPr>
              <w:t xml:space="preserve">讨论法相结合, 帮助学生 </w:t>
            </w:r>
            <w:r>
              <w:rPr>
                <w:spacing w:val="8"/>
              </w:rPr>
              <w:t>掌握相关知识；</w:t>
            </w:r>
          </w:p>
          <w:p w14:paraId="7D4835EF">
            <w:pPr>
              <w:pStyle w:val="8"/>
              <w:spacing w:before="76" w:line="278" w:lineRule="auto"/>
              <w:ind w:left="59" w:right="47"/>
              <w:jc w:val="both"/>
            </w:pPr>
            <w:r>
              <w:rPr>
                <w:spacing w:val="5"/>
              </w:rPr>
              <w:t>4.教学过程中应立足于加</w:t>
            </w:r>
            <w:r>
              <w:rPr>
                <w:spacing w:val="4"/>
              </w:rPr>
              <w:t xml:space="preserve"> </w:t>
            </w:r>
            <w:r>
              <w:rPr>
                <w:spacing w:val="26"/>
              </w:rPr>
              <w:t>强学生实际操作能力的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培养，采用项目教学,以工</w:t>
            </w:r>
            <w:r>
              <w:t xml:space="preserve"> </w:t>
            </w:r>
            <w:r>
              <w:rPr>
                <w:spacing w:val="26"/>
              </w:rPr>
              <w:t>作任务引领提高学生学</w:t>
            </w:r>
            <w:r>
              <w:rPr>
                <w:spacing w:val="7"/>
              </w:rPr>
              <w:t xml:space="preserve"> </w:t>
            </w:r>
            <w:r>
              <w:rPr>
                <w:spacing w:val="5"/>
              </w:rPr>
              <w:t>习兴趣, 激发学生的成就</w:t>
            </w:r>
            <w:r>
              <w:rPr>
                <w:spacing w:val="4"/>
              </w:rPr>
              <w:t xml:space="preserve"> </w:t>
            </w:r>
            <w:r>
              <w:rPr>
                <w:spacing w:val="5"/>
              </w:rPr>
              <w:t>动机。</w:t>
            </w:r>
          </w:p>
        </w:tc>
      </w:tr>
    </w:tbl>
    <w:p w14:paraId="4CBDE3A6">
      <w:pPr>
        <w:spacing w:line="238" w:lineRule="exact"/>
      </w:pPr>
    </w:p>
    <w:tbl>
      <w:tblPr>
        <w:tblStyle w:val="7"/>
        <w:tblW w:w="9110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1"/>
        <w:gridCol w:w="1351"/>
        <w:gridCol w:w="2389"/>
        <w:gridCol w:w="2422"/>
        <w:gridCol w:w="2387"/>
      </w:tblGrid>
      <w:tr w14:paraId="41BEFD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60" w:hRule="atLeast"/>
        </w:trPr>
        <w:tc>
          <w:tcPr>
            <w:tcW w:w="561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 w14:paraId="79DC0464">
            <w:pPr>
              <w:spacing w:before="169" w:line="205" w:lineRule="exact"/>
              <w:ind w:left="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-1"/>
                <w:sz w:val="20"/>
                <w:szCs w:val="20"/>
              </w:rPr>
              <w:t>序号</w:t>
            </w:r>
          </w:p>
        </w:tc>
        <w:tc>
          <w:tcPr>
            <w:tcW w:w="1351" w:type="dxa"/>
            <w:tcBorders>
              <w:top w:val="single" w:color="000000" w:sz="6" w:space="0"/>
            </w:tcBorders>
            <w:vAlign w:val="top"/>
          </w:tcPr>
          <w:p w14:paraId="13811944">
            <w:pPr>
              <w:spacing w:before="171" w:line="200" w:lineRule="exact"/>
              <w:ind w:left="2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position w:val="-1"/>
                <w:sz w:val="20"/>
                <w:szCs w:val="20"/>
              </w:rPr>
              <w:t>课程名称</w:t>
            </w:r>
          </w:p>
        </w:tc>
        <w:tc>
          <w:tcPr>
            <w:tcW w:w="2389" w:type="dxa"/>
            <w:tcBorders>
              <w:top w:val="single" w:color="000000" w:sz="6" w:space="0"/>
            </w:tcBorders>
            <w:vAlign w:val="top"/>
          </w:tcPr>
          <w:p w14:paraId="3566E3DA">
            <w:pPr>
              <w:spacing w:before="171" w:line="200" w:lineRule="exact"/>
              <w:ind w:left="76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position w:val="-1"/>
                <w:sz w:val="20"/>
                <w:szCs w:val="20"/>
              </w:rPr>
              <w:t>课程目标</w:t>
            </w:r>
          </w:p>
        </w:tc>
        <w:tc>
          <w:tcPr>
            <w:tcW w:w="2422" w:type="dxa"/>
            <w:tcBorders>
              <w:top w:val="single" w:color="000000" w:sz="6" w:space="0"/>
            </w:tcBorders>
            <w:vAlign w:val="top"/>
          </w:tcPr>
          <w:p w14:paraId="2FDCB7CA">
            <w:pPr>
              <w:spacing w:before="171" w:line="200" w:lineRule="exact"/>
              <w:ind w:left="79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position w:val="-1"/>
                <w:sz w:val="20"/>
                <w:szCs w:val="20"/>
              </w:rPr>
              <w:t>主要内容</w:t>
            </w:r>
          </w:p>
        </w:tc>
        <w:tc>
          <w:tcPr>
            <w:tcW w:w="2387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 w14:paraId="7F405F87">
            <w:pPr>
              <w:spacing w:before="169" w:line="205" w:lineRule="exact"/>
              <w:ind w:left="77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7"/>
                <w:position w:val="-1"/>
                <w:sz w:val="20"/>
                <w:szCs w:val="20"/>
              </w:rPr>
              <w:t>教学要求</w:t>
            </w:r>
          </w:p>
        </w:tc>
      </w:tr>
      <w:tr w14:paraId="79927E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793" w:hRule="atLeast"/>
        </w:trPr>
        <w:tc>
          <w:tcPr>
            <w:tcW w:w="561" w:type="dxa"/>
            <w:tcBorders>
              <w:left w:val="single" w:color="000000" w:sz="6" w:space="0"/>
            </w:tcBorders>
            <w:vAlign w:val="top"/>
          </w:tcPr>
          <w:p w14:paraId="03B37ACE">
            <w:pPr>
              <w:spacing w:line="253" w:lineRule="auto"/>
              <w:rPr>
                <w:rFonts w:ascii="Arial"/>
                <w:sz w:val="21"/>
              </w:rPr>
            </w:pPr>
          </w:p>
          <w:p w14:paraId="70F4D255">
            <w:pPr>
              <w:pStyle w:val="8"/>
              <w:spacing w:before="65" w:line="189" w:lineRule="auto"/>
              <w:ind w:left="218"/>
            </w:pPr>
            <w:r>
              <w:rPr>
                <w:spacing w:val="1"/>
              </w:rPr>
              <w:t>4</w:t>
            </w:r>
          </w:p>
        </w:tc>
        <w:tc>
          <w:tcPr>
            <w:tcW w:w="1351" w:type="dxa"/>
            <w:vAlign w:val="top"/>
          </w:tcPr>
          <w:p w14:paraId="429F6E97">
            <w:pPr>
              <w:pStyle w:val="8"/>
              <w:spacing w:before="131" w:line="257" w:lineRule="auto"/>
              <w:ind w:left="354" w:right="262" w:hanging="104"/>
            </w:pPr>
            <w:r>
              <w:rPr>
                <w:spacing w:val="8"/>
              </w:rPr>
              <w:t>程序设计</w:t>
            </w:r>
            <w:r>
              <w:t xml:space="preserve"> </w:t>
            </w:r>
            <w:r>
              <w:rPr>
                <w:spacing w:val="5"/>
              </w:rPr>
              <w:t>基</w:t>
            </w:r>
            <w:r>
              <w:rPr>
                <w:spacing w:val="8"/>
              </w:rPr>
              <w:t xml:space="preserve">  </w:t>
            </w:r>
            <w:r>
              <w:rPr>
                <w:spacing w:val="5"/>
              </w:rPr>
              <w:t>础</w:t>
            </w:r>
          </w:p>
        </w:tc>
        <w:tc>
          <w:tcPr>
            <w:tcW w:w="2389" w:type="dxa"/>
            <w:vAlign w:val="top"/>
          </w:tcPr>
          <w:p w14:paraId="29449B11">
            <w:pPr>
              <w:rPr>
                <w:rFonts w:ascii="Arial"/>
                <w:sz w:val="21"/>
              </w:rPr>
            </w:pPr>
          </w:p>
        </w:tc>
        <w:tc>
          <w:tcPr>
            <w:tcW w:w="2422" w:type="dxa"/>
            <w:vAlign w:val="top"/>
          </w:tcPr>
          <w:p w14:paraId="796C9BC6">
            <w:pPr>
              <w:pStyle w:val="8"/>
              <w:spacing w:before="131" w:line="257" w:lineRule="auto"/>
              <w:ind w:left="63" w:right="51" w:hanging="5"/>
            </w:pPr>
            <w:r>
              <w:rPr>
                <w:spacing w:val="-8"/>
              </w:rPr>
              <w:t>传统文化、法律法规、职业</w:t>
            </w:r>
            <w:r>
              <w:rPr>
                <w:spacing w:val="1"/>
              </w:rPr>
              <w:t xml:space="preserve"> </w:t>
            </w:r>
            <w:r>
              <w:rPr>
                <w:spacing w:val="7"/>
              </w:rPr>
              <w:t>素养等教育典型案例。</w:t>
            </w:r>
          </w:p>
        </w:tc>
        <w:tc>
          <w:tcPr>
            <w:tcW w:w="2387" w:type="dxa"/>
            <w:tcBorders>
              <w:right w:val="single" w:color="000000" w:sz="6" w:space="0"/>
            </w:tcBorders>
            <w:vAlign w:val="top"/>
          </w:tcPr>
          <w:p w14:paraId="4763FF87">
            <w:pPr>
              <w:rPr>
                <w:rFonts w:ascii="Arial"/>
                <w:sz w:val="21"/>
              </w:rPr>
            </w:pPr>
          </w:p>
        </w:tc>
      </w:tr>
      <w:tr w14:paraId="6701E6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8213" w:hRule="atLeast"/>
        </w:trPr>
        <w:tc>
          <w:tcPr>
            <w:tcW w:w="561" w:type="dxa"/>
            <w:tcBorders>
              <w:left w:val="single" w:color="000000" w:sz="6" w:space="0"/>
            </w:tcBorders>
            <w:vAlign w:val="top"/>
          </w:tcPr>
          <w:p w14:paraId="01FC8C3A">
            <w:pPr>
              <w:spacing w:line="246" w:lineRule="auto"/>
              <w:rPr>
                <w:rFonts w:ascii="Arial"/>
                <w:sz w:val="21"/>
              </w:rPr>
            </w:pPr>
          </w:p>
          <w:p w14:paraId="3DB43F9D">
            <w:pPr>
              <w:spacing w:line="246" w:lineRule="auto"/>
              <w:rPr>
                <w:rFonts w:ascii="Arial"/>
                <w:sz w:val="21"/>
              </w:rPr>
            </w:pPr>
          </w:p>
          <w:p w14:paraId="117E17A1">
            <w:pPr>
              <w:spacing w:line="246" w:lineRule="auto"/>
              <w:rPr>
                <w:rFonts w:ascii="Arial"/>
                <w:sz w:val="21"/>
              </w:rPr>
            </w:pPr>
          </w:p>
          <w:p w14:paraId="293C8FEB">
            <w:pPr>
              <w:spacing w:line="246" w:lineRule="auto"/>
              <w:rPr>
                <w:rFonts w:ascii="Arial"/>
                <w:sz w:val="21"/>
              </w:rPr>
            </w:pPr>
          </w:p>
          <w:p w14:paraId="621FA8D3">
            <w:pPr>
              <w:spacing w:line="246" w:lineRule="auto"/>
              <w:rPr>
                <w:rFonts w:ascii="Arial"/>
                <w:sz w:val="21"/>
              </w:rPr>
            </w:pPr>
          </w:p>
          <w:p w14:paraId="3D7F5EFC">
            <w:pPr>
              <w:spacing w:line="246" w:lineRule="auto"/>
              <w:rPr>
                <w:rFonts w:ascii="Arial"/>
                <w:sz w:val="21"/>
              </w:rPr>
            </w:pPr>
          </w:p>
          <w:p w14:paraId="060A4401">
            <w:pPr>
              <w:spacing w:line="246" w:lineRule="auto"/>
              <w:rPr>
                <w:rFonts w:ascii="Arial"/>
                <w:sz w:val="21"/>
              </w:rPr>
            </w:pPr>
          </w:p>
          <w:p w14:paraId="0EE8D172">
            <w:pPr>
              <w:spacing w:line="246" w:lineRule="auto"/>
              <w:rPr>
                <w:rFonts w:ascii="Arial"/>
                <w:sz w:val="21"/>
              </w:rPr>
            </w:pPr>
          </w:p>
          <w:p w14:paraId="369AE073">
            <w:pPr>
              <w:spacing w:line="247" w:lineRule="auto"/>
              <w:rPr>
                <w:rFonts w:ascii="Arial"/>
                <w:sz w:val="21"/>
              </w:rPr>
            </w:pPr>
          </w:p>
          <w:p w14:paraId="745C47F9">
            <w:pPr>
              <w:spacing w:line="247" w:lineRule="auto"/>
              <w:rPr>
                <w:rFonts w:ascii="Arial"/>
                <w:sz w:val="21"/>
              </w:rPr>
            </w:pPr>
          </w:p>
          <w:p w14:paraId="57EC7181">
            <w:pPr>
              <w:spacing w:line="247" w:lineRule="auto"/>
              <w:rPr>
                <w:rFonts w:ascii="Arial"/>
                <w:sz w:val="21"/>
              </w:rPr>
            </w:pPr>
          </w:p>
          <w:p w14:paraId="2E19030E">
            <w:pPr>
              <w:spacing w:line="247" w:lineRule="auto"/>
              <w:rPr>
                <w:rFonts w:ascii="Arial"/>
                <w:sz w:val="21"/>
              </w:rPr>
            </w:pPr>
          </w:p>
          <w:p w14:paraId="5E990C94">
            <w:pPr>
              <w:spacing w:line="247" w:lineRule="auto"/>
              <w:rPr>
                <w:rFonts w:ascii="Arial"/>
                <w:sz w:val="21"/>
              </w:rPr>
            </w:pPr>
          </w:p>
          <w:p w14:paraId="64572757">
            <w:pPr>
              <w:spacing w:line="247" w:lineRule="auto"/>
              <w:rPr>
                <w:rFonts w:ascii="Arial"/>
                <w:sz w:val="21"/>
              </w:rPr>
            </w:pPr>
          </w:p>
          <w:p w14:paraId="111A9F86">
            <w:pPr>
              <w:spacing w:line="247" w:lineRule="auto"/>
              <w:rPr>
                <w:rFonts w:ascii="Arial"/>
                <w:sz w:val="21"/>
              </w:rPr>
            </w:pPr>
          </w:p>
          <w:p w14:paraId="0059008F">
            <w:pPr>
              <w:spacing w:line="247" w:lineRule="auto"/>
              <w:rPr>
                <w:rFonts w:ascii="Arial"/>
                <w:sz w:val="21"/>
              </w:rPr>
            </w:pPr>
          </w:p>
          <w:p w14:paraId="3550C48D">
            <w:pPr>
              <w:pStyle w:val="8"/>
              <w:spacing w:before="65" w:line="191" w:lineRule="auto"/>
              <w:ind w:left="222"/>
            </w:pPr>
            <w:r>
              <w:t>5</w:t>
            </w:r>
          </w:p>
        </w:tc>
        <w:tc>
          <w:tcPr>
            <w:tcW w:w="1351" w:type="dxa"/>
            <w:vAlign w:val="top"/>
          </w:tcPr>
          <w:p w14:paraId="6FA9A98C">
            <w:pPr>
              <w:spacing w:line="250" w:lineRule="auto"/>
              <w:rPr>
                <w:rFonts w:ascii="Arial"/>
                <w:sz w:val="21"/>
              </w:rPr>
            </w:pPr>
          </w:p>
          <w:p w14:paraId="7677329E">
            <w:pPr>
              <w:spacing w:line="250" w:lineRule="auto"/>
              <w:rPr>
                <w:rFonts w:ascii="Arial"/>
                <w:sz w:val="21"/>
              </w:rPr>
            </w:pPr>
          </w:p>
          <w:p w14:paraId="739BEB65">
            <w:pPr>
              <w:spacing w:line="250" w:lineRule="auto"/>
              <w:rPr>
                <w:rFonts w:ascii="Arial"/>
                <w:sz w:val="21"/>
              </w:rPr>
            </w:pPr>
          </w:p>
          <w:p w14:paraId="2B3C9AFD">
            <w:pPr>
              <w:spacing w:line="250" w:lineRule="auto"/>
              <w:rPr>
                <w:rFonts w:ascii="Arial"/>
                <w:sz w:val="21"/>
              </w:rPr>
            </w:pPr>
          </w:p>
          <w:p w14:paraId="7CC177CC">
            <w:pPr>
              <w:spacing w:line="250" w:lineRule="auto"/>
              <w:rPr>
                <w:rFonts w:ascii="Arial"/>
                <w:sz w:val="21"/>
              </w:rPr>
            </w:pPr>
          </w:p>
          <w:p w14:paraId="43DA5EB7">
            <w:pPr>
              <w:spacing w:line="250" w:lineRule="auto"/>
              <w:rPr>
                <w:rFonts w:ascii="Arial"/>
                <w:sz w:val="21"/>
              </w:rPr>
            </w:pPr>
          </w:p>
          <w:p w14:paraId="3B0A51CA">
            <w:pPr>
              <w:spacing w:line="250" w:lineRule="auto"/>
              <w:rPr>
                <w:rFonts w:ascii="Arial"/>
                <w:sz w:val="21"/>
              </w:rPr>
            </w:pPr>
          </w:p>
          <w:p w14:paraId="44CAAD0D">
            <w:pPr>
              <w:spacing w:line="250" w:lineRule="auto"/>
              <w:rPr>
                <w:rFonts w:ascii="Arial"/>
                <w:sz w:val="21"/>
              </w:rPr>
            </w:pPr>
          </w:p>
          <w:p w14:paraId="014B2E2A">
            <w:pPr>
              <w:spacing w:line="250" w:lineRule="auto"/>
              <w:rPr>
                <w:rFonts w:ascii="Arial"/>
                <w:sz w:val="21"/>
              </w:rPr>
            </w:pPr>
          </w:p>
          <w:p w14:paraId="18783C9D">
            <w:pPr>
              <w:spacing w:line="251" w:lineRule="auto"/>
              <w:rPr>
                <w:rFonts w:ascii="Arial"/>
                <w:sz w:val="21"/>
              </w:rPr>
            </w:pPr>
          </w:p>
          <w:p w14:paraId="6BC15BA5">
            <w:pPr>
              <w:spacing w:line="251" w:lineRule="auto"/>
              <w:rPr>
                <w:rFonts w:ascii="Arial"/>
                <w:sz w:val="21"/>
              </w:rPr>
            </w:pPr>
          </w:p>
          <w:p w14:paraId="6C96B504">
            <w:pPr>
              <w:spacing w:line="251" w:lineRule="auto"/>
              <w:rPr>
                <w:rFonts w:ascii="Arial"/>
                <w:sz w:val="21"/>
              </w:rPr>
            </w:pPr>
          </w:p>
          <w:p w14:paraId="6BD27A9B">
            <w:pPr>
              <w:spacing w:line="251" w:lineRule="auto"/>
              <w:rPr>
                <w:rFonts w:ascii="Arial"/>
                <w:sz w:val="21"/>
              </w:rPr>
            </w:pPr>
          </w:p>
          <w:p w14:paraId="653AE4EB">
            <w:pPr>
              <w:spacing w:line="251" w:lineRule="auto"/>
              <w:rPr>
                <w:rFonts w:ascii="Arial"/>
                <w:sz w:val="21"/>
              </w:rPr>
            </w:pPr>
          </w:p>
          <w:p w14:paraId="3FFCCABE">
            <w:pPr>
              <w:spacing w:line="251" w:lineRule="auto"/>
              <w:rPr>
                <w:rFonts w:ascii="Arial"/>
                <w:sz w:val="21"/>
              </w:rPr>
            </w:pPr>
          </w:p>
          <w:p w14:paraId="63F413E1">
            <w:pPr>
              <w:pStyle w:val="8"/>
              <w:spacing w:before="65" w:line="256" w:lineRule="auto"/>
              <w:ind w:left="250" w:right="261"/>
            </w:pPr>
            <w:r>
              <w:rPr>
                <w:spacing w:val="8"/>
              </w:rPr>
              <w:t>数字媒体</w:t>
            </w:r>
            <w:r>
              <w:rPr>
                <w:spacing w:val="1"/>
              </w:rPr>
              <w:t xml:space="preserve"> </w:t>
            </w:r>
            <w:r>
              <w:rPr>
                <w:spacing w:val="8"/>
              </w:rPr>
              <w:t>技术基础</w:t>
            </w:r>
          </w:p>
        </w:tc>
        <w:tc>
          <w:tcPr>
            <w:tcW w:w="2389" w:type="dxa"/>
            <w:vAlign w:val="top"/>
          </w:tcPr>
          <w:p w14:paraId="7A389331">
            <w:pPr>
              <w:pStyle w:val="8"/>
              <w:spacing w:before="229" w:line="283" w:lineRule="auto"/>
              <w:ind w:left="52" w:firstLine="19"/>
            </w:pPr>
            <w:r>
              <w:rPr>
                <w:spacing w:val="2"/>
              </w:rPr>
              <w:t xml:space="preserve">1.引导学生自觉弘扬和践 </w:t>
            </w:r>
            <w:r>
              <w:rPr>
                <w:spacing w:val="11"/>
              </w:rPr>
              <w:t>行社会主义核心价值观，</w:t>
            </w:r>
            <w:r>
              <w:rPr>
                <w:spacing w:val="9"/>
              </w:rPr>
              <w:t xml:space="preserve"> </w:t>
            </w:r>
            <w:r>
              <w:rPr>
                <w:spacing w:val="19"/>
              </w:rPr>
              <w:t>加强爱国主义</w:t>
            </w:r>
            <w:r>
              <w:rPr>
                <w:spacing w:val="-59"/>
              </w:rPr>
              <w:t xml:space="preserve"> </w:t>
            </w:r>
            <w:r>
              <w:rPr>
                <w:spacing w:val="19"/>
              </w:rPr>
              <w:t xml:space="preserve">、劳动精 </w:t>
            </w:r>
            <w:r>
              <w:rPr>
                <w:spacing w:val="4"/>
              </w:rPr>
              <w:t xml:space="preserve">神、工匠精神、信息安全 </w:t>
            </w:r>
            <w:r>
              <w:rPr>
                <w:spacing w:val="8"/>
              </w:rPr>
              <w:t>等教育</w:t>
            </w:r>
            <w:r>
              <w:rPr>
                <w:spacing w:val="-58"/>
              </w:rPr>
              <w:t xml:space="preserve"> </w:t>
            </w:r>
            <w:r>
              <w:rPr>
                <w:spacing w:val="8"/>
              </w:rPr>
              <w:t>，培养爱岗敬业、</w:t>
            </w:r>
            <w:r>
              <w:t xml:space="preserve"> </w:t>
            </w:r>
            <w:r>
              <w:rPr>
                <w:spacing w:val="4"/>
              </w:rPr>
              <w:t xml:space="preserve">求真务实、踏实严谨、善 于沟通、实践创新的职业 素养，培养高尚的文化素 </w:t>
            </w:r>
            <w:r>
              <w:rPr>
                <w:spacing w:val="6"/>
              </w:rPr>
              <w:t>养和健康的审美情趣；</w:t>
            </w:r>
          </w:p>
          <w:p w14:paraId="0C0A0106">
            <w:pPr>
              <w:pStyle w:val="8"/>
              <w:spacing w:before="68" w:line="270" w:lineRule="auto"/>
              <w:ind w:left="51" w:right="54" w:firstLine="3"/>
            </w:pPr>
            <w:r>
              <w:rPr>
                <w:spacing w:val="6"/>
              </w:rPr>
              <w:t>2.了解数字媒体相关知识</w:t>
            </w:r>
            <w:r>
              <w:rPr>
                <w:spacing w:val="1"/>
              </w:rPr>
              <w:t xml:space="preserve"> </w:t>
            </w:r>
            <w:r>
              <w:rPr>
                <w:spacing w:val="20"/>
              </w:rPr>
              <w:t>及简单音视</w:t>
            </w:r>
            <w:r>
              <w:rPr>
                <w:spacing w:val="-23"/>
              </w:rPr>
              <w:t xml:space="preserve"> </w:t>
            </w:r>
            <w:r>
              <w:rPr>
                <w:spacing w:val="20"/>
              </w:rPr>
              <w:t>频的基本操</w:t>
            </w:r>
            <w:r>
              <w:t xml:space="preserve"> </w:t>
            </w:r>
            <w:r>
              <w:rPr>
                <w:spacing w:val="3"/>
              </w:rPr>
              <w:t>作；</w:t>
            </w:r>
          </w:p>
          <w:p w14:paraId="44EEB495">
            <w:pPr>
              <w:pStyle w:val="8"/>
              <w:spacing w:before="65" w:line="278" w:lineRule="auto"/>
              <w:ind w:left="50" w:firstLine="7"/>
            </w:pPr>
            <w:r>
              <w:rPr>
                <w:spacing w:val="-6"/>
              </w:rPr>
              <w:t>3.熟悉数字化图像、音频、</w:t>
            </w:r>
            <w:r>
              <w:rPr>
                <w:spacing w:val="3"/>
              </w:rPr>
              <w:t xml:space="preserve"> </w:t>
            </w:r>
            <w:r>
              <w:rPr>
                <w:spacing w:val="23"/>
              </w:rPr>
              <w:t xml:space="preserve">视频等媒体信息编码和 </w:t>
            </w:r>
            <w:r>
              <w:rPr>
                <w:spacing w:val="4"/>
              </w:rPr>
              <w:t xml:space="preserve">数据压缩、流媒体、数字 </w:t>
            </w:r>
            <w:r>
              <w:rPr>
                <w:spacing w:val="12"/>
              </w:rPr>
              <w:t>存储、语音和图像识别、</w:t>
            </w:r>
            <w:r>
              <w:t xml:space="preserve"> </w:t>
            </w:r>
            <w:r>
              <w:rPr>
                <w:spacing w:val="7"/>
              </w:rPr>
              <w:t>动作捕捉等原理知识；</w:t>
            </w:r>
          </w:p>
          <w:p w14:paraId="18C1C9F1">
            <w:pPr>
              <w:pStyle w:val="8"/>
              <w:spacing w:before="70" w:line="269" w:lineRule="auto"/>
              <w:ind w:left="51" w:right="54"/>
            </w:pPr>
            <w:r>
              <w:rPr>
                <w:spacing w:val="6"/>
              </w:rPr>
              <w:t>4.掌握素材采集与处理的</w:t>
            </w:r>
            <w:r>
              <w:rPr>
                <w:spacing w:val="4"/>
              </w:rPr>
              <w:t xml:space="preserve"> </w:t>
            </w:r>
            <w:r>
              <w:rPr>
                <w:spacing w:val="2"/>
              </w:rPr>
              <w:t>操作</w:t>
            </w:r>
            <w:r>
              <w:rPr>
                <w:spacing w:val="-46"/>
              </w:rPr>
              <w:t xml:space="preserve"> </w:t>
            </w:r>
            <w:r>
              <w:rPr>
                <w:spacing w:val="2"/>
              </w:rPr>
              <w:t>，以及影片转场、特</w:t>
            </w:r>
            <w:r>
              <w:t xml:space="preserve"> </w:t>
            </w:r>
            <w:r>
              <w:rPr>
                <w:spacing w:val="-1"/>
              </w:rPr>
              <w:t>技、字幕和音乐的设计；</w:t>
            </w:r>
          </w:p>
          <w:p w14:paraId="5A4683AA">
            <w:pPr>
              <w:pStyle w:val="8"/>
              <w:spacing w:before="72" w:line="269" w:lineRule="auto"/>
              <w:ind w:left="52" w:right="53" w:firstLine="2"/>
            </w:pPr>
            <w:r>
              <w:rPr>
                <w:spacing w:val="24"/>
              </w:rPr>
              <w:t>5.掌握常用数字媒体输</w:t>
            </w:r>
            <w:r>
              <w:rPr>
                <w:spacing w:val="9"/>
              </w:rPr>
              <w:t xml:space="preserve"> </w:t>
            </w:r>
            <w:r>
              <w:rPr>
                <w:spacing w:val="6"/>
              </w:rPr>
              <w:t>入、输出设备和主要应用</w:t>
            </w:r>
            <w:r>
              <w:rPr>
                <w:spacing w:val="9"/>
              </w:rPr>
              <w:t xml:space="preserve"> </w:t>
            </w:r>
            <w:r>
              <w:rPr>
                <w:spacing w:val="8"/>
              </w:rPr>
              <w:t>软件的使用方法；</w:t>
            </w:r>
          </w:p>
          <w:p w14:paraId="21C15C8E">
            <w:pPr>
              <w:pStyle w:val="8"/>
              <w:spacing w:before="70" w:line="257" w:lineRule="auto"/>
              <w:ind w:left="52" w:right="54" w:firstLine="2"/>
            </w:pPr>
            <w:r>
              <w:rPr>
                <w:spacing w:val="10"/>
              </w:rPr>
              <w:t>6.了解</w:t>
            </w:r>
            <w:r>
              <w:rPr>
                <w:spacing w:val="-30"/>
              </w:rPr>
              <w:t xml:space="preserve"> </w:t>
            </w:r>
            <w:r>
              <w:rPr>
                <w:spacing w:val="10"/>
              </w:rPr>
              <w:t>H5</w:t>
            </w:r>
            <w:r>
              <w:rPr>
                <w:spacing w:val="-17"/>
              </w:rPr>
              <w:t xml:space="preserve"> </w:t>
            </w:r>
            <w:r>
              <w:rPr>
                <w:spacing w:val="10"/>
              </w:rPr>
              <w:t>品牌展现形式</w:t>
            </w:r>
            <w:r>
              <w:t xml:space="preserve"> </w:t>
            </w:r>
            <w:r>
              <w:rPr>
                <w:spacing w:val="5"/>
              </w:rPr>
              <w:t>处理。</w:t>
            </w:r>
          </w:p>
        </w:tc>
        <w:tc>
          <w:tcPr>
            <w:tcW w:w="2422" w:type="dxa"/>
            <w:vAlign w:val="top"/>
          </w:tcPr>
          <w:p w14:paraId="22B0D23D">
            <w:pPr>
              <w:pStyle w:val="8"/>
              <w:spacing w:before="224" w:line="258" w:lineRule="auto"/>
              <w:ind w:left="59" w:firstLine="18"/>
            </w:pPr>
            <w:r>
              <w:rPr>
                <w:spacing w:val="11"/>
              </w:rPr>
              <w:t>1.数字媒体的基本概念，</w:t>
            </w:r>
            <w:r>
              <w:rPr>
                <w:spacing w:val="6"/>
              </w:rPr>
              <w:t xml:space="preserve"> </w:t>
            </w:r>
            <w:r>
              <w:rPr>
                <w:spacing w:val="7"/>
              </w:rPr>
              <w:t>数字媒体技术的应用；</w:t>
            </w:r>
          </w:p>
          <w:p w14:paraId="41E4940D">
            <w:pPr>
              <w:pStyle w:val="8"/>
              <w:spacing w:before="72" w:line="257" w:lineRule="auto"/>
              <w:ind w:left="60" w:right="52"/>
            </w:pPr>
            <w:r>
              <w:rPr>
                <w:spacing w:val="8"/>
              </w:rPr>
              <w:t>2.数字音频压缩技术，数</w:t>
            </w:r>
            <w:r>
              <w:rPr>
                <w:spacing w:val="6"/>
              </w:rPr>
              <w:t xml:space="preserve"> </w:t>
            </w:r>
            <w:r>
              <w:rPr>
                <w:spacing w:val="7"/>
              </w:rPr>
              <w:t>字语音处理技术；</w:t>
            </w:r>
          </w:p>
          <w:p w14:paraId="6B4F95ED">
            <w:pPr>
              <w:pStyle w:val="8"/>
              <w:spacing w:before="70" w:line="259" w:lineRule="auto"/>
              <w:ind w:left="57" w:right="52" w:firstLine="6"/>
            </w:pPr>
            <w:r>
              <w:rPr>
                <w:spacing w:val="8"/>
              </w:rPr>
              <w:t>3.数字图像基础，图像识</w:t>
            </w:r>
            <w:r>
              <w:rPr>
                <w:spacing w:val="3"/>
              </w:rPr>
              <w:t xml:space="preserve"> </w:t>
            </w:r>
            <w:r>
              <w:rPr>
                <w:spacing w:val="6"/>
              </w:rPr>
              <w:t>别技术；</w:t>
            </w:r>
          </w:p>
          <w:p w14:paraId="3292449E">
            <w:pPr>
              <w:pStyle w:val="8"/>
              <w:spacing w:before="74" w:line="222" w:lineRule="auto"/>
              <w:ind w:left="57"/>
            </w:pPr>
            <w:r>
              <w:rPr>
                <w:spacing w:val="2"/>
              </w:rPr>
              <w:t>4.文字设计与处理；</w:t>
            </w:r>
          </w:p>
          <w:p w14:paraId="512445E8">
            <w:pPr>
              <w:pStyle w:val="8"/>
              <w:spacing w:before="70" w:line="259" w:lineRule="auto"/>
              <w:ind w:left="56" w:firstLine="4"/>
            </w:pPr>
            <w:r>
              <w:rPr>
                <w:spacing w:val="7"/>
              </w:rPr>
              <w:t>5.</w:t>
            </w:r>
            <w:r>
              <w:rPr>
                <w:spacing w:val="-30"/>
              </w:rPr>
              <w:t xml:space="preserve"> </w:t>
            </w:r>
            <w:r>
              <w:rPr>
                <w:spacing w:val="7"/>
              </w:rPr>
              <w:t>数字媒体信息的输入、</w:t>
            </w:r>
            <w:r>
              <w:t xml:space="preserve"> </w:t>
            </w:r>
            <w:r>
              <w:rPr>
                <w:spacing w:val="-7"/>
              </w:rPr>
              <w:t>存储、输出技术；</w:t>
            </w:r>
          </w:p>
          <w:p w14:paraId="1D605F73">
            <w:pPr>
              <w:pStyle w:val="8"/>
              <w:spacing w:before="68" w:line="226" w:lineRule="auto"/>
              <w:ind w:left="61"/>
            </w:pPr>
            <w:r>
              <w:rPr>
                <w:spacing w:val="2"/>
              </w:rPr>
              <w:t>6.数字传播技术基础；</w:t>
            </w:r>
          </w:p>
          <w:p w14:paraId="39FF3A88">
            <w:pPr>
              <w:pStyle w:val="8"/>
              <w:spacing w:before="66" w:line="260" w:lineRule="auto"/>
              <w:ind w:left="62" w:right="50" w:hanging="3"/>
            </w:pPr>
            <w:r>
              <w:rPr>
                <w:spacing w:val="2"/>
              </w:rPr>
              <w:t>7.H5</w:t>
            </w:r>
            <w:r>
              <w:rPr>
                <w:spacing w:val="-20"/>
              </w:rPr>
              <w:t xml:space="preserve"> </w:t>
            </w:r>
            <w:r>
              <w:rPr>
                <w:spacing w:val="2"/>
              </w:rPr>
              <w:t>品牌展现形式处理；</w:t>
            </w:r>
            <w:r>
              <w:t xml:space="preserve"> </w:t>
            </w:r>
            <w:r>
              <w:rPr>
                <w:spacing w:val="3"/>
              </w:rPr>
              <w:t>8.微信公众号平台功能；</w:t>
            </w:r>
          </w:p>
          <w:p w14:paraId="54521A4F">
            <w:pPr>
              <w:pStyle w:val="8"/>
              <w:spacing w:before="71" w:line="274" w:lineRule="auto"/>
              <w:ind w:left="60" w:right="53"/>
            </w:pPr>
            <w:r>
              <w:rPr>
                <w:spacing w:val="8"/>
              </w:rPr>
              <w:t>9.融入社会主义核心价值</w:t>
            </w:r>
            <w:r>
              <w:rPr>
                <w:spacing w:val="6"/>
              </w:rPr>
              <w:t xml:space="preserve"> </w:t>
            </w:r>
            <w:r>
              <w:rPr>
                <w:spacing w:val="-9"/>
              </w:rPr>
              <w:t>观、中华优秀传统文化、工</w:t>
            </w:r>
            <w:r>
              <w:rPr>
                <w:spacing w:val="8"/>
              </w:rPr>
              <w:t xml:space="preserve"> </w:t>
            </w:r>
            <w:r>
              <w:rPr>
                <w:spacing w:val="-9"/>
              </w:rPr>
              <w:t>匠文化、劳动意识、职业操</w:t>
            </w:r>
            <w:r>
              <w:rPr>
                <w:spacing w:val="8"/>
              </w:rPr>
              <w:t xml:space="preserve"> 守教育等典型案例。</w:t>
            </w:r>
          </w:p>
        </w:tc>
        <w:tc>
          <w:tcPr>
            <w:tcW w:w="2387" w:type="dxa"/>
            <w:tcBorders>
              <w:right w:val="single" w:color="000000" w:sz="6" w:space="0"/>
            </w:tcBorders>
            <w:vAlign w:val="top"/>
          </w:tcPr>
          <w:p w14:paraId="444C63A0">
            <w:pPr>
              <w:pStyle w:val="8"/>
              <w:spacing w:before="225" w:line="258" w:lineRule="auto"/>
              <w:ind w:left="61" w:firstLine="18"/>
            </w:pPr>
            <w:r>
              <w:rPr>
                <w:spacing w:val="8"/>
              </w:rPr>
              <w:t>1.数字媒体的基本概念，</w:t>
            </w:r>
            <w:r>
              <w:t xml:space="preserve"> </w:t>
            </w:r>
            <w:r>
              <w:rPr>
                <w:spacing w:val="7"/>
              </w:rPr>
              <w:t>数字媒体技术的应用；</w:t>
            </w:r>
          </w:p>
          <w:p w14:paraId="7B5A2F72">
            <w:pPr>
              <w:pStyle w:val="8"/>
              <w:spacing w:before="72" w:line="257" w:lineRule="auto"/>
              <w:ind w:left="62" w:right="51"/>
            </w:pPr>
            <w:r>
              <w:rPr>
                <w:spacing w:val="5"/>
              </w:rPr>
              <w:t>2.数字音频压缩技术，数</w:t>
            </w:r>
            <w:r>
              <w:rPr>
                <w:spacing w:val="2"/>
              </w:rPr>
              <w:t xml:space="preserve"> </w:t>
            </w:r>
            <w:r>
              <w:rPr>
                <w:spacing w:val="8"/>
              </w:rPr>
              <w:t>字语音处理技术；</w:t>
            </w:r>
          </w:p>
          <w:p w14:paraId="0AD028DF">
            <w:pPr>
              <w:pStyle w:val="8"/>
              <w:spacing w:before="70" w:line="259" w:lineRule="auto"/>
              <w:ind w:left="59" w:right="51" w:firstLine="6"/>
            </w:pPr>
            <w:r>
              <w:rPr>
                <w:spacing w:val="5"/>
              </w:rPr>
              <w:t>3.数字图像基础，图像识</w:t>
            </w:r>
            <w:r>
              <w:t xml:space="preserve"> </w:t>
            </w:r>
            <w:r>
              <w:rPr>
                <w:spacing w:val="7"/>
              </w:rPr>
              <w:t>别技术；</w:t>
            </w:r>
          </w:p>
          <w:p w14:paraId="5480F6A6">
            <w:pPr>
              <w:pStyle w:val="8"/>
              <w:spacing w:before="74" w:line="222" w:lineRule="auto"/>
              <w:ind w:left="59"/>
            </w:pPr>
            <w:r>
              <w:rPr>
                <w:spacing w:val="2"/>
              </w:rPr>
              <w:t>4.文字设计与处理；</w:t>
            </w:r>
          </w:p>
          <w:p w14:paraId="34AFC5E3">
            <w:pPr>
              <w:pStyle w:val="8"/>
              <w:spacing w:before="70" w:line="259" w:lineRule="auto"/>
              <w:ind w:left="58" w:firstLine="4"/>
            </w:pPr>
            <w:r>
              <w:rPr>
                <w:spacing w:val="4"/>
              </w:rPr>
              <w:t>5.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数字媒体信息的输入、</w:t>
            </w:r>
            <w:r>
              <w:t xml:space="preserve"> </w:t>
            </w:r>
            <w:r>
              <w:rPr>
                <w:spacing w:val="-7"/>
              </w:rPr>
              <w:t>存储、输出技术；</w:t>
            </w:r>
          </w:p>
          <w:p w14:paraId="01046B58">
            <w:pPr>
              <w:pStyle w:val="8"/>
              <w:spacing w:before="68" w:line="226" w:lineRule="auto"/>
              <w:ind w:left="63"/>
            </w:pPr>
            <w:r>
              <w:rPr>
                <w:spacing w:val="2"/>
              </w:rPr>
              <w:t>6.数字传播技术基础；</w:t>
            </w:r>
          </w:p>
          <w:p w14:paraId="0FF467EF">
            <w:pPr>
              <w:pStyle w:val="8"/>
              <w:spacing w:before="68" w:line="280" w:lineRule="auto"/>
              <w:ind w:left="59" w:firstLine="1"/>
            </w:pPr>
            <w:r>
              <w:rPr>
                <w:spacing w:val="3"/>
              </w:rPr>
              <w:t>7.H5</w:t>
            </w:r>
            <w:r>
              <w:rPr>
                <w:spacing w:val="-25"/>
              </w:rPr>
              <w:t xml:space="preserve"> </w:t>
            </w:r>
            <w:r>
              <w:rPr>
                <w:spacing w:val="3"/>
              </w:rPr>
              <w:t>品牌展现形式处理；</w:t>
            </w:r>
            <w:r>
              <w:t xml:space="preserve"> </w:t>
            </w:r>
            <w:r>
              <w:rPr>
                <w:spacing w:val="4"/>
              </w:rPr>
              <w:t>8.微信公众号平台功能；</w:t>
            </w:r>
            <w:r>
              <w:rPr>
                <w:spacing w:val="5"/>
              </w:rPr>
              <w:t xml:space="preserve"> </w:t>
            </w:r>
            <w:r>
              <w:rPr>
                <w:spacing w:val="2"/>
              </w:rPr>
              <w:t xml:space="preserve">9.融入社会主义核心价值 </w:t>
            </w:r>
            <w:r>
              <w:rPr>
                <w:spacing w:val="10"/>
              </w:rPr>
              <w:t>观、中华优秀传统文化、</w:t>
            </w:r>
            <w:r>
              <w:rPr>
                <w:spacing w:val="6"/>
              </w:rPr>
              <w:t xml:space="preserve"> </w:t>
            </w:r>
            <w:r>
              <w:rPr>
                <w:spacing w:val="3"/>
              </w:rPr>
              <w:t xml:space="preserve">工匠文化、劳动意识、职 </w:t>
            </w:r>
            <w:r>
              <w:rPr>
                <w:spacing w:val="6"/>
              </w:rPr>
              <w:t>业操守教育等典型案例。</w:t>
            </w:r>
          </w:p>
        </w:tc>
      </w:tr>
      <w:tr w14:paraId="11DBC5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863" w:hRule="atLeast"/>
        </w:trPr>
        <w:tc>
          <w:tcPr>
            <w:tcW w:w="561" w:type="dxa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 w14:paraId="20FED2FA">
            <w:pPr>
              <w:spacing w:line="255" w:lineRule="auto"/>
              <w:rPr>
                <w:rFonts w:ascii="Arial"/>
                <w:sz w:val="21"/>
              </w:rPr>
            </w:pPr>
          </w:p>
          <w:p w14:paraId="2215FD4D">
            <w:pPr>
              <w:spacing w:line="256" w:lineRule="auto"/>
              <w:rPr>
                <w:rFonts w:ascii="Arial"/>
                <w:sz w:val="21"/>
              </w:rPr>
            </w:pPr>
          </w:p>
          <w:p w14:paraId="5E0F7395">
            <w:pPr>
              <w:spacing w:line="256" w:lineRule="auto"/>
              <w:rPr>
                <w:rFonts w:ascii="Arial"/>
                <w:sz w:val="21"/>
              </w:rPr>
            </w:pPr>
          </w:p>
          <w:p w14:paraId="1AE6B2E8">
            <w:pPr>
              <w:spacing w:line="256" w:lineRule="auto"/>
              <w:rPr>
                <w:rFonts w:ascii="Arial"/>
                <w:sz w:val="21"/>
              </w:rPr>
            </w:pPr>
          </w:p>
          <w:p w14:paraId="60FC6BBF">
            <w:pPr>
              <w:spacing w:line="256" w:lineRule="auto"/>
              <w:rPr>
                <w:rFonts w:ascii="Arial"/>
                <w:sz w:val="21"/>
              </w:rPr>
            </w:pPr>
          </w:p>
          <w:p w14:paraId="51E147EE">
            <w:pPr>
              <w:spacing w:line="256" w:lineRule="auto"/>
              <w:rPr>
                <w:rFonts w:ascii="Arial"/>
                <w:sz w:val="21"/>
              </w:rPr>
            </w:pPr>
          </w:p>
          <w:p w14:paraId="0D4BDEB4">
            <w:pPr>
              <w:spacing w:line="256" w:lineRule="auto"/>
              <w:rPr>
                <w:rFonts w:ascii="Arial"/>
                <w:sz w:val="21"/>
              </w:rPr>
            </w:pPr>
          </w:p>
          <w:p w14:paraId="17BD4E2E">
            <w:pPr>
              <w:pStyle w:val="8"/>
              <w:spacing w:before="65" w:line="190" w:lineRule="auto"/>
              <w:ind w:left="222"/>
            </w:pPr>
            <w:r>
              <w:t>6</w:t>
            </w:r>
          </w:p>
        </w:tc>
        <w:tc>
          <w:tcPr>
            <w:tcW w:w="1351" w:type="dxa"/>
            <w:tcBorders>
              <w:bottom w:val="single" w:color="000000" w:sz="6" w:space="0"/>
            </w:tcBorders>
            <w:vAlign w:val="top"/>
          </w:tcPr>
          <w:p w14:paraId="0F7DF7B2">
            <w:pPr>
              <w:spacing w:line="267" w:lineRule="auto"/>
              <w:rPr>
                <w:rFonts w:ascii="Arial"/>
                <w:sz w:val="21"/>
              </w:rPr>
            </w:pPr>
          </w:p>
          <w:p w14:paraId="10CB4DBE">
            <w:pPr>
              <w:spacing w:line="267" w:lineRule="auto"/>
              <w:rPr>
                <w:rFonts w:ascii="Arial"/>
                <w:sz w:val="21"/>
              </w:rPr>
            </w:pPr>
          </w:p>
          <w:p w14:paraId="45E71C93">
            <w:pPr>
              <w:spacing w:line="268" w:lineRule="auto"/>
              <w:rPr>
                <w:rFonts w:ascii="Arial"/>
                <w:sz w:val="21"/>
              </w:rPr>
            </w:pPr>
          </w:p>
          <w:p w14:paraId="4F86C9C4">
            <w:pPr>
              <w:spacing w:line="268" w:lineRule="auto"/>
              <w:rPr>
                <w:rFonts w:ascii="Arial"/>
                <w:sz w:val="21"/>
              </w:rPr>
            </w:pPr>
          </w:p>
          <w:p w14:paraId="3F6CBAF2">
            <w:pPr>
              <w:spacing w:line="268" w:lineRule="auto"/>
              <w:rPr>
                <w:rFonts w:ascii="Arial"/>
                <w:sz w:val="21"/>
              </w:rPr>
            </w:pPr>
          </w:p>
          <w:p w14:paraId="1970FB5B">
            <w:pPr>
              <w:spacing w:line="268" w:lineRule="auto"/>
              <w:rPr>
                <w:rFonts w:ascii="Arial"/>
                <w:sz w:val="21"/>
              </w:rPr>
            </w:pPr>
          </w:p>
          <w:p w14:paraId="10E40FD1">
            <w:pPr>
              <w:pStyle w:val="8"/>
              <w:spacing w:before="65" w:line="218" w:lineRule="auto"/>
              <w:ind w:left="146"/>
            </w:pPr>
            <w:r>
              <w:rPr>
                <w:spacing w:val="8"/>
              </w:rPr>
              <w:t>数字影音编</w:t>
            </w:r>
          </w:p>
          <w:p w14:paraId="7D45F588">
            <w:pPr>
              <w:pStyle w:val="8"/>
              <w:spacing w:before="76" w:line="223" w:lineRule="auto"/>
              <w:ind w:left="248"/>
            </w:pPr>
            <w:r>
              <w:rPr>
                <w:spacing w:val="8"/>
              </w:rPr>
              <w:t>辑与合成</w:t>
            </w:r>
          </w:p>
        </w:tc>
        <w:tc>
          <w:tcPr>
            <w:tcW w:w="2389" w:type="dxa"/>
            <w:tcBorders>
              <w:bottom w:val="single" w:color="000000" w:sz="6" w:space="0"/>
            </w:tcBorders>
            <w:vAlign w:val="top"/>
          </w:tcPr>
          <w:p w14:paraId="0B7AA97C">
            <w:pPr>
              <w:pStyle w:val="8"/>
              <w:spacing w:before="260" w:line="258" w:lineRule="auto"/>
              <w:ind w:left="50" w:right="51" w:firstLine="21"/>
            </w:pPr>
            <w:r>
              <w:rPr>
                <w:spacing w:val="14"/>
              </w:rPr>
              <w:t>1</w:t>
            </w:r>
            <w:r>
              <w:rPr>
                <w:spacing w:val="-44"/>
              </w:rPr>
              <w:t xml:space="preserve"> </w:t>
            </w:r>
            <w:r>
              <w:rPr>
                <w:spacing w:val="14"/>
              </w:rPr>
              <w:t>.</w:t>
            </w:r>
            <w:r>
              <w:rPr>
                <w:spacing w:val="-51"/>
              </w:rPr>
              <w:t xml:space="preserve"> </w:t>
            </w:r>
            <w:r>
              <w:rPr>
                <w:spacing w:val="14"/>
              </w:rPr>
              <w:t>掌握视频编辑基础知</w:t>
            </w:r>
            <w:r>
              <w:t xml:space="preserve"> </w:t>
            </w:r>
            <w:r>
              <w:rPr>
                <w:spacing w:val="19"/>
              </w:rPr>
              <w:t>识；</w:t>
            </w:r>
          </w:p>
          <w:p w14:paraId="6BCD2857">
            <w:pPr>
              <w:pStyle w:val="8"/>
              <w:spacing w:before="70" w:line="283" w:lineRule="auto"/>
              <w:ind w:left="51" w:firstLine="3"/>
            </w:pPr>
            <w:r>
              <w:rPr>
                <w:spacing w:val="-5"/>
              </w:rPr>
              <w:t>2.掌握使用</w:t>
            </w:r>
            <w:r>
              <w:rPr>
                <w:spacing w:val="-33"/>
              </w:rPr>
              <w:t xml:space="preserve"> </w:t>
            </w:r>
            <w:r>
              <w:rPr>
                <w:spacing w:val="-5"/>
              </w:rPr>
              <w:t>Premiere</w:t>
            </w:r>
            <w:r>
              <w:rPr>
                <w:spacing w:val="-36"/>
              </w:rPr>
              <w:t xml:space="preserve"> </w:t>
            </w:r>
            <w:r>
              <w:rPr>
                <w:spacing w:val="-5"/>
              </w:rPr>
              <w:t>软件</w:t>
            </w:r>
            <w:r>
              <w:t xml:space="preserve"> </w:t>
            </w:r>
            <w:r>
              <w:rPr>
                <w:spacing w:val="19"/>
              </w:rPr>
              <w:t>进行视频剪辑</w:t>
            </w:r>
            <w:r>
              <w:rPr>
                <w:spacing w:val="-57"/>
              </w:rPr>
              <w:t xml:space="preserve"> </w:t>
            </w:r>
            <w:r>
              <w:rPr>
                <w:spacing w:val="19"/>
              </w:rPr>
              <w:t xml:space="preserve">、动画制 </w:t>
            </w:r>
            <w:r>
              <w:rPr>
                <w:spacing w:val="-11"/>
              </w:rPr>
              <w:t>作、字幕设</w:t>
            </w:r>
            <w:r>
              <w:rPr>
                <w:spacing w:val="-37"/>
              </w:rPr>
              <w:t xml:space="preserve"> </w:t>
            </w:r>
            <w:r>
              <w:rPr>
                <w:spacing w:val="-11"/>
              </w:rPr>
              <w:t>计、音效设计、</w:t>
            </w:r>
            <w:r>
              <w:t xml:space="preserve"> </w:t>
            </w:r>
            <w:r>
              <w:rPr>
                <w:spacing w:val="10"/>
              </w:rPr>
              <w:t>影片合成的方法和技能；</w:t>
            </w:r>
            <w:r>
              <w:rPr>
                <w:spacing w:val="1"/>
              </w:rPr>
              <w:t xml:space="preserve"> </w:t>
            </w:r>
            <w:r>
              <w:rPr>
                <w:spacing w:val="4"/>
              </w:rPr>
              <w:t xml:space="preserve">3.提升对审美的判断和鉴 </w:t>
            </w:r>
            <w:r>
              <w:rPr>
                <w:spacing w:val="8"/>
              </w:rPr>
              <w:t>赏能力</w:t>
            </w:r>
            <w:r>
              <w:rPr>
                <w:spacing w:val="-57"/>
              </w:rPr>
              <w:t xml:space="preserve"> </w:t>
            </w:r>
            <w:r>
              <w:rPr>
                <w:spacing w:val="8"/>
              </w:rPr>
              <w:t>，养成善于观察、</w:t>
            </w:r>
            <w:r>
              <w:t xml:space="preserve"> </w:t>
            </w:r>
            <w:r>
              <w:rPr>
                <w:spacing w:val="4"/>
              </w:rPr>
              <w:t xml:space="preserve">独立思考的习惯，强化职 业素养、增强创新意识和 </w:t>
            </w:r>
            <w:r>
              <w:rPr>
                <w:spacing w:val="5"/>
              </w:rPr>
              <w:t>工匠精神。</w:t>
            </w:r>
          </w:p>
        </w:tc>
        <w:tc>
          <w:tcPr>
            <w:tcW w:w="2422" w:type="dxa"/>
            <w:tcBorders>
              <w:bottom w:val="single" w:color="000000" w:sz="6" w:space="0"/>
            </w:tcBorders>
            <w:vAlign w:val="top"/>
          </w:tcPr>
          <w:p w14:paraId="3662C082">
            <w:pPr>
              <w:pStyle w:val="8"/>
              <w:spacing w:before="260" w:line="268" w:lineRule="auto"/>
              <w:ind w:left="59" w:right="53" w:firstLine="18"/>
            </w:pPr>
            <w:r>
              <w:rPr>
                <w:spacing w:val="7"/>
              </w:rPr>
              <w:t>1.融入社会主义核心价值</w:t>
            </w:r>
            <w:r>
              <w:rPr>
                <w:spacing w:val="1"/>
              </w:rPr>
              <w:t xml:space="preserve"> </w:t>
            </w:r>
            <w:r>
              <w:rPr>
                <w:spacing w:val="9"/>
              </w:rPr>
              <w:t>观、中华优秀传统文化和</w:t>
            </w:r>
            <w:r>
              <w:rPr>
                <w:spacing w:val="4"/>
              </w:rPr>
              <w:t xml:space="preserve"> </w:t>
            </w:r>
            <w:r>
              <w:rPr>
                <w:spacing w:val="8"/>
              </w:rPr>
              <w:t>工匠精神等教育案例；</w:t>
            </w:r>
          </w:p>
          <w:p w14:paraId="629D66B7">
            <w:pPr>
              <w:pStyle w:val="8"/>
              <w:spacing w:before="76" w:line="268" w:lineRule="auto"/>
              <w:ind w:left="57" w:firstLine="3"/>
            </w:pPr>
            <w:r>
              <w:rPr>
                <w:spacing w:val="5"/>
              </w:rPr>
              <w:t xml:space="preserve">2.视频编辑的基础知识及  </w:t>
            </w:r>
            <w:r>
              <w:rPr>
                <w:spacing w:val="-4"/>
              </w:rPr>
              <w:t>新知识、新技术、新工艺、</w:t>
            </w:r>
            <w:r>
              <w:rPr>
                <w:spacing w:val="6"/>
              </w:rPr>
              <w:t xml:space="preserve"> </w:t>
            </w:r>
            <w:r>
              <w:rPr>
                <w:spacing w:val="4"/>
              </w:rPr>
              <w:t>新规范；</w:t>
            </w:r>
          </w:p>
          <w:p w14:paraId="3C87DE32">
            <w:pPr>
              <w:pStyle w:val="8"/>
              <w:spacing w:before="73" w:line="222" w:lineRule="auto"/>
              <w:ind w:left="64"/>
            </w:pPr>
            <w:r>
              <w:t>3.视频剪辑技术；</w:t>
            </w:r>
          </w:p>
          <w:p w14:paraId="5E79ED63">
            <w:pPr>
              <w:pStyle w:val="8"/>
              <w:spacing w:before="74" w:line="222" w:lineRule="auto"/>
              <w:ind w:left="57"/>
            </w:pPr>
            <w:r>
              <w:rPr>
                <w:spacing w:val="2"/>
              </w:rPr>
              <w:t>4.视频转场的应用；</w:t>
            </w:r>
          </w:p>
          <w:p w14:paraId="44F3BE07">
            <w:pPr>
              <w:pStyle w:val="8"/>
              <w:spacing w:before="75" w:line="256" w:lineRule="auto"/>
              <w:ind w:left="59" w:right="57" w:firstLine="1"/>
            </w:pPr>
            <w:r>
              <w:rPr>
                <w:spacing w:val="8"/>
              </w:rPr>
              <w:t>5.视频特效的应用及视频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调色、抠像及叠加技术；</w:t>
            </w:r>
          </w:p>
          <w:p w14:paraId="29107AAC">
            <w:pPr>
              <w:pStyle w:val="8"/>
              <w:spacing w:before="72" w:line="223" w:lineRule="auto"/>
              <w:ind w:left="61"/>
            </w:pPr>
            <w:r>
              <w:rPr>
                <w:spacing w:val="1"/>
              </w:rPr>
              <w:t>6.字幕设计制作；</w:t>
            </w:r>
          </w:p>
        </w:tc>
        <w:tc>
          <w:tcPr>
            <w:tcW w:w="2387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 w14:paraId="17CABA4D">
            <w:pPr>
              <w:pStyle w:val="8"/>
              <w:spacing w:before="261" w:line="281" w:lineRule="auto"/>
              <w:ind w:left="58" w:right="48" w:firstLine="21"/>
              <w:jc w:val="both"/>
            </w:pPr>
            <w:r>
              <w:rPr>
                <w:spacing w:val="3"/>
              </w:rPr>
              <w:t>1.坚持立德树人的根本任</w:t>
            </w:r>
            <w:r>
              <w:rPr>
                <w:spacing w:val="8"/>
              </w:rPr>
              <w:t xml:space="preserve"> </w:t>
            </w:r>
            <w:r>
              <w:rPr>
                <w:spacing w:val="6"/>
              </w:rPr>
              <w:t>务，充分挖掘课程内容中</w:t>
            </w:r>
            <w:r>
              <w:t xml:space="preserve"> </w:t>
            </w:r>
            <w:r>
              <w:rPr>
                <w:spacing w:val="6"/>
              </w:rPr>
              <w:t>蕴含的思政元素，对学生</w:t>
            </w:r>
            <w:r>
              <w:t xml:space="preserve"> </w:t>
            </w:r>
            <w:r>
              <w:rPr>
                <w:spacing w:val="26"/>
              </w:rPr>
              <w:t>进行习近平新时代中国</w:t>
            </w:r>
            <w:r>
              <w:rPr>
                <w:spacing w:val="8"/>
              </w:rPr>
              <w:t xml:space="preserve"> </w:t>
            </w:r>
            <w:r>
              <w:rPr>
                <w:spacing w:val="26"/>
              </w:rPr>
              <w:t>特色社会主义思想和社</w:t>
            </w:r>
            <w:r>
              <w:rPr>
                <w:spacing w:val="8"/>
              </w:rPr>
              <w:t xml:space="preserve"> </w:t>
            </w:r>
            <w:r>
              <w:rPr>
                <w:spacing w:val="26"/>
              </w:rPr>
              <w:t>会主义核心价值观引导</w:t>
            </w:r>
            <w:r>
              <w:rPr>
                <w:spacing w:val="8"/>
              </w:rPr>
              <w:t xml:space="preserve"> 及工匠精神的培育；</w:t>
            </w:r>
          </w:p>
          <w:p w14:paraId="3AD2F9AA">
            <w:pPr>
              <w:pStyle w:val="8"/>
              <w:spacing w:before="72" w:line="274" w:lineRule="auto"/>
              <w:ind w:left="61" w:right="51"/>
              <w:jc w:val="both"/>
            </w:pPr>
            <w:r>
              <w:rPr>
                <w:spacing w:val="5"/>
              </w:rPr>
              <w:t>2.采取理实一体化教学模</w:t>
            </w:r>
            <w:r>
              <w:rPr>
                <w:spacing w:val="1"/>
              </w:rPr>
              <w:t xml:space="preserve"> </w:t>
            </w:r>
            <w:r>
              <w:rPr>
                <w:spacing w:val="5"/>
              </w:rPr>
              <w:t>式，充分利用信息化教学</w:t>
            </w:r>
            <w:r>
              <w:rPr>
                <w:spacing w:val="7"/>
              </w:rPr>
              <w:t xml:space="preserve"> </w:t>
            </w:r>
            <w:r>
              <w:rPr>
                <w:spacing w:val="5"/>
              </w:rPr>
              <w:t>资源和手段，运用多媒体</w:t>
            </w:r>
            <w:r>
              <w:rPr>
                <w:spacing w:val="7"/>
              </w:rPr>
              <w:t xml:space="preserve"> </w:t>
            </w:r>
            <w:r>
              <w:rPr>
                <w:spacing w:val="4"/>
              </w:rPr>
              <w:t>演示项目教学法、案例分</w:t>
            </w:r>
          </w:p>
        </w:tc>
      </w:tr>
    </w:tbl>
    <w:p w14:paraId="0E7D1BAC">
      <w:pPr>
        <w:spacing w:line="238" w:lineRule="exact"/>
      </w:pPr>
    </w:p>
    <w:tbl>
      <w:tblPr>
        <w:tblStyle w:val="7"/>
        <w:tblW w:w="9110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1"/>
        <w:gridCol w:w="1351"/>
        <w:gridCol w:w="2389"/>
        <w:gridCol w:w="2422"/>
        <w:gridCol w:w="2387"/>
      </w:tblGrid>
      <w:tr w14:paraId="74CCA67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60" w:hRule="atLeast"/>
        </w:trPr>
        <w:tc>
          <w:tcPr>
            <w:tcW w:w="561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 w14:paraId="378B5BD3">
            <w:pPr>
              <w:spacing w:before="169" w:line="205" w:lineRule="exact"/>
              <w:ind w:left="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-1"/>
                <w:sz w:val="20"/>
                <w:szCs w:val="20"/>
              </w:rPr>
              <w:t>序号</w:t>
            </w:r>
          </w:p>
        </w:tc>
        <w:tc>
          <w:tcPr>
            <w:tcW w:w="1351" w:type="dxa"/>
            <w:tcBorders>
              <w:top w:val="single" w:color="000000" w:sz="6" w:space="0"/>
            </w:tcBorders>
            <w:vAlign w:val="top"/>
          </w:tcPr>
          <w:p w14:paraId="40553890">
            <w:pPr>
              <w:spacing w:before="171" w:line="200" w:lineRule="exact"/>
              <w:ind w:left="2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position w:val="-1"/>
                <w:sz w:val="20"/>
                <w:szCs w:val="20"/>
              </w:rPr>
              <w:t>课程名称</w:t>
            </w:r>
          </w:p>
        </w:tc>
        <w:tc>
          <w:tcPr>
            <w:tcW w:w="2389" w:type="dxa"/>
            <w:tcBorders>
              <w:top w:val="single" w:color="000000" w:sz="6" w:space="0"/>
            </w:tcBorders>
            <w:vAlign w:val="top"/>
          </w:tcPr>
          <w:p w14:paraId="17FC14A3">
            <w:pPr>
              <w:spacing w:before="171" w:line="200" w:lineRule="exact"/>
              <w:ind w:left="76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position w:val="-1"/>
                <w:sz w:val="20"/>
                <w:szCs w:val="20"/>
              </w:rPr>
              <w:t>课程目标</w:t>
            </w:r>
          </w:p>
        </w:tc>
        <w:tc>
          <w:tcPr>
            <w:tcW w:w="2422" w:type="dxa"/>
            <w:tcBorders>
              <w:top w:val="single" w:color="000000" w:sz="6" w:space="0"/>
            </w:tcBorders>
            <w:vAlign w:val="top"/>
          </w:tcPr>
          <w:p w14:paraId="547D60C4">
            <w:pPr>
              <w:spacing w:before="171" w:line="200" w:lineRule="exact"/>
              <w:ind w:left="79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position w:val="-1"/>
                <w:sz w:val="20"/>
                <w:szCs w:val="20"/>
              </w:rPr>
              <w:t>主要内容</w:t>
            </w:r>
          </w:p>
        </w:tc>
        <w:tc>
          <w:tcPr>
            <w:tcW w:w="2387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 w14:paraId="53094AB8">
            <w:pPr>
              <w:spacing w:before="169" w:line="205" w:lineRule="exact"/>
              <w:ind w:left="77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7"/>
                <w:position w:val="-1"/>
                <w:sz w:val="20"/>
                <w:szCs w:val="20"/>
              </w:rPr>
              <w:t>教学要求</w:t>
            </w:r>
          </w:p>
        </w:tc>
      </w:tr>
      <w:tr w14:paraId="2BA757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4229" w:hRule="atLeast"/>
        </w:trPr>
        <w:tc>
          <w:tcPr>
            <w:tcW w:w="561" w:type="dxa"/>
            <w:tcBorders>
              <w:left w:val="single" w:color="000000" w:sz="6" w:space="0"/>
            </w:tcBorders>
            <w:vAlign w:val="top"/>
          </w:tcPr>
          <w:p w14:paraId="1E89FF0F">
            <w:pPr>
              <w:spacing w:line="245" w:lineRule="auto"/>
              <w:rPr>
                <w:rFonts w:ascii="Arial"/>
                <w:sz w:val="21"/>
              </w:rPr>
            </w:pPr>
          </w:p>
          <w:p w14:paraId="0E4FB16E">
            <w:pPr>
              <w:spacing w:line="245" w:lineRule="auto"/>
              <w:rPr>
                <w:rFonts w:ascii="Arial"/>
                <w:sz w:val="21"/>
              </w:rPr>
            </w:pPr>
          </w:p>
          <w:p w14:paraId="075A0D1F">
            <w:pPr>
              <w:spacing w:line="245" w:lineRule="auto"/>
              <w:rPr>
                <w:rFonts w:ascii="Arial"/>
                <w:sz w:val="21"/>
              </w:rPr>
            </w:pPr>
          </w:p>
          <w:p w14:paraId="7884E427">
            <w:pPr>
              <w:spacing w:line="245" w:lineRule="auto"/>
              <w:rPr>
                <w:rFonts w:ascii="Arial"/>
                <w:sz w:val="21"/>
              </w:rPr>
            </w:pPr>
          </w:p>
          <w:p w14:paraId="065BAEAC">
            <w:pPr>
              <w:spacing w:line="245" w:lineRule="auto"/>
              <w:rPr>
                <w:rFonts w:ascii="Arial"/>
                <w:sz w:val="21"/>
              </w:rPr>
            </w:pPr>
          </w:p>
          <w:p w14:paraId="3BA39D38">
            <w:pPr>
              <w:spacing w:line="245" w:lineRule="auto"/>
              <w:rPr>
                <w:rFonts w:ascii="Arial"/>
                <w:sz w:val="21"/>
              </w:rPr>
            </w:pPr>
          </w:p>
          <w:p w14:paraId="08FB2829">
            <w:pPr>
              <w:spacing w:line="246" w:lineRule="auto"/>
              <w:rPr>
                <w:rFonts w:ascii="Arial"/>
                <w:sz w:val="21"/>
              </w:rPr>
            </w:pPr>
          </w:p>
          <w:p w14:paraId="68004CDF">
            <w:pPr>
              <w:spacing w:line="246" w:lineRule="auto"/>
              <w:rPr>
                <w:rFonts w:ascii="Arial"/>
                <w:sz w:val="21"/>
              </w:rPr>
            </w:pPr>
          </w:p>
          <w:p w14:paraId="6E0275E4">
            <w:pPr>
              <w:pStyle w:val="8"/>
              <w:spacing w:before="65" w:line="190" w:lineRule="auto"/>
              <w:ind w:left="222"/>
            </w:pPr>
            <w:r>
              <w:t>6</w:t>
            </w:r>
          </w:p>
        </w:tc>
        <w:tc>
          <w:tcPr>
            <w:tcW w:w="1351" w:type="dxa"/>
            <w:vAlign w:val="top"/>
          </w:tcPr>
          <w:p w14:paraId="68A70DEC">
            <w:pPr>
              <w:spacing w:line="253" w:lineRule="auto"/>
              <w:rPr>
                <w:rFonts w:ascii="Arial"/>
                <w:sz w:val="21"/>
              </w:rPr>
            </w:pPr>
          </w:p>
          <w:p w14:paraId="1A364C7D">
            <w:pPr>
              <w:spacing w:line="253" w:lineRule="auto"/>
              <w:rPr>
                <w:rFonts w:ascii="Arial"/>
                <w:sz w:val="21"/>
              </w:rPr>
            </w:pPr>
          </w:p>
          <w:p w14:paraId="41EEA561">
            <w:pPr>
              <w:spacing w:line="253" w:lineRule="auto"/>
              <w:rPr>
                <w:rFonts w:ascii="Arial"/>
                <w:sz w:val="21"/>
              </w:rPr>
            </w:pPr>
          </w:p>
          <w:p w14:paraId="6493918F">
            <w:pPr>
              <w:spacing w:line="254" w:lineRule="auto"/>
              <w:rPr>
                <w:rFonts w:ascii="Arial"/>
                <w:sz w:val="21"/>
              </w:rPr>
            </w:pPr>
          </w:p>
          <w:p w14:paraId="38FEF72E">
            <w:pPr>
              <w:spacing w:line="254" w:lineRule="auto"/>
              <w:rPr>
                <w:rFonts w:ascii="Arial"/>
                <w:sz w:val="21"/>
              </w:rPr>
            </w:pPr>
          </w:p>
          <w:p w14:paraId="5D611D4E">
            <w:pPr>
              <w:spacing w:line="254" w:lineRule="auto"/>
              <w:rPr>
                <w:rFonts w:ascii="Arial"/>
                <w:sz w:val="21"/>
              </w:rPr>
            </w:pPr>
          </w:p>
          <w:p w14:paraId="0A06417A">
            <w:pPr>
              <w:spacing w:line="254" w:lineRule="auto"/>
              <w:rPr>
                <w:rFonts w:ascii="Arial"/>
                <w:sz w:val="21"/>
              </w:rPr>
            </w:pPr>
          </w:p>
          <w:p w14:paraId="7D41E084">
            <w:pPr>
              <w:pStyle w:val="8"/>
              <w:spacing w:before="65" w:line="218" w:lineRule="auto"/>
              <w:ind w:left="146"/>
            </w:pPr>
            <w:r>
              <w:rPr>
                <w:spacing w:val="8"/>
              </w:rPr>
              <w:t>数字影音编</w:t>
            </w:r>
          </w:p>
          <w:p w14:paraId="5816624D">
            <w:pPr>
              <w:pStyle w:val="8"/>
              <w:spacing w:before="78" w:line="223" w:lineRule="auto"/>
              <w:ind w:left="248"/>
            </w:pPr>
            <w:r>
              <w:rPr>
                <w:spacing w:val="8"/>
              </w:rPr>
              <w:t>辑与合成</w:t>
            </w:r>
          </w:p>
        </w:tc>
        <w:tc>
          <w:tcPr>
            <w:tcW w:w="2389" w:type="dxa"/>
            <w:vAlign w:val="top"/>
          </w:tcPr>
          <w:p w14:paraId="6746C921">
            <w:pPr>
              <w:rPr>
                <w:rFonts w:ascii="Arial"/>
                <w:sz w:val="21"/>
              </w:rPr>
            </w:pPr>
          </w:p>
        </w:tc>
        <w:tc>
          <w:tcPr>
            <w:tcW w:w="2422" w:type="dxa"/>
            <w:vAlign w:val="top"/>
          </w:tcPr>
          <w:p w14:paraId="4BA1E99E">
            <w:pPr>
              <w:pStyle w:val="8"/>
              <w:spacing w:before="156" w:line="225" w:lineRule="auto"/>
              <w:ind w:left="59"/>
            </w:pPr>
            <w:r>
              <w:rPr>
                <w:spacing w:val="-1"/>
              </w:rPr>
              <w:t>7.音频的应用；</w:t>
            </w:r>
          </w:p>
          <w:p w14:paraId="2D022EA2">
            <w:pPr>
              <w:pStyle w:val="8"/>
              <w:spacing w:before="65" w:line="222" w:lineRule="auto"/>
              <w:ind w:left="63"/>
            </w:pPr>
            <w:r>
              <w:rPr>
                <w:spacing w:val="3"/>
              </w:rPr>
              <w:t>8.输出视频文件的方法；</w:t>
            </w:r>
          </w:p>
          <w:p w14:paraId="3C909628">
            <w:pPr>
              <w:pStyle w:val="8"/>
              <w:spacing w:before="65" w:line="278" w:lineRule="auto"/>
              <w:ind w:left="57" w:right="50" w:firstLine="2"/>
            </w:pPr>
            <w:r>
              <w:rPr>
                <w:spacing w:val="-3"/>
              </w:rPr>
              <w:t>9.综合应用</w:t>
            </w:r>
            <w:r>
              <w:rPr>
                <w:spacing w:val="-14"/>
              </w:rPr>
              <w:t xml:space="preserve"> </w:t>
            </w:r>
            <w:r>
              <w:rPr>
                <w:spacing w:val="-3"/>
              </w:rPr>
              <w:t>Premiere</w:t>
            </w:r>
            <w:r>
              <w:rPr>
                <w:spacing w:val="-33"/>
              </w:rPr>
              <w:t xml:space="preserve"> </w:t>
            </w:r>
            <w:r>
              <w:rPr>
                <w:spacing w:val="-3"/>
              </w:rPr>
              <w:t>软件</w:t>
            </w:r>
            <w:r>
              <w:t xml:space="preserve"> </w:t>
            </w:r>
            <w:r>
              <w:rPr>
                <w:spacing w:val="9"/>
              </w:rPr>
              <w:t>制作记录式短片、商业广</w:t>
            </w:r>
            <w:r>
              <w:rPr>
                <w:spacing w:val="6"/>
              </w:rPr>
              <w:t xml:space="preserve"> </w:t>
            </w:r>
            <w:r>
              <w:rPr>
                <w:spacing w:val="-8"/>
              </w:rPr>
              <w:t>告片、电子相册、专题片等</w:t>
            </w:r>
            <w:r>
              <w:rPr>
                <w:spacing w:val="1"/>
              </w:rPr>
              <w:t xml:space="preserve"> </w:t>
            </w:r>
            <w:r>
              <w:rPr>
                <w:spacing w:val="6"/>
              </w:rPr>
              <w:t>影视作品。</w:t>
            </w:r>
          </w:p>
        </w:tc>
        <w:tc>
          <w:tcPr>
            <w:tcW w:w="2387" w:type="dxa"/>
            <w:tcBorders>
              <w:right w:val="single" w:color="000000" w:sz="6" w:space="0"/>
            </w:tcBorders>
            <w:vAlign w:val="top"/>
          </w:tcPr>
          <w:p w14:paraId="6145FE12">
            <w:pPr>
              <w:pStyle w:val="8"/>
              <w:spacing w:before="158" w:line="278" w:lineRule="auto"/>
              <w:ind w:left="58" w:firstLine="4"/>
              <w:jc w:val="both"/>
            </w:pPr>
            <w:r>
              <w:rPr>
                <w:spacing w:val="-2"/>
              </w:rPr>
              <w:t>析法、任务驱动</w:t>
            </w:r>
            <w:r>
              <w:rPr>
                <w:spacing w:val="-27"/>
              </w:rPr>
              <w:t xml:space="preserve"> </w:t>
            </w:r>
            <w:r>
              <w:rPr>
                <w:spacing w:val="-2"/>
              </w:rPr>
              <w:t>法、小组</w:t>
            </w:r>
            <w:r>
              <w:t xml:space="preserve"> </w:t>
            </w:r>
            <w:r>
              <w:rPr>
                <w:spacing w:val="5"/>
              </w:rPr>
              <w:t>讨论法等教学方法，注重</w:t>
            </w:r>
            <w:r>
              <w:rPr>
                <w:spacing w:val="1"/>
              </w:rPr>
              <w:t xml:space="preserve"> </w:t>
            </w:r>
            <w:r>
              <w:rPr>
                <w:spacing w:val="5"/>
              </w:rPr>
              <w:t>培养学生的动手能力，把</w:t>
            </w:r>
            <w:r>
              <w:rPr>
                <w:spacing w:val="1"/>
              </w:rPr>
              <w:t xml:space="preserve"> </w:t>
            </w:r>
            <w:r>
              <w:rPr>
                <w:spacing w:val="25"/>
              </w:rPr>
              <w:t>知识点穿插在操作任务</w:t>
            </w:r>
            <w:r>
              <w:rPr>
                <w:spacing w:val="6"/>
              </w:rPr>
              <w:t xml:space="preserve"> </w:t>
            </w:r>
            <w:r>
              <w:rPr>
                <w:spacing w:val="5"/>
              </w:rPr>
              <w:t>中进行，使学生掌握视频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编辑基础知识和</w:t>
            </w:r>
            <w:r>
              <w:rPr>
                <w:spacing w:val="-26"/>
              </w:rPr>
              <w:t xml:space="preserve"> </w:t>
            </w:r>
            <w:r>
              <w:rPr>
                <w:spacing w:val="-1"/>
              </w:rPr>
              <w:t>Premiere</w:t>
            </w:r>
            <w:r>
              <w:t xml:space="preserve"> </w:t>
            </w:r>
            <w:r>
              <w:rPr>
                <w:spacing w:val="4"/>
              </w:rPr>
              <w:t>软件的使用方法</w:t>
            </w:r>
            <w:r>
              <w:rPr>
                <w:spacing w:val="-27"/>
              </w:rPr>
              <w:t xml:space="preserve"> </w:t>
            </w:r>
            <w:r>
              <w:rPr>
                <w:spacing w:val="4"/>
              </w:rPr>
              <w:t>和技巧，</w:t>
            </w:r>
            <w:r>
              <w:t xml:space="preserve"> </w:t>
            </w:r>
            <w:r>
              <w:rPr>
                <w:spacing w:val="26"/>
              </w:rPr>
              <w:t>提高学生的创新能力和</w:t>
            </w:r>
            <w:r>
              <w:t xml:space="preserve"> </w:t>
            </w:r>
            <w:r>
              <w:rPr>
                <w:spacing w:val="7"/>
              </w:rPr>
              <w:t>应用新技术的能力；</w:t>
            </w:r>
          </w:p>
          <w:p w14:paraId="6C791F5F">
            <w:pPr>
              <w:pStyle w:val="8"/>
              <w:spacing w:before="64" w:line="269" w:lineRule="auto"/>
              <w:ind w:left="57" w:right="48" w:firstLine="8"/>
              <w:jc w:val="both"/>
            </w:pPr>
            <w:r>
              <w:rPr>
                <w:spacing w:val="4"/>
              </w:rPr>
              <w:t>3.将新媒体运营职业技能</w:t>
            </w:r>
            <w:r>
              <w:rPr>
                <w:spacing w:val="10"/>
              </w:rPr>
              <w:t xml:space="preserve"> </w:t>
            </w:r>
            <w:r>
              <w:rPr>
                <w:spacing w:val="26"/>
              </w:rPr>
              <w:t>的相关工作任务和技能</w:t>
            </w:r>
            <w:r>
              <w:rPr>
                <w:spacing w:val="7"/>
              </w:rPr>
              <w:t xml:space="preserve"> </w:t>
            </w:r>
            <w:r>
              <w:rPr>
                <w:spacing w:val="27"/>
              </w:rPr>
              <w:t>大赛相关知识技能融入</w:t>
            </w:r>
            <w:r>
              <w:t xml:space="preserve"> </w:t>
            </w:r>
            <w:r>
              <w:rPr>
                <w:spacing w:val="7"/>
              </w:rPr>
              <w:t>课程中。</w:t>
            </w:r>
          </w:p>
        </w:tc>
      </w:tr>
      <w:tr w14:paraId="66BE97B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8645" w:hRule="atLeast"/>
        </w:trPr>
        <w:tc>
          <w:tcPr>
            <w:tcW w:w="561" w:type="dxa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 w14:paraId="5FF6D1D2">
            <w:pPr>
              <w:spacing w:line="244" w:lineRule="auto"/>
              <w:rPr>
                <w:rFonts w:ascii="Arial"/>
                <w:sz w:val="21"/>
              </w:rPr>
            </w:pPr>
          </w:p>
          <w:p w14:paraId="4EA7CA78">
            <w:pPr>
              <w:spacing w:line="244" w:lineRule="auto"/>
              <w:rPr>
                <w:rFonts w:ascii="Arial"/>
                <w:sz w:val="21"/>
              </w:rPr>
            </w:pPr>
          </w:p>
          <w:p w14:paraId="48A10DD9">
            <w:pPr>
              <w:spacing w:line="245" w:lineRule="auto"/>
              <w:rPr>
                <w:rFonts w:ascii="Arial"/>
                <w:sz w:val="21"/>
              </w:rPr>
            </w:pPr>
          </w:p>
          <w:p w14:paraId="44D0A7AF">
            <w:pPr>
              <w:spacing w:line="245" w:lineRule="auto"/>
              <w:rPr>
                <w:rFonts w:ascii="Arial"/>
                <w:sz w:val="21"/>
              </w:rPr>
            </w:pPr>
          </w:p>
          <w:p w14:paraId="2F98A475">
            <w:pPr>
              <w:spacing w:line="245" w:lineRule="auto"/>
              <w:rPr>
                <w:rFonts w:ascii="Arial"/>
                <w:sz w:val="21"/>
              </w:rPr>
            </w:pPr>
          </w:p>
          <w:p w14:paraId="73D962E3">
            <w:pPr>
              <w:spacing w:line="245" w:lineRule="auto"/>
              <w:rPr>
                <w:rFonts w:ascii="Arial"/>
                <w:sz w:val="21"/>
              </w:rPr>
            </w:pPr>
          </w:p>
          <w:p w14:paraId="5FB10C7C">
            <w:pPr>
              <w:spacing w:line="245" w:lineRule="auto"/>
              <w:rPr>
                <w:rFonts w:ascii="Arial"/>
                <w:sz w:val="21"/>
              </w:rPr>
            </w:pPr>
          </w:p>
          <w:p w14:paraId="627E3534">
            <w:pPr>
              <w:spacing w:line="245" w:lineRule="auto"/>
              <w:rPr>
                <w:rFonts w:ascii="Arial"/>
                <w:sz w:val="21"/>
              </w:rPr>
            </w:pPr>
          </w:p>
          <w:p w14:paraId="1B6FBE42">
            <w:pPr>
              <w:spacing w:line="245" w:lineRule="auto"/>
              <w:rPr>
                <w:rFonts w:ascii="Arial"/>
                <w:sz w:val="21"/>
              </w:rPr>
            </w:pPr>
          </w:p>
          <w:p w14:paraId="645296D3">
            <w:pPr>
              <w:spacing w:line="245" w:lineRule="auto"/>
              <w:rPr>
                <w:rFonts w:ascii="Arial"/>
                <w:sz w:val="21"/>
              </w:rPr>
            </w:pPr>
          </w:p>
          <w:p w14:paraId="0CF6C2C4">
            <w:pPr>
              <w:spacing w:line="245" w:lineRule="auto"/>
              <w:rPr>
                <w:rFonts w:ascii="Arial"/>
                <w:sz w:val="21"/>
              </w:rPr>
            </w:pPr>
          </w:p>
          <w:p w14:paraId="3563EDC1">
            <w:pPr>
              <w:spacing w:line="245" w:lineRule="auto"/>
              <w:rPr>
                <w:rFonts w:ascii="Arial"/>
                <w:sz w:val="21"/>
              </w:rPr>
            </w:pPr>
          </w:p>
          <w:p w14:paraId="579F5178">
            <w:pPr>
              <w:spacing w:line="245" w:lineRule="auto"/>
              <w:rPr>
                <w:rFonts w:ascii="Arial"/>
                <w:sz w:val="21"/>
              </w:rPr>
            </w:pPr>
          </w:p>
          <w:p w14:paraId="25A19B05">
            <w:pPr>
              <w:spacing w:line="245" w:lineRule="auto"/>
              <w:rPr>
                <w:rFonts w:ascii="Arial"/>
                <w:sz w:val="21"/>
              </w:rPr>
            </w:pPr>
          </w:p>
          <w:p w14:paraId="7E22B4DD">
            <w:pPr>
              <w:spacing w:line="245" w:lineRule="auto"/>
              <w:rPr>
                <w:rFonts w:ascii="Arial"/>
                <w:sz w:val="21"/>
              </w:rPr>
            </w:pPr>
          </w:p>
          <w:p w14:paraId="6A681180">
            <w:pPr>
              <w:spacing w:line="245" w:lineRule="auto"/>
              <w:rPr>
                <w:rFonts w:ascii="Arial"/>
                <w:sz w:val="21"/>
              </w:rPr>
            </w:pPr>
          </w:p>
          <w:p w14:paraId="5C7B265D">
            <w:pPr>
              <w:spacing w:line="245" w:lineRule="auto"/>
              <w:rPr>
                <w:rFonts w:ascii="Arial"/>
                <w:sz w:val="21"/>
              </w:rPr>
            </w:pPr>
          </w:p>
          <w:p w14:paraId="38DBB822">
            <w:pPr>
              <w:pStyle w:val="8"/>
              <w:spacing w:before="66" w:line="185" w:lineRule="auto"/>
              <w:ind w:left="219"/>
            </w:pPr>
            <w:r>
              <w:t>7</w:t>
            </w:r>
          </w:p>
        </w:tc>
        <w:tc>
          <w:tcPr>
            <w:tcW w:w="1351" w:type="dxa"/>
            <w:tcBorders>
              <w:bottom w:val="single" w:color="000000" w:sz="6" w:space="0"/>
            </w:tcBorders>
            <w:vAlign w:val="top"/>
          </w:tcPr>
          <w:p w14:paraId="715D643B">
            <w:pPr>
              <w:spacing w:line="248" w:lineRule="auto"/>
              <w:rPr>
                <w:rFonts w:ascii="Arial"/>
                <w:sz w:val="21"/>
              </w:rPr>
            </w:pPr>
          </w:p>
          <w:p w14:paraId="6393F2F3">
            <w:pPr>
              <w:spacing w:line="248" w:lineRule="auto"/>
              <w:rPr>
                <w:rFonts w:ascii="Arial"/>
                <w:sz w:val="21"/>
              </w:rPr>
            </w:pPr>
          </w:p>
          <w:p w14:paraId="4872361B">
            <w:pPr>
              <w:spacing w:line="248" w:lineRule="auto"/>
              <w:rPr>
                <w:rFonts w:ascii="Arial"/>
                <w:sz w:val="21"/>
              </w:rPr>
            </w:pPr>
          </w:p>
          <w:p w14:paraId="3B35B36B">
            <w:pPr>
              <w:spacing w:line="248" w:lineRule="auto"/>
              <w:rPr>
                <w:rFonts w:ascii="Arial"/>
                <w:sz w:val="21"/>
              </w:rPr>
            </w:pPr>
          </w:p>
          <w:p w14:paraId="6F283D2A">
            <w:pPr>
              <w:spacing w:line="248" w:lineRule="auto"/>
              <w:rPr>
                <w:rFonts w:ascii="Arial"/>
                <w:sz w:val="21"/>
              </w:rPr>
            </w:pPr>
          </w:p>
          <w:p w14:paraId="6E3C2D7D">
            <w:pPr>
              <w:spacing w:line="248" w:lineRule="auto"/>
              <w:rPr>
                <w:rFonts w:ascii="Arial"/>
                <w:sz w:val="21"/>
              </w:rPr>
            </w:pPr>
          </w:p>
          <w:p w14:paraId="013DD4A5">
            <w:pPr>
              <w:spacing w:line="248" w:lineRule="auto"/>
              <w:rPr>
                <w:rFonts w:ascii="Arial"/>
                <w:sz w:val="21"/>
              </w:rPr>
            </w:pPr>
          </w:p>
          <w:p w14:paraId="1101ACB5">
            <w:pPr>
              <w:spacing w:line="248" w:lineRule="auto"/>
              <w:rPr>
                <w:rFonts w:ascii="Arial"/>
                <w:sz w:val="21"/>
              </w:rPr>
            </w:pPr>
          </w:p>
          <w:p w14:paraId="2B5C1F7C">
            <w:pPr>
              <w:spacing w:line="248" w:lineRule="auto"/>
              <w:rPr>
                <w:rFonts w:ascii="Arial"/>
                <w:sz w:val="21"/>
              </w:rPr>
            </w:pPr>
          </w:p>
          <w:p w14:paraId="2CAA9D3F">
            <w:pPr>
              <w:spacing w:line="248" w:lineRule="auto"/>
              <w:rPr>
                <w:rFonts w:ascii="Arial"/>
                <w:sz w:val="21"/>
              </w:rPr>
            </w:pPr>
          </w:p>
          <w:p w14:paraId="708A44FF">
            <w:pPr>
              <w:spacing w:line="249" w:lineRule="auto"/>
              <w:rPr>
                <w:rFonts w:ascii="Arial"/>
                <w:sz w:val="21"/>
              </w:rPr>
            </w:pPr>
          </w:p>
          <w:p w14:paraId="15331731">
            <w:pPr>
              <w:spacing w:line="249" w:lineRule="auto"/>
              <w:rPr>
                <w:rFonts w:ascii="Arial"/>
                <w:sz w:val="21"/>
              </w:rPr>
            </w:pPr>
          </w:p>
          <w:p w14:paraId="5171E492">
            <w:pPr>
              <w:spacing w:line="249" w:lineRule="auto"/>
              <w:rPr>
                <w:rFonts w:ascii="Arial"/>
                <w:sz w:val="21"/>
              </w:rPr>
            </w:pPr>
          </w:p>
          <w:p w14:paraId="1077E059">
            <w:pPr>
              <w:spacing w:line="249" w:lineRule="auto"/>
              <w:rPr>
                <w:rFonts w:ascii="Arial"/>
                <w:sz w:val="21"/>
              </w:rPr>
            </w:pPr>
          </w:p>
          <w:p w14:paraId="64BE33DE">
            <w:pPr>
              <w:spacing w:line="249" w:lineRule="auto"/>
              <w:rPr>
                <w:rFonts w:ascii="Arial"/>
                <w:sz w:val="21"/>
              </w:rPr>
            </w:pPr>
          </w:p>
          <w:p w14:paraId="65AAED0C">
            <w:pPr>
              <w:spacing w:line="249" w:lineRule="auto"/>
              <w:rPr>
                <w:rFonts w:ascii="Arial"/>
                <w:sz w:val="21"/>
              </w:rPr>
            </w:pPr>
          </w:p>
          <w:p w14:paraId="03D8BC33">
            <w:pPr>
              <w:pStyle w:val="8"/>
              <w:spacing w:before="65" w:line="255" w:lineRule="auto"/>
              <w:ind w:left="360" w:right="262" w:hanging="107"/>
            </w:pPr>
            <w:r>
              <w:rPr>
                <w:spacing w:val="7"/>
              </w:rPr>
              <w:t>三维设计</w:t>
            </w:r>
            <w:r>
              <w:rPr>
                <w:spacing w:val="1"/>
              </w:rPr>
              <w:t xml:space="preserve"> </w:t>
            </w:r>
            <w:r>
              <w:rPr>
                <w:spacing w:val="6"/>
              </w:rPr>
              <w:t>与制作</w:t>
            </w:r>
          </w:p>
        </w:tc>
        <w:tc>
          <w:tcPr>
            <w:tcW w:w="2389" w:type="dxa"/>
            <w:tcBorders>
              <w:bottom w:val="single" w:color="000000" w:sz="6" w:space="0"/>
            </w:tcBorders>
            <w:vAlign w:val="top"/>
          </w:tcPr>
          <w:p w14:paraId="3074359B">
            <w:pPr>
              <w:pStyle w:val="8"/>
              <w:spacing w:before="208" w:line="269" w:lineRule="auto"/>
              <w:ind w:left="51" w:firstLine="19"/>
            </w:pPr>
            <w:r>
              <w:rPr>
                <w:spacing w:val="2"/>
              </w:rPr>
              <w:t xml:space="preserve">1.掌握三维动画的原理； </w:t>
            </w:r>
            <w:r>
              <w:rPr>
                <w:spacing w:val="-6"/>
              </w:rPr>
              <w:t>2.掌握对象的选择、平移、</w:t>
            </w:r>
            <w:r>
              <w:rPr>
                <w:spacing w:val="9"/>
              </w:rPr>
              <w:t xml:space="preserve"> </w:t>
            </w:r>
            <w:r>
              <w:rPr>
                <w:spacing w:val="-13"/>
              </w:rPr>
              <w:t>旋转、缩放、对齐、镜像和</w:t>
            </w:r>
            <w:r>
              <w:rPr>
                <w:spacing w:val="7"/>
              </w:rPr>
              <w:t xml:space="preserve"> </w:t>
            </w:r>
            <w:r>
              <w:rPr>
                <w:spacing w:val="6"/>
              </w:rPr>
              <w:t>阵列等常用操作；</w:t>
            </w:r>
          </w:p>
          <w:p w14:paraId="7759723E">
            <w:pPr>
              <w:pStyle w:val="8"/>
              <w:spacing w:before="66" w:line="255" w:lineRule="auto"/>
              <w:ind w:left="52" w:right="54" w:firstLine="5"/>
            </w:pPr>
            <w:r>
              <w:rPr>
                <w:spacing w:val="5"/>
              </w:rPr>
              <w:t>3.掌握二维、三维模型的</w:t>
            </w:r>
            <w:r>
              <w:rPr>
                <w:spacing w:val="10"/>
              </w:rPr>
              <w:t xml:space="preserve"> </w:t>
            </w:r>
            <w:r>
              <w:rPr>
                <w:spacing w:val="7"/>
              </w:rPr>
              <w:t>建模方法；</w:t>
            </w:r>
          </w:p>
          <w:p w14:paraId="64A6762C">
            <w:pPr>
              <w:pStyle w:val="8"/>
              <w:spacing w:before="67" w:line="255" w:lineRule="auto"/>
              <w:ind w:left="52" w:right="54" w:hanging="2"/>
            </w:pPr>
            <w:r>
              <w:rPr>
                <w:spacing w:val="21"/>
              </w:rPr>
              <w:t>4.掌握三维动</w:t>
            </w:r>
            <w:r>
              <w:rPr>
                <w:spacing w:val="-54"/>
              </w:rPr>
              <w:t xml:space="preserve"> </w:t>
            </w:r>
            <w:r>
              <w:rPr>
                <w:spacing w:val="21"/>
              </w:rPr>
              <w:t>画设计流</w:t>
            </w:r>
            <w:r>
              <w:t xml:space="preserve"> </w:t>
            </w:r>
            <w:r>
              <w:rPr>
                <w:spacing w:val="2"/>
              </w:rPr>
              <w:t>程；</w:t>
            </w:r>
          </w:p>
          <w:p w14:paraId="1C0E9882">
            <w:pPr>
              <w:pStyle w:val="8"/>
              <w:spacing w:before="61" w:line="277" w:lineRule="auto"/>
              <w:ind w:left="51" w:right="54" w:firstLine="2"/>
              <w:jc w:val="both"/>
            </w:pPr>
            <w:r>
              <w:rPr>
                <w:spacing w:val="6"/>
              </w:rPr>
              <w:t>5.帮助学生树立正确的世</w:t>
            </w:r>
            <w:r>
              <w:t xml:space="preserve"> </w:t>
            </w:r>
            <w:r>
              <w:rPr>
                <w:spacing w:val="-11"/>
              </w:rPr>
              <w:t>界观、人生观、价值观，提</w:t>
            </w:r>
            <w:r>
              <w:rPr>
                <w:spacing w:val="8"/>
              </w:rPr>
              <w:t xml:space="preserve"> </w:t>
            </w:r>
            <w:r>
              <w:rPr>
                <w:spacing w:val="27"/>
              </w:rPr>
              <w:t>升学生对审美的判断和</w:t>
            </w:r>
            <w:r>
              <w:rPr>
                <w:spacing w:val="4"/>
              </w:rPr>
              <w:t xml:space="preserve"> </w:t>
            </w:r>
            <w:r>
              <w:rPr>
                <w:spacing w:val="22"/>
              </w:rPr>
              <w:t>鉴赏能力</w:t>
            </w:r>
            <w:r>
              <w:rPr>
                <w:spacing w:val="-44"/>
              </w:rPr>
              <w:t xml:space="preserve"> </w:t>
            </w:r>
            <w:r>
              <w:rPr>
                <w:spacing w:val="22"/>
              </w:rPr>
              <w:t>，具有善于观</w:t>
            </w:r>
            <w:r>
              <w:t xml:space="preserve"> </w:t>
            </w:r>
            <w:r>
              <w:rPr>
                <w:spacing w:val="7"/>
              </w:rPr>
              <w:t>察、独立思考的习惯，强</w:t>
            </w:r>
            <w:r>
              <w:t xml:space="preserve"> </w:t>
            </w:r>
            <w:r>
              <w:rPr>
                <w:spacing w:val="7"/>
              </w:rPr>
              <w:t>化学生的职业素养，培养</w:t>
            </w:r>
            <w:r>
              <w:t xml:space="preserve"> </w:t>
            </w:r>
            <w:r>
              <w:rPr>
                <w:spacing w:val="18"/>
              </w:rPr>
              <w:t>学生的创新意识</w:t>
            </w:r>
            <w:r>
              <w:rPr>
                <w:spacing w:val="-4"/>
              </w:rPr>
              <w:t xml:space="preserve"> </w:t>
            </w:r>
            <w:r>
              <w:rPr>
                <w:spacing w:val="18"/>
              </w:rPr>
              <w:t>和工匠</w:t>
            </w:r>
            <w:r>
              <w:t xml:space="preserve"> </w:t>
            </w:r>
            <w:r>
              <w:rPr>
                <w:spacing w:val="6"/>
              </w:rPr>
              <w:t>精神。</w:t>
            </w:r>
          </w:p>
        </w:tc>
        <w:tc>
          <w:tcPr>
            <w:tcW w:w="2422" w:type="dxa"/>
            <w:tcBorders>
              <w:bottom w:val="single" w:color="000000" w:sz="6" w:space="0"/>
            </w:tcBorders>
            <w:vAlign w:val="top"/>
          </w:tcPr>
          <w:p w14:paraId="0262CA7D">
            <w:pPr>
              <w:pStyle w:val="8"/>
              <w:spacing w:before="207" w:line="254" w:lineRule="auto"/>
              <w:ind w:left="57" w:right="50" w:firstLine="19"/>
            </w:pPr>
            <w:r>
              <w:rPr>
                <w:spacing w:val="11"/>
              </w:rPr>
              <w:t>1.学会</w:t>
            </w:r>
            <w:r>
              <w:rPr>
                <w:spacing w:val="-55"/>
              </w:rPr>
              <w:t xml:space="preserve"> </w:t>
            </w:r>
            <w:r>
              <w:rPr>
                <w:spacing w:val="11"/>
              </w:rPr>
              <w:t>3</w:t>
            </w:r>
            <w:r>
              <w:t>ds</w:t>
            </w:r>
            <w:r>
              <w:rPr>
                <w:spacing w:val="-28"/>
              </w:rPr>
              <w:t xml:space="preserve"> </w:t>
            </w:r>
            <w:r>
              <w:t>Max</w:t>
            </w:r>
            <w:r>
              <w:rPr>
                <w:spacing w:val="-28"/>
              </w:rPr>
              <w:t xml:space="preserve"> </w:t>
            </w:r>
            <w:r>
              <w:rPr>
                <w:spacing w:val="11"/>
              </w:rPr>
              <w:t>软件的基</w:t>
            </w:r>
            <w:r>
              <w:t xml:space="preserve"> </w:t>
            </w:r>
            <w:r>
              <w:rPr>
                <w:spacing w:val="5"/>
              </w:rPr>
              <w:t>本操作；</w:t>
            </w:r>
          </w:p>
          <w:p w14:paraId="7F3DFA01">
            <w:pPr>
              <w:pStyle w:val="8"/>
              <w:spacing w:before="63" w:line="277" w:lineRule="auto"/>
              <w:ind w:left="56" w:firstLine="3"/>
            </w:pPr>
            <w:r>
              <w:rPr>
                <w:spacing w:val="5"/>
              </w:rPr>
              <w:t xml:space="preserve">2.熟悉选择对象、变换对 </w:t>
            </w:r>
            <w:r>
              <w:rPr>
                <w:spacing w:val="-4"/>
              </w:rPr>
              <w:t>象、复制、对齐对象操作、</w:t>
            </w:r>
            <w:r>
              <w:rPr>
                <w:spacing w:val="7"/>
              </w:rPr>
              <w:t xml:space="preserve"> </w:t>
            </w:r>
            <w:r>
              <w:rPr>
                <w:spacing w:val="6"/>
              </w:rPr>
              <w:t xml:space="preserve">基本几何体、扩展几何体 </w:t>
            </w:r>
            <w:r>
              <w:rPr>
                <w:spacing w:val="-10"/>
              </w:rPr>
              <w:t>主要参数的含义、操作，认</w:t>
            </w:r>
            <w:r>
              <w:t xml:space="preserve"> </w:t>
            </w:r>
            <w:r>
              <w:rPr>
                <w:spacing w:val="6"/>
              </w:rPr>
              <w:t xml:space="preserve">识修改器、熟悉弯曲、锥 </w:t>
            </w:r>
            <w:r>
              <w:rPr>
                <w:spacing w:val="-16"/>
              </w:rPr>
              <w:t>化、噪波、FFD长方体等基本</w:t>
            </w:r>
            <w:r>
              <w:rPr>
                <w:spacing w:val="4"/>
              </w:rPr>
              <w:t xml:space="preserve"> </w:t>
            </w:r>
            <w:r>
              <w:rPr>
                <w:spacing w:val="-19"/>
              </w:rPr>
              <w:t>修改器的功能、参数含义；</w:t>
            </w:r>
          </w:p>
          <w:p w14:paraId="0A17A91A">
            <w:pPr>
              <w:pStyle w:val="8"/>
              <w:spacing w:before="63" w:line="270" w:lineRule="auto"/>
              <w:ind w:firstLine="106"/>
            </w:pPr>
            <w:r>
              <w:rPr>
                <w:spacing w:val="2"/>
              </w:rPr>
              <w:t xml:space="preserve">3.掌握三维复合建模在曲 </w:t>
            </w:r>
            <w:r>
              <w:rPr>
                <w:spacing w:val="19"/>
              </w:rPr>
              <w:t>面造型建模方面的优势、</w:t>
            </w:r>
            <w:r>
              <w:rPr>
                <w:spacing w:val="7"/>
              </w:rPr>
              <w:t xml:space="preserve"> </w:t>
            </w:r>
            <w:r>
              <w:rPr>
                <w:spacing w:val="-21"/>
              </w:rPr>
              <w:t>“顶点”与“控制柄”的熟练</w:t>
            </w:r>
            <w:r>
              <w:rPr>
                <w:spacing w:val="11"/>
              </w:rPr>
              <w:t xml:space="preserve"> </w:t>
            </w:r>
            <w:r>
              <w:rPr>
                <w:spacing w:val="34"/>
              </w:rPr>
              <w:t>掌握；</w:t>
            </w:r>
          </w:p>
          <w:p w14:paraId="382E1927">
            <w:pPr>
              <w:pStyle w:val="8"/>
              <w:spacing w:before="59" w:line="272" w:lineRule="auto"/>
              <w:ind w:left="59" w:hanging="2"/>
              <w:jc w:val="both"/>
            </w:pPr>
            <w:r>
              <w:rPr>
                <w:spacing w:val="6"/>
              </w:rPr>
              <w:t xml:space="preserve">4.掌握材质设置的命令及 </w:t>
            </w:r>
            <w:r>
              <w:rPr>
                <w:spacing w:val="35"/>
              </w:rPr>
              <w:t>相关的材质设置参数、</w:t>
            </w:r>
            <w:r>
              <w:rPr>
                <w:spacing w:val="6"/>
              </w:rPr>
              <w:t xml:space="preserve"> </w:t>
            </w:r>
            <w:r>
              <w:t>UVW</w:t>
            </w:r>
            <w:r>
              <w:rPr>
                <w:spacing w:val="-30"/>
              </w:rPr>
              <w:t xml:space="preserve"> </w:t>
            </w:r>
            <w:r>
              <w:rPr>
                <w:spacing w:val="34"/>
              </w:rPr>
              <w:t xml:space="preserve">展开贴图的参数设 </w:t>
            </w:r>
            <w:r>
              <w:rPr>
                <w:spacing w:val="1"/>
              </w:rPr>
              <w:t>置；</w:t>
            </w:r>
          </w:p>
          <w:p w14:paraId="4485FFD9">
            <w:pPr>
              <w:pStyle w:val="8"/>
              <w:spacing w:before="59" w:line="271" w:lineRule="auto"/>
              <w:ind w:left="59" w:right="52" w:firstLine="1"/>
              <w:jc w:val="both"/>
            </w:pPr>
            <w:r>
              <w:rPr>
                <w:spacing w:val="8"/>
              </w:rPr>
              <w:t>5.理解并掌握摄像机参数</w:t>
            </w:r>
            <w:r>
              <w:rPr>
                <w:spacing w:val="5"/>
              </w:rPr>
              <w:t xml:space="preserve"> </w:t>
            </w:r>
            <w:r>
              <w:rPr>
                <w:spacing w:val="9"/>
              </w:rPr>
              <w:t>调整及布置方式、三点布</w:t>
            </w:r>
            <w:r>
              <w:rPr>
                <w:spacing w:val="4"/>
              </w:rPr>
              <w:t xml:space="preserve"> </w:t>
            </w:r>
            <w:r>
              <w:rPr>
                <w:spacing w:val="-8"/>
              </w:rPr>
              <w:t>光“主光源、副光源、背光</w:t>
            </w:r>
            <w:r>
              <w:t xml:space="preserve"> </w:t>
            </w:r>
            <w:r>
              <w:rPr>
                <w:spacing w:val="4"/>
              </w:rPr>
              <w:t>源”；</w:t>
            </w:r>
          </w:p>
          <w:p w14:paraId="612E137F">
            <w:pPr>
              <w:pStyle w:val="8"/>
              <w:spacing w:before="65" w:line="254" w:lineRule="auto"/>
              <w:ind w:left="58" w:right="53" w:firstLine="3"/>
            </w:pPr>
            <w:r>
              <w:rPr>
                <w:spacing w:val="8"/>
              </w:rPr>
              <w:t>6.学会使用自动关键点进</w:t>
            </w:r>
            <w:r>
              <w:rPr>
                <w:spacing w:val="5"/>
              </w:rPr>
              <w:t xml:space="preserve"> </w:t>
            </w:r>
            <w:r>
              <w:rPr>
                <w:spacing w:val="7"/>
              </w:rPr>
              <w:t>行动画设置；</w:t>
            </w:r>
          </w:p>
          <w:p w14:paraId="13D716DB">
            <w:pPr>
              <w:pStyle w:val="8"/>
              <w:spacing w:before="69" w:line="262" w:lineRule="auto"/>
              <w:ind w:left="58" w:right="53"/>
              <w:jc w:val="both"/>
            </w:pPr>
            <w:r>
              <w:rPr>
                <w:spacing w:val="8"/>
              </w:rPr>
              <w:t>7.掌握粒子系统动画的基</w:t>
            </w:r>
            <w:r>
              <w:rPr>
                <w:spacing w:val="7"/>
              </w:rPr>
              <w:t xml:space="preserve"> </w:t>
            </w:r>
            <w:r>
              <w:rPr>
                <w:spacing w:val="9"/>
              </w:rPr>
              <w:t>本制作思路及相关参数设</w:t>
            </w:r>
            <w:r>
              <w:rPr>
                <w:spacing w:val="5"/>
              </w:rPr>
              <w:t xml:space="preserve"> </w:t>
            </w:r>
            <w:r>
              <w:rPr>
                <w:spacing w:val="3"/>
              </w:rPr>
              <w:t>置。</w:t>
            </w:r>
          </w:p>
        </w:tc>
        <w:tc>
          <w:tcPr>
            <w:tcW w:w="2387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 w14:paraId="1BC633BB">
            <w:pPr>
              <w:pStyle w:val="8"/>
              <w:spacing w:before="208" w:line="278" w:lineRule="auto"/>
              <w:ind w:left="61" w:right="51" w:firstLine="18"/>
              <w:jc w:val="both"/>
            </w:pPr>
            <w:r>
              <w:rPr>
                <w:spacing w:val="3"/>
              </w:rPr>
              <w:t>1.充分挖掘课程中蕴含的</w:t>
            </w:r>
            <w:r>
              <w:rPr>
                <w:spacing w:val="8"/>
              </w:rPr>
              <w:t xml:space="preserve"> </w:t>
            </w:r>
            <w:r>
              <w:rPr>
                <w:spacing w:val="5"/>
              </w:rPr>
              <w:t>时政教育资源，践行社会</w:t>
            </w:r>
            <w:r>
              <w:rPr>
                <w:spacing w:val="8"/>
              </w:rPr>
              <w:t xml:space="preserve"> </w:t>
            </w:r>
            <w:r>
              <w:rPr>
                <w:spacing w:val="5"/>
              </w:rPr>
              <w:t>主义核心价值观，养成团</w:t>
            </w:r>
            <w:r>
              <w:rPr>
                <w:spacing w:val="8"/>
              </w:rPr>
              <w:t xml:space="preserve"> </w:t>
            </w:r>
            <w:r>
              <w:rPr>
                <w:spacing w:val="5"/>
              </w:rPr>
              <w:t>结互助、诚信守信、遵纪</w:t>
            </w:r>
            <w:r>
              <w:rPr>
                <w:spacing w:val="8"/>
              </w:rPr>
              <w:t xml:space="preserve"> 守法的优良品质；</w:t>
            </w:r>
          </w:p>
          <w:p w14:paraId="1D87D134">
            <w:pPr>
              <w:pStyle w:val="8"/>
              <w:spacing w:before="37" w:line="264" w:lineRule="auto"/>
              <w:ind w:left="59" w:right="51" w:firstLine="3"/>
              <w:jc w:val="both"/>
            </w:pPr>
            <w:r>
              <w:rPr>
                <w:spacing w:val="5"/>
              </w:rPr>
              <w:t>2.培养学生正确的学习态</w:t>
            </w:r>
            <w:r>
              <w:rPr>
                <w:spacing w:val="1"/>
              </w:rPr>
              <w:t xml:space="preserve"> </w:t>
            </w:r>
            <w:r>
              <w:rPr>
                <w:spacing w:val="5"/>
              </w:rPr>
              <w:t>度、浓厚的学习兴趣及良</w:t>
            </w:r>
            <w:r>
              <w:rPr>
                <w:spacing w:val="9"/>
              </w:rPr>
              <w:t xml:space="preserve"> </w:t>
            </w:r>
            <w:r>
              <w:rPr>
                <w:spacing w:val="8"/>
              </w:rPr>
              <w:t>好的学习习惯；</w:t>
            </w:r>
          </w:p>
          <w:p w14:paraId="02B618F8">
            <w:pPr>
              <w:pStyle w:val="8"/>
              <w:spacing w:before="67" w:line="273" w:lineRule="auto"/>
              <w:ind w:left="60" w:right="50" w:firstLine="5"/>
              <w:jc w:val="both"/>
            </w:pPr>
            <w:r>
              <w:rPr>
                <w:spacing w:val="4"/>
              </w:rPr>
              <w:t>3.培养学生自主学习、协</w:t>
            </w:r>
            <w:r>
              <w:rPr>
                <w:spacing w:val="10"/>
              </w:rPr>
              <w:t xml:space="preserve"> </w:t>
            </w:r>
            <w:r>
              <w:rPr>
                <w:spacing w:val="5"/>
              </w:rPr>
              <w:t>作学习、独立思考的意识</w:t>
            </w:r>
            <w:r>
              <w:rPr>
                <w:spacing w:val="9"/>
              </w:rPr>
              <w:t xml:space="preserve"> </w:t>
            </w:r>
            <w:r>
              <w:rPr>
                <w:spacing w:val="5"/>
              </w:rPr>
              <w:t>和能力，培养学生的责任</w:t>
            </w:r>
            <w:r>
              <w:rPr>
                <w:spacing w:val="9"/>
              </w:rPr>
              <w:t xml:space="preserve"> </w:t>
            </w:r>
            <w:r>
              <w:rPr>
                <w:spacing w:val="22"/>
              </w:rPr>
              <w:t>心</w:t>
            </w:r>
            <w:r>
              <w:rPr>
                <w:spacing w:val="-56"/>
              </w:rPr>
              <w:t xml:space="preserve"> </w:t>
            </w:r>
            <w:r>
              <w:rPr>
                <w:spacing w:val="22"/>
              </w:rPr>
              <w:t>、表达能力和沟通能</w:t>
            </w:r>
            <w:r>
              <w:t xml:space="preserve"> </w:t>
            </w:r>
            <w:r>
              <w:rPr>
                <w:spacing w:val="3"/>
              </w:rPr>
              <w:t>力；</w:t>
            </w:r>
          </w:p>
          <w:p w14:paraId="73ECCDAD">
            <w:pPr>
              <w:pStyle w:val="8"/>
              <w:spacing w:before="65" w:line="264" w:lineRule="auto"/>
              <w:ind w:left="59" w:right="51"/>
              <w:jc w:val="both"/>
            </w:pPr>
            <w:r>
              <w:rPr>
                <w:spacing w:val="5"/>
              </w:rPr>
              <w:t>4.</w:t>
            </w:r>
            <w:r>
              <w:rPr>
                <w:spacing w:val="-46"/>
              </w:rPr>
              <w:t xml:space="preserve"> </w:t>
            </w:r>
            <w:r>
              <w:rPr>
                <w:spacing w:val="5"/>
              </w:rPr>
              <w:t>培</w:t>
            </w:r>
            <w:r>
              <w:rPr>
                <w:spacing w:val="-49"/>
              </w:rPr>
              <w:t xml:space="preserve"> </w:t>
            </w:r>
            <w:r>
              <w:rPr>
                <w:spacing w:val="5"/>
              </w:rPr>
              <w:t>养</w:t>
            </w:r>
            <w:r>
              <w:rPr>
                <w:spacing w:val="-49"/>
              </w:rPr>
              <w:t xml:space="preserve"> </w:t>
            </w:r>
            <w:r>
              <w:rPr>
                <w:spacing w:val="5"/>
              </w:rPr>
              <w:t>学</w:t>
            </w:r>
            <w:r>
              <w:rPr>
                <w:spacing w:val="-47"/>
              </w:rPr>
              <w:t xml:space="preserve"> </w:t>
            </w:r>
            <w:r>
              <w:rPr>
                <w:spacing w:val="5"/>
              </w:rPr>
              <w:t>生爱护公共设</w:t>
            </w:r>
            <w:r>
              <w:t xml:space="preserve"> </w:t>
            </w:r>
            <w:r>
              <w:rPr>
                <w:spacing w:val="5"/>
              </w:rPr>
              <w:t>施、维护实训环境的意识</w:t>
            </w:r>
            <w:r>
              <w:rPr>
                <w:spacing w:val="9"/>
              </w:rPr>
              <w:t xml:space="preserve"> </w:t>
            </w:r>
            <w:r>
              <w:rPr>
                <w:spacing w:val="8"/>
              </w:rPr>
              <w:t>和卫生习惯；</w:t>
            </w:r>
          </w:p>
          <w:p w14:paraId="7EF34C92">
            <w:pPr>
              <w:pStyle w:val="8"/>
              <w:spacing w:before="66" w:line="275" w:lineRule="auto"/>
              <w:ind w:left="60" w:right="48" w:firstLine="3"/>
              <w:jc w:val="both"/>
            </w:pPr>
            <w:r>
              <w:rPr>
                <w:spacing w:val="5"/>
              </w:rPr>
              <w:t>5.通过教学过程中的实际</w:t>
            </w:r>
            <w:r>
              <w:t xml:space="preserve"> </w:t>
            </w:r>
            <w:r>
              <w:rPr>
                <w:spacing w:val="5"/>
              </w:rPr>
              <w:t>操作，培养学生具有诚实</w:t>
            </w:r>
            <w:r>
              <w:rPr>
                <w:spacing w:val="9"/>
              </w:rPr>
              <w:t xml:space="preserve"> </w:t>
            </w:r>
            <w:r>
              <w:rPr>
                <w:spacing w:val="5"/>
              </w:rPr>
              <w:t>守信、爱岗敬业的职业素</w:t>
            </w:r>
            <w:r>
              <w:rPr>
                <w:spacing w:val="9"/>
              </w:rPr>
              <w:t xml:space="preserve"> </w:t>
            </w:r>
            <w:r>
              <w:rPr>
                <w:spacing w:val="5"/>
              </w:rPr>
              <w:t>养，具有精益求精的工匠</w:t>
            </w:r>
            <w:r>
              <w:rPr>
                <w:spacing w:val="8"/>
              </w:rPr>
              <w:t xml:space="preserve"> </w:t>
            </w:r>
            <w:r>
              <w:rPr>
                <w:spacing w:val="26"/>
              </w:rPr>
              <w:t>精神和改革创新的实践</w:t>
            </w:r>
            <w:r>
              <w:rPr>
                <w:spacing w:val="7"/>
              </w:rPr>
              <w:t xml:space="preserve"> </w:t>
            </w:r>
            <w:r>
              <w:rPr>
                <w:spacing w:val="5"/>
              </w:rPr>
              <w:t>能力；</w:t>
            </w:r>
          </w:p>
          <w:p w14:paraId="4B02D851">
            <w:pPr>
              <w:pStyle w:val="8"/>
              <w:spacing w:before="66" w:line="273" w:lineRule="auto"/>
              <w:ind w:left="61" w:right="50" w:firstLine="1"/>
              <w:jc w:val="both"/>
            </w:pPr>
            <w:r>
              <w:rPr>
                <w:spacing w:val="5"/>
              </w:rPr>
              <w:t>6.培养学生具有一定的美</w:t>
            </w:r>
            <w:r>
              <w:t xml:space="preserve"> </w:t>
            </w:r>
            <w:r>
              <w:rPr>
                <w:spacing w:val="26"/>
              </w:rPr>
              <w:t>学知识和健康的审美观</w:t>
            </w:r>
            <w:r>
              <w:rPr>
                <w:spacing w:val="3"/>
              </w:rPr>
              <w:t xml:space="preserve"> </w:t>
            </w:r>
            <w:r>
              <w:rPr>
                <w:spacing w:val="5"/>
              </w:rPr>
              <w:t>点，对自然、社会生活和</w:t>
            </w:r>
            <w:r>
              <w:rPr>
                <w:spacing w:val="8"/>
              </w:rPr>
              <w:t xml:space="preserve"> </w:t>
            </w:r>
            <w:r>
              <w:rPr>
                <w:spacing w:val="26"/>
              </w:rPr>
              <w:t>艺术的美有初步的欣赏</w:t>
            </w:r>
            <w:r>
              <w:rPr>
                <w:spacing w:val="3"/>
              </w:rPr>
              <w:t xml:space="preserve"> </w:t>
            </w:r>
            <w:r>
              <w:rPr>
                <w:spacing w:val="7"/>
              </w:rPr>
              <w:t>和鉴别能力。</w:t>
            </w:r>
          </w:p>
        </w:tc>
      </w:tr>
    </w:tbl>
    <w:p w14:paraId="02500EC9">
      <w:pPr>
        <w:rPr>
          <w:rFonts w:ascii="Arial"/>
          <w:sz w:val="21"/>
        </w:rPr>
      </w:pPr>
    </w:p>
    <w:p w14:paraId="329E4EFC">
      <w:pPr>
        <w:rPr>
          <w:rFonts w:ascii="Arial" w:hAnsi="Arial" w:eastAsia="Arial" w:cs="Arial"/>
          <w:sz w:val="21"/>
          <w:szCs w:val="21"/>
        </w:rPr>
        <w:sectPr>
          <w:footerReference r:id="rId6" w:type="default"/>
          <w:pgSz w:w="11906" w:h="16838"/>
          <w:pgMar w:top="1431" w:right="1367" w:bottom="1364" w:left="1412" w:header="0" w:footer="1165" w:gutter="0"/>
          <w:cols w:space="720" w:num="1"/>
        </w:sectPr>
      </w:pPr>
    </w:p>
    <w:p w14:paraId="7E671651">
      <w:pPr>
        <w:spacing w:line="238" w:lineRule="exact"/>
      </w:pPr>
    </w:p>
    <w:tbl>
      <w:tblPr>
        <w:tblStyle w:val="7"/>
        <w:tblW w:w="9110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1"/>
        <w:gridCol w:w="1351"/>
        <w:gridCol w:w="2389"/>
        <w:gridCol w:w="2422"/>
        <w:gridCol w:w="2387"/>
      </w:tblGrid>
      <w:tr w14:paraId="2D71FA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561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 w14:paraId="3EA0AE8D">
            <w:pPr>
              <w:spacing w:before="169" w:line="205" w:lineRule="exact"/>
              <w:ind w:left="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-1"/>
                <w:sz w:val="20"/>
                <w:szCs w:val="20"/>
              </w:rPr>
              <w:t>序号</w:t>
            </w:r>
          </w:p>
        </w:tc>
        <w:tc>
          <w:tcPr>
            <w:tcW w:w="1351" w:type="dxa"/>
            <w:tcBorders>
              <w:top w:val="single" w:color="000000" w:sz="6" w:space="0"/>
            </w:tcBorders>
            <w:vAlign w:val="top"/>
          </w:tcPr>
          <w:p w14:paraId="0E110F16">
            <w:pPr>
              <w:spacing w:before="171" w:line="200" w:lineRule="exact"/>
              <w:ind w:left="2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position w:val="-1"/>
                <w:sz w:val="20"/>
                <w:szCs w:val="20"/>
              </w:rPr>
              <w:t>课程名称</w:t>
            </w:r>
          </w:p>
        </w:tc>
        <w:tc>
          <w:tcPr>
            <w:tcW w:w="2389" w:type="dxa"/>
            <w:tcBorders>
              <w:top w:val="single" w:color="000000" w:sz="6" w:space="0"/>
            </w:tcBorders>
            <w:vAlign w:val="top"/>
          </w:tcPr>
          <w:p w14:paraId="76A4B86B">
            <w:pPr>
              <w:spacing w:before="171" w:line="200" w:lineRule="exact"/>
              <w:ind w:left="76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position w:val="-1"/>
                <w:sz w:val="20"/>
                <w:szCs w:val="20"/>
              </w:rPr>
              <w:t>课程目标</w:t>
            </w:r>
          </w:p>
        </w:tc>
        <w:tc>
          <w:tcPr>
            <w:tcW w:w="2422" w:type="dxa"/>
            <w:tcBorders>
              <w:top w:val="single" w:color="000000" w:sz="6" w:space="0"/>
            </w:tcBorders>
            <w:vAlign w:val="top"/>
          </w:tcPr>
          <w:p w14:paraId="4F2337DC">
            <w:pPr>
              <w:spacing w:before="171" w:line="200" w:lineRule="exact"/>
              <w:ind w:left="79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position w:val="-1"/>
                <w:sz w:val="20"/>
                <w:szCs w:val="20"/>
              </w:rPr>
              <w:t>主要内容</w:t>
            </w:r>
          </w:p>
        </w:tc>
        <w:tc>
          <w:tcPr>
            <w:tcW w:w="2387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 w14:paraId="6788D4CA">
            <w:pPr>
              <w:spacing w:before="169" w:line="205" w:lineRule="exact"/>
              <w:ind w:left="77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7"/>
                <w:position w:val="-1"/>
                <w:sz w:val="20"/>
                <w:szCs w:val="20"/>
              </w:rPr>
              <w:t>教学要求</w:t>
            </w:r>
          </w:p>
        </w:tc>
      </w:tr>
      <w:tr w14:paraId="14FE4B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7" w:hRule="atLeast"/>
        </w:trPr>
        <w:tc>
          <w:tcPr>
            <w:tcW w:w="561" w:type="dxa"/>
            <w:tcBorders>
              <w:left w:val="single" w:color="000000" w:sz="6" w:space="0"/>
            </w:tcBorders>
            <w:vAlign w:val="top"/>
          </w:tcPr>
          <w:p w14:paraId="37B99B25">
            <w:pPr>
              <w:spacing w:line="254" w:lineRule="auto"/>
              <w:rPr>
                <w:rFonts w:ascii="Arial"/>
                <w:sz w:val="21"/>
              </w:rPr>
            </w:pPr>
          </w:p>
          <w:p w14:paraId="0C0CAF99">
            <w:pPr>
              <w:spacing w:line="254" w:lineRule="auto"/>
              <w:rPr>
                <w:rFonts w:ascii="Arial"/>
                <w:sz w:val="21"/>
              </w:rPr>
            </w:pPr>
          </w:p>
          <w:p w14:paraId="09A8F784">
            <w:pPr>
              <w:spacing w:line="254" w:lineRule="auto"/>
              <w:rPr>
                <w:rFonts w:ascii="Arial"/>
                <w:sz w:val="21"/>
              </w:rPr>
            </w:pPr>
          </w:p>
          <w:p w14:paraId="3C2573C1">
            <w:pPr>
              <w:spacing w:line="254" w:lineRule="auto"/>
              <w:rPr>
                <w:rFonts w:ascii="Arial"/>
                <w:sz w:val="21"/>
              </w:rPr>
            </w:pPr>
          </w:p>
          <w:p w14:paraId="7353119E">
            <w:pPr>
              <w:spacing w:line="254" w:lineRule="auto"/>
              <w:rPr>
                <w:rFonts w:ascii="Arial"/>
                <w:sz w:val="21"/>
              </w:rPr>
            </w:pPr>
          </w:p>
          <w:p w14:paraId="3E90B597">
            <w:pPr>
              <w:spacing w:line="255" w:lineRule="auto"/>
              <w:rPr>
                <w:rFonts w:ascii="Arial"/>
                <w:sz w:val="21"/>
              </w:rPr>
            </w:pPr>
          </w:p>
          <w:p w14:paraId="5F271E3A">
            <w:pPr>
              <w:spacing w:line="255" w:lineRule="auto"/>
              <w:rPr>
                <w:rFonts w:ascii="Arial"/>
                <w:sz w:val="21"/>
              </w:rPr>
            </w:pPr>
          </w:p>
          <w:p w14:paraId="3265B28F">
            <w:pPr>
              <w:spacing w:line="255" w:lineRule="auto"/>
              <w:rPr>
                <w:rFonts w:ascii="Arial"/>
                <w:sz w:val="21"/>
              </w:rPr>
            </w:pPr>
          </w:p>
          <w:p w14:paraId="320E843A">
            <w:pPr>
              <w:spacing w:line="255" w:lineRule="auto"/>
              <w:rPr>
                <w:rFonts w:ascii="Arial"/>
                <w:sz w:val="21"/>
              </w:rPr>
            </w:pPr>
          </w:p>
          <w:p w14:paraId="5EAE2A18">
            <w:pPr>
              <w:spacing w:line="255" w:lineRule="auto"/>
              <w:rPr>
                <w:rFonts w:ascii="Arial"/>
                <w:sz w:val="21"/>
              </w:rPr>
            </w:pPr>
          </w:p>
          <w:p w14:paraId="5BDF37F8">
            <w:pPr>
              <w:spacing w:line="255" w:lineRule="auto"/>
              <w:rPr>
                <w:rFonts w:ascii="Arial"/>
                <w:sz w:val="21"/>
              </w:rPr>
            </w:pPr>
          </w:p>
          <w:p w14:paraId="497D160A">
            <w:pPr>
              <w:spacing w:line="255" w:lineRule="auto"/>
              <w:rPr>
                <w:rFonts w:ascii="Arial"/>
                <w:sz w:val="21"/>
              </w:rPr>
            </w:pPr>
          </w:p>
          <w:p w14:paraId="6A3CAED6">
            <w:pPr>
              <w:spacing w:line="255" w:lineRule="auto"/>
              <w:rPr>
                <w:rFonts w:ascii="Arial"/>
                <w:sz w:val="21"/>
              </w:rPr>
            </w:pPr>
          </w:p>
          <w:p w14:paraId="43308A4B">
            <w:pPr>
              <w:spacing w:line="255" w:lineRule="auto"/>
              <w:rPr>
                <w:rFonts w:ascii="Arial"/>
                <w:sz w:val="21"/>
              </w:rPr>
            </w:pPr>
          </w:p>
          <w:p w14:paraId="411695CF">
            <w:pPr>
              <w:spacing w:line="255" w:lineRule="auto"/>
              <w:rPr>
                <w:rFonts w:ascii="Arial"/>
                <w:sz w:val="21"/>
              </w:rPr>
            </w:pPr>
          </w:p>
          <w:p w14:paraId="61A5628F">
            <w:pPr>
              <w:pStyle w:val="8"/>
              <w:spacing w:before="65" w:line="188" w:lineRule="auto"/>
              <w:ind w:left="224"/>
            </w:pPr>
            <w:r>
              <w:t>8</w:t>
            </w:r>
          </w:p>
        </w:tc>
        <w:tc>
          <w:tcPr>
            <w:tcW w:w="1351" w:type="dxa"/>
            <w:vAlign w:val="top"/>
          </w:tcPr>
          <w:p w14:paraId="0CF52789">
            <w:pPr>
              <w:spacing w:line="241" w:lineRule="auto"/>
              <w:rPr>
                <w:rFonts w:ascii="Arial"/>
                <w:sz w:val="21"/>
              </w:rPr>
            </w:pPr>
          </w:p>
          <w:p w14:paraId="56EB3DCA">
            <w:pPr>
              <w:spacing w:line="241" w:lineRule="auto"/>
              <w:rPr>
                <w:rFonts w:ascii="Arial"/>
                <w:sz w:val="21"/>
              </w:rPr>
            </w:pPr>
          </w:p>
          <w:p w14:paraId="39DA1362">
            <w:pPr>
              <w:spacing w:line="241" w:lineRule="auto"/>
              <w:rPr>
                <w:rFonts w:ascii="Arial"/>
                <w:sz w:val="21"/>
              </w:rPr>
            </w:pPr>
          </w:p>
          <w:p w14:paraId="6AFF55F7">
            <w:pPr>
              <w:spacing w:line="241" w:lineRule="auto"/>
              <w:rPr>
                <w:rFonts w:ascii="Arial"/>
                <w:sz w:val="21"/>
              </w:rPr>
            </w:pPr>
          </w:p>
          <w:p w14:paraId="5238D293">
            <w:pPr>
              <w:spacing w:line="242" w:lineRule="auto"/>
              <w:rPr>
                <w:rFonts w:ascii="Arial"/>
                <w:sz w:val="21"/>
              </w:rPr>
            </w:pPr>
          </w:p>
          <w:p w14:paraId="2B7344F7">
            <w:pPr>
              <w:spacing w:line="242" w:lineRule="auto"/>
              <w:rPr>
                <w:rFonts w:ascii="Arial"/>
                <w:sz w:val="21"/>
              </w:rPr>
            </w:pPr>
          </w:p>
          <w:p w14:paraId="5E6F1096">
            <w:pPr>
              <w:spacing w:line="242" w:lineRule="auto"/>
              <w:rPr>
                <w:rFonts w:ascii="Arial"/>
                <w:sz w:val="21"/>
              </w:rPr>
            </w:pPr>
          </w:p>
          <w:p w14:paraId="483CD7AB">
            <w:pPr>
              <w:spacing w:line="242" w:lineRule="auto"/>
              <w:rPr>
                <w:rFonts w:ascii="Arial"/>
                <w:sz w:val="21"/>
              </w:rPr>
            </w:pPr>
          </w:p>
          <w:p w14:paraId="5D2954B1">
            <w:pPr>
              <w:spacing w:line="242" w:lineRule="auto"/>
              <w:rPr>
                <w:rFonts w:ascii="Arial"/>
                <w:sz w:val="21"/>
              </w:rPr>
            </w:pPr>
          </w:p>
          <w:p w14:paraId="12FBDED0">
            <w:pPr>
              <w:spacing w:line="242" w:lineRule="auto"/>
              <w:rPr>
                <w:rFonts w:ascii="Arial"/>
                <w:sz w:val="21"/>
              </w:rPr>
            </w:pPr>
          </w:p>
          <w:p w14:paraId="4168B90F">
            <w:pPr>
              <w:spacing w:line="242" w:lineRule="auto"/>
              <w:rPr>
                <w:rFonts w:ascii="Arial"/>
                <w:sz w:val="21"/>
              </w:rPr>
            </w:pPr>
          </w:p>
          <w:p w14:paraId="47A4E90D">
            <w:pPr>
              <w:spacing w:line="242" w:lineRule="auto"/>
              <w:rPr>
                <w:rFonts w:ascii="Arial"/>
                <w:sz w:val="21"/>
              </w:rPr>
            </w:pPr>
          </w:p>
          <w:p w14:paraId="4227230F">
            <w:pPr>
              <w:spacing w:line="242" w:lineRule="auto"/>
              <w:rPr>
                <w:rFonts w:ascii="Arial"/>
                <w:sz w:val="21"/>
              </w:rPr>
            </w:pPr>
          </w:p>
          <w:p w14:paraId="48690A12">
            <w:pPr>
              <w:spacing w:line="242" w:lineRule="auto"/>
              <w:rPr>
                <w:rFonts w:ascii="Arial"/>
                <w:sz w:val="21"/>
              </w:rPr>
            </w:pPr>
          </w:p>
          <w:p w14:paraId="0F8E42B1">
            <w:pPr>
              <w:spacing w:line="242" w:lineRule="auto"/>
              <w:rPr>
                <w:rFonts w:ascii="Arial"/>
                <w:sz w:val="21"/>
              </w:rPr>
            </w:pPr>
          </w:p>
          <w:p w14:paraId="38034209">
            <w:pPr>
              <w:pStyle w:val="8"/>
              <w:spacing w:before="65" w:line="257" w:lineRule="auto"/>
              <w:ind w:left="355" w:right="262" w:hanging="107"/>
            </w:pPr>
            <w:r>
              <w:rPr>
                <w:spacing w:val="8"/>
              </w:rPr>
              <w:t>后期特效</w:t>
            </w:r>
            <w:r>
              <w:rPr>
                <w:spacing w:val="1"/>
              </w:rPr>
              <w:t xml:space="preserve"> </w:t>
            </w:r>
            <w:r>
              <w:rPr>
                <w:spacing w:val="5"/>
              </w:rPr>
              <w:t>制</w:t>
            </w:r>
            <w:r>
              <w:rPr>
                <w:spacing w:val="6"/>
              </w:rPr>
              <w:t xml:space="preserve">  </w:t>
            </w:r>
            <w:r>
              <w:rPr>
                <w:spacing w:val="5"/>
              </w:rPr>
              <w:t>作</w:t>
            </w:r>
          </w:p>
        </w:tc>
        <w:tc>
          <w:tcPr>
            <w:tcW w:w="2389" w:type="dxa"/>
            <w:vAlign w:val="top"/>
          </w:tcPr>
          <w:p w14:paraId="09CE8A3C">
            <w:pPr>
              <w:pStyle w:val="8"/>
              <w:spacing w:before="251" w:line="258" w:lineRule="auto"/>
              <w:ind w:left="54" w:right="54" w:firstLine="18"/>
            </w:pPr>
            <w:r>
              <w:rPr>
                <w:spacing w:val="4"/>
              </w:rPr>
              <w:t>1.掌握视频编辑和视特效</w:t>
            </w:r>
            <w:r>
              <w:rPr>
                <w:spacing w:val="8"/>
              </w:rPr>
              <w:t xml:space="preserve"> </w:t>
            </w:r>
            <w:r>
              <w:rPr>
                <w:spacing w:val="7"/>
              </w:rPr>
              <w:t>制作基础知识；</w:t>
            </w:r>
          </w:p>
          <w:p w14:paraId="45F45B7C">
            <w:pPr>
              <w:pStyle w:val="8"/>
              <w:spacing w:before="69" w:line="278" w:lineRule="auto"/>
              <w:ind w:left="54" w:right="53"/>
              <w:jc w:val="both"/>
            </w:pPr>
            <w:r>
              <w:rPr>
                <w:spacing w:val="-8"/>
              </w:rPr>
              <w:t>2.掌握使用 After Effects</w:t>
            </w:r>
            <w:r>
              <w:rPr>
                <w:spacing w:val="15"/>
              </w:rPr>
              <w:t xml:space="preserve"> </w:t>
            </w:r>
            <w:r>
              <w:rPr>
                <w:spacing w:val="27"/>
              </w:rPr>
              <w:t>软件进行关键帧动画的</w:t>
            </w:r>
            <w:r>
              <w:rPr>
                <w:spacing w:val="5"/>
              </w:rPr>
              <w:t xml:space="preserve"> </w:t>
            </w:r>
            <w:r>
              <w:rPr>
                <w:spacing w:val="6"/>
              </w:rPr>
              <w:t>制作、影视特效制作、三</w:t>
            </w:r>
            <w:r>
              <w:rPr>
                <w:spacing w:val="9"/>
              </w:rPr>
              <w:t xml:space="preserve"> </w:t>
            </w:r>
            <w:r>
              <w:rPr>
                <w:spacing w:val="27"/>
              </w:rPr>
              <w:t>维效果制作及影片合成</w:t>
            </w:r>
            <w:r>
              <w:rPr>
                <w:spacing w:val="5"/>
              </w:rPr>
              <w:t xml:space="preserve"> </w:t>
            </w:r>
            <w:r>
              <w:rPr>
                <w:spacing w:val="7"/>
              </w:rPr>
              <w:t>的方法和技能；</w:t>
            </w:r>
          </w:p>
          <w:p w14:paraId="01D2C31C">
            <w:pPr>
              <w:pStyle w:val="8"/>
              <w:spacing w:before="71" w:line="258" w:lineRule="auto"/>
              <w:ind w:left="54" w:right="54" w:firstLine="4"/>
            </w:pPr>
            <w:r>
              <w:rPr>
                <w:spacing w:val="5"/>
              </w:rPr>
              <w:t>3.掌握影视特效中视频优</w:t>
            </w:r>
            <w:r>
              <w:rPr>
                <w:spacing w:val="10"/>
              </w:rPr>
              <w:t xml:space="preserve"> </w:t>
            </w:r>
            <w:r>
              <w:rPr>
                <w:spacing w:val="7"/>
              </w:rPr>
              <w:t>化相关技能；</w:t>
            </w:r>
          </w:p>
          <w:p w14:paraId="4887964E">
            <w:pPr>
              <w:pStyle w:val="8"/>
              <w:spacing w:before="70" w:line="282" w:lineRule="auto"/>
              <w:ind w:left="51"/>
              <w:jc w:val="both"/>
            </w:pPr>
            <w:r>
              <w:rPr>
                <w:spacing w:val="16"/>
              </w:rPr>
              <w:t>4.培养学生爱</w:t>
            </w:r>
            <w:r>
              <w:rPr>
                <w:spacing w:val="-41"/>
              </w:rPr>
              <w:t xml:space="preserve"> </w:t>
            </w:r>
            <w:r>
              <w:rPr>
                <w:spacing w:val="16"/>
              </w:rPr>
              <w:t xml:space="preserve">国主义情 </w:t>
            </w:r>
            <w:r>
              <w:rPr>
                <w:spacing w:val="7"/>
              </w:rPr>
              <w:t>怀</w:t>
            </w:r>
            <w:r>
              <w:rPr>
                <w:spacing w:val="-47"/>
              </w:rPr>
              <w:t xml:space="preserve"> </w:t>
            </w:r>
            <w:r>
              <w:rPr>
                <w:spacing w:val="7"/>
              </w:rPr>
              <w:t>，树立正确的世界观、</w:t>
            </w:r>
            <w:r>
              <w:t xml:space="preserve"> </w:t>
            </w:r>
            <w:r>
              <w:rPr>
                <w:spacing w:val="4"/>
              </w:rPr>
              <w:t xml:space="preserve">人生观、价值观，提升学 </w:t>
            </w:r>
            <w:r>
              <w:rPr>
                <w:spacing w:val="22"/>
              </w:rPr>
              <w:t xml:space="preserve">生对审美的判断和鉴赏 </w:t>
            </w:r>
            <w:r>
              <w:t>能力</w:t>
            </w:r>
            <w:r>
              <w:rPr>
                <w:spacing w:val="-50"/>
              </w:rPr>
              <w:t xml:space="preserve"> </w:t>
            </w:r>
            <w:r>
              <w:t xml:space="preserve">，具有善于观察、独 </w:t>
            </w:r>
            <w:r>
              <w:rPr>
                <w:spacing w:val="4"/>
              </w:rPr>
              <w:t xml:space="preserve">立思考的习惯，强化学生 的职业素养，培养学生的 </w:t>
            </w:r>
            <w:r>
              <w:rPr>
                <w:spacing w:val="5"/>
              </w:rPr>
              <w:t>创新意识</w:t>
            </w:r>
            <w:r>
              <w:rPr>
                <w:spacing w:val="-30"/>
              </w:rPr>
              <w:t xml:space="preserve"> </w:t>
            </w:r>
            <w:r>
              <w:rPr>
                <w:spacing w:val="5"/>
              </w:rPr>
              <w:t>和工匠精神。</w:t>
            </w:r>
          </w:p>
        </w:tc>
        <w:tc>
          <w:tcPr>
            <w:tcW w:w="2422" w:type="dxa"/>
            <w:vAlign w:val="top"/>
          </w:tcPr>
          <w:p w14:paraId="15768BB7">
            <w:pPr>
              <w:pStyle w:val="8"/>
              <w:spacing w:before="251" w:line="269" w:lineRule="auto"/>
              <w:ind w:left="57" w:firstLine="20"/>
              <w:jc w:val="both"/>
            </w:pPr>
            <w:r>
              <w:rPr>
                <w:spacing w:val="4"/>
              </w:rPr>
              <w:t xml:space="preserve">1.影视特效的基础知识及 </w:t>
            </w:r>
            <w:r>
              <w:rPr>
                <w:spacing w:val="-4"/>
              </w:rPr>
              <w:t>新知识、新技术、新工艺、</w:t>
            </w:r>
            <w:r>
              <w:rPr>
                <w:spacing w:val="6"/>
              </w:rPr>
              <w:t xml:space="preserve"> </w:t>
            </w:r>
            <w:r>
              <w:rPr>
                <w:spacing w:val="4"/>
              </w:rPr>
              <w:t>新规范；</w:t>
            </w:r>
          </w:p>
          <w:p w14:paraId="086C495E">
            <w:pPr>
              <w:pStyle w:val="8"/>
              <w:spacing w:before="72" w:line="257" w:lineRule="auto"/>
              <w:ind w:left="70" w:right="52" w:hanging="9"/>
            </w:pPr>
            <w:r>
              <w:rPr>
                <w:spacing w:val="8"/>
              </w:rPr>
              <w:t>2.图层的应用及关键帧动</w:t>
            </w:r>
            <w:r>
              <w:rPr>
                <w:spacing w:val="6"/>
              </w:rPr>
              <w:t xml:space="preserve"> </w:t>
            </w:r>
            <w:r>
              <w:rPr>
                <w:spacing w:val="3"/>
              </w:rPr>
              <w:t>画制作；</w:t>
            </w:r>
          </w:p>
          <w:p w14:paraId="07E937E7">
            <w:pPr>
              <w:pStyle w:val="8"/>
              <w:spacing w:before="74" w:line="223" w:lineRule="auto"/>
              <w:ind w:left="64"/>
            </w:pPr>
            <w:r>
              <w:rPr>
                <w:spacing w:val="-1"/>
              </w:rPr>
              <w:t>3.蒙版的应用；</w:t>
            </w:r>
          </w:p>
          <w:p w14:paraId="5298F55E">
            <w:pPr>
              <w:pStyle w:val="8"/>
              <w:spacing w:before="74" w:line="222" w:lineRule="auto"/>
              <w:ind w:left="57"/>
            </w:pPr>
            <w:r>
              <w:rPr>
                <w:spacing w:val="2"/>
              </w:rPr>
              <w:t>4.文字动画的制作；</w:t>
            </w:r>
          </w:p>
          <w:p w14:paraId="6436C3A1">
            <w:pPr>
              <w:pStyle w:val="8"/>
              <w:spacing w:before="73" w:line="280" w:lineRule="auto"/>
              <w:ind w:left="58" w:firstLine="3"/>
            </w:pPr>
            <w:r>
              <w:rPr>
                <w:spacing w:val="5"/>
              </w:rPr>
              <w:t xml:space="preserve">5.视音频特效的应用及视 </w:t>
            </w:r>
            <w:r>
              <w:rPr>
                <w:spacing w:val="-4"/>
              </w:rPr>
              <w:t>频调色、抠像、叠加技术；</w:t>
            </w:r>
            <w:r>
              <w:rPr>
                <w:spacing w:val="5"/>
              </w:rPr>
              <w:t xml:space="preserve"> </w:t>
            </w:r>
            <w:r>
              <w:rPr>
                <w:spacing w:val="8"/>
              </w:rPr>
              <w:t>6.3D 图层的应用</w:t>
            </w:r>
            <w:r>
              <w:rPr>
                <w:spacing w:val="-35"/>
              </w:rPr>
              <w:t xml:space="preserve"> </w:t>
            </w:r>
            <w:r>
              <w:rPr>
                <w:spacing w:val="8"/>
              </w:rPr>
              <w:t xml:space="preserve">，灯光 </w:t>
            </w:r>
            <w:r>
              <w:rPr>
                <w:spacing w:val="6"/>
              </w:rPr>
              <w:t xml:space="preserve">层、摄像机层的创建及使 </w:t>
            </w:r>
            <w:r>
              <w:rPr>
                <w:spacing w:val="1"/>
              </w:rPr>
              <w:t>用方法，3D</w:t>
            </w:r>
            <w:r>
              <w:rPr>
                <w:spacing w:val="-36"/>
              </w:rPr>
              <w:t xml:space="preserve"> </w:t>
            </w:r>
            <w:r>
              <w:rPr>
                <w:spacing w:val="1"/>
              </w:rPr>
              <w:t xml:space="preserve">特效的制作方 </w:t>
            </w:r>
            <w:r>
              <w:rPr>
                <w:spacing w:val="2"/>
              </w:rPr>
              <w:t>法；</w:t>
            </w:r>
          </w:p>
          <w:p w14:paraId="3A455A30">
            <w:pPr>
              <w:pStyle w:val="8"/>
              <w:spacing w:before="67" w:line="284" w:lineRule="auto"/>
              <w:ind w:left="59"/>
              <w:jc w:val="both"/>
            </w:pPr>
            <w:r>
              <w:rPr>
                <w:spacing w:val="-7"/>
              </w:rPr>
              <w:t>7.综合应用 After Effects</w:t>
            </w:r>
            <w:r>
              <w:t xml:space="preserve">  </w:t>
            </w:r>
            <w:r>
              <w:rPr>
                <w:spacing w:val="14"/>
              </w:rPr>
              <w:t>软件制作电视栏目片头、</w:t>
            </w:r>
            <w:r>
              <w:rPr>
                <w:spacing w:val="2"/>
              </w:rPr>
              <w:t xml:space="preserve"> </w:t>
            </w:r>
            <w:r>
              <w:rPr>
                <w:spacing w:val="-11"/>
              </w:rPr>
              <w:t>电子贺卡、电子相册、影视</w:t>
            </w:r>
            <w:r>
              <w:rPr>
                <w:spacing w:val="9"/>
              </w:rPr>
              <w:t xml:space="preserve"> </w:t>
            </w:r>
            <w:r>
              <w:rPr>
                <w:spacing w:val="6"/>
              </w:rPr>
              <w:t xml:space="preserve">广告片、主题宣传片等影 </w:t>
            </w:r>
            <w:r>
              <w:rPr>
                <w:spacing w:val="3"/>
              </w:rPr>
              <w:t>视作品；</w:t>
            </w:r>
          </w:p>
          <w:p w14:paraId="45F210B6">
            <w:pPr>
              <w:pStyle w:val="8"/>
              <w:spacing w:before="39" w:line="279" w:lineRule="auto"/>
              <w:ind w:left="58" w:firstLine="4"/>
            </w:pPr>
            <w:r>
              <w:rPr>
                <w:spacing w:val="5"/>
              </w:rPr>
              <w:t xml:space="preserve">8.学习使用视频优化类工 </w:t>
            </w:r>
            <w:r>
              <w:rPr>
                <w:spacing w:val="9"/>
              </w:rPr>
              <w:t>具并与影视特效相融合；</w:t>
            </w:r>
            <w:r>
              <w:rPr>
                <w:spacing w:val="5"/>
              </w:rPr>
              <w:t xml:space="preserve"> </w:t>
            </w:r>
            <w:r>
              <w:rPr>
                <w:spacing w:val="1"/>
              </w:rPr>
              <w:t>9.</w:t>
            </w:r>
            <w:r>
              <w:rPr>
                <w:spacing w:val="-37"/>
              </w:rPr>
              <w:t xml:space="preserve"> </w:t>
            </w:r>
            <w:r>
              <w:rPr>
                <w:spacing w:val="1"/>
              </w:rPr>
              <w:t>融入社会主义核心价值</w:t>
            </w:r>
            <w:r>
              <w:t xml:space="preserve">  </w:t>
            </w:r>
            <w:r>
              <w:rPr>
                <w:spacing w:val="-4"/>
              </w:rPr>
              <w:t>观、职业素养、工匠文化、</w:t>
            </w:r>
            <w:r>
              <w:rPr>
                <w:spacing w:val="5"/>
              </w:rPr>
              <w:t xml:space="preserve"> </w:t>
            </w:r>
            <w:r>
              <w:rPr>
                <w:spacing w:val="1"/>
              </w:rPr>
              <w:t>劳动</w:t>
            </w:r>
            <w:r>
              <w:rPr>
                <w:spacing w:val="-35"/>
              </w:rPr>
              <w:t xml:space="preserve"> </w:t>
            </w:r>
            <w:r>
              <w:rPr>
                <w:spacing w:val="1"/>
              </w:rPr>
              <w:t xml:space="preserve">精神、创新精神等教 </w:t>
            </w:r>
            <w:r>
              <w:rPr>
                <w:spacing w:val="3"/>
              </w:rPr>
              <w:t>育典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型案例。</w:t>
            </w:r>
          </w:p>
        </w:tc>
        <w:tc>
          <w:tcPr>
            <w:tcW w:w="2387" w:type="dxa"/>
            <w:tcBorders>
              <w:right w:val="single" w:color="000000" w:sz="6" w:space="0"/>
            </w:tcBorders>
            <w:vAlign w:val="top"/>
          </w:tcPr>
          <w:p w14:paraId="03A15607">
            <w:pPr>
              <w:pStyle w:val="8"/>
              <w:spacing w:before="254" w:line="281" w:lineRule="auto"/>
              <w:ind w:left="58" w:right="48" w:firstLine="21"/>
              <w:jc w:val="both"/>
            </w:pPr>
            <w:r>
              <w:rPr>
                <w:spacing w:val="3"/>
              </w:rPr>
              <w:t>1.坚持立德树人的根本任</w:t>
            </w:r>
            <w:r>
              <w:rPr>
                <w:spacing w:val="8"/>
              </w:rPr>
              <w:t xml:space="preserve"> </w:t>
            </w:r>
            <w:r>
              <w:rPr>
                <w:spacing w:val="6"/>
              </w:rPr>
              <w:t>务，充分挖掘课程内容中</w:t>
            </w:r>
            <w:r>
              <w:t xml:space="preserve"> </w:t>
            </w:r>
            <w:r>
              <w:rPr>
                <w:spacing w:val="6"/>
              </w:rPr>
              <w:t>蕴含的思政元素，对学生</w:t>
            </w:r>
            <w:r>
              <w:t xml:space="preserve"> </w:t>
            </w:r>
            <w:r>
              <w:rPr>
                <w:spacing w:val="26"/>
              </w:rPr>
              <w:t>进行习近平新时代中国</w:t>
            </w:r>
            <w:r>
              <w:rPr>
                <w:spacing w:val="8"/>
              </w:rPr>
              <w:t xml:space="preserve"> </w:t>
            </w:r>
            <w:r>
              <w:rPr>
                <w:spacing w:val="26"/>
              </w:rPr>
              <w:t>特色社会主义思想和社</w:t>
            </w:r>
            <w:r>
              <w:rPr>
                <w:spacing w:val="8"/>
              </w:rPr>
              <w:t xml:space="preserve"> </w:t>
            </w:r>
            <w:r>
              <w:rPr>
                <w:spacing w:val="19"/>
              </w:rPr>
              <w:t>会主义核心</w:t>
            </w:r>
            <w:r>
              <w:rPr>
                <w:spacing w:val="-24"/>
              </w:rPr>
              <w:t xml:space="preserve"> </w:t>
            </w:r>
            <w:r>
              <w:rPr>
                <w:spacing w:val="19"/>
              </w:rPr>
              <w:t>价值观引导</w:t>
            </w:r>
            <w:r>
              <w:t xml:space="preserve"> </w:t>
            </w:r>
            <w:r>
              <w:rPr>
                <w:spacing w:val="8"/>
              </w:rPr>
              <w:t>及工匠精神的培育；</w:t>
            </w:r>
          </w:p>
          <w:p w14:paraId="258B530E">
            <w:pPr>
              <w:pStyle w:val="8"/>
              <w:spacing w:before="74" w:line="286" w:lineRule="auto"/>
              <w:ind w:left="60" w:firstLine="1"/>
              <w:jc w:val="both"/>
            </w:pPr>
            <w:r>
              <w:rPr>
                <w:spacing w:val="2"/>
              </w:rPr>
              <w:t xml:space="preserve">2.采取理实一体化教学模 </w:t>
            </w:r>
            <w:r>
              <w:rPr>
                <w:spacing w:val="3"/>
              </w:rPr>
              <w:t xml:space="preserve">式，充分利用信息化教学 资源和手段，运用多媒体 演示法、项目教学法、案 </w:t>
            </w:r>
            <w:r>
              <w:rPr>
                <w:spacing w:val="10"/>
              </w:rPr>
              <w:t>例分析法、任务驱动法、</w:t>
            </w:r>
            <w:r>
              <w:rPr>
                <w:spacing w:val="5"/>
              </w:rPr>
              <w:t xml:space="preserve"> </w:t>
            </w:r>
            <w:r>
              <w:rPr>
                <w:spacing w:val="10"/>
              </w:rPr>
              <w:t>小组讨论法等教学方法，</w:t>
            </w:r>
            <w:r>
              <w:rPr>
                <w:spacing w:val="5"/>
              </w:rPr>
              <w:t xml:space="preserve"> </w:t>
            </w:r>
            <w:r>
              <w:rPr>
                <w:spacing w:val="21"/>
              </w:rPr>
              <w:t xml:space="preserve">注重培养学生的动手能 </w:t>
            </w:r>
            <w:r>
              <w:rPr>
                <w:spacing w:val="3"/>
              </w:rPr>
              <w:t xml:space="preserve">力，把知识点穿插在操作 任务中进行，使学生掌握 </w:t>
            </w:r>
            <w:r>
              <w:rPr>
                <w:spacing w:val="4"/>
              </w:rPr>
              <w:t xml:space="preserve">视特效制作知识和 </w:t>
            </w:r>
            <w:r>
              <w:t>After</w:t>
            </w:r>
            <w:r>
              <w:rPr>
                <w:spacing w:val="5"/>
              </w:rPr>
              <w:t xml:space="preserve"> </w:t>
            </w:r>
            <w:r>
              <w:rPr>
                <w:spacing w:val="-1"/>
              </w:rPr>
              <w:t>Effects 软件</w:t>
            </w:r>
            <w:r>
              <w:rPr>
                <w:spacing w:val="-49"/>
              </w:rPr>
              <w:t xml:space="preserve"> </w:t>
            </w:r>
            <w:r>
              <w:rPr>
                <w:spacing w:val="-1"/>
              </w:rPr>
              <w:t xml:space="preserve">的使用方法 </w:t>
            </w:r>
            <w:r>
              <w:rPr>
                <w:spacing w:val="3"/>
              </w:rPr>
              <w:t xml:space="preserve">和技巧；提高学生的创新 </w:t>
            </w:r>
            <w:r>
              <w:rPr>
                <w:spacing w:val="8"/>
              </w:rPr>
              <w:t>能</w:t>
            </w:r>
            <w:r>
              <w:rPr>
                <w:spacing w:val="-28"/>
              </w:rPr>
              <w:t xml:space="preserve"> </w:t>
            </w:r>
            <w:r>
              <w:rPr>
                <w:spacing w:val="8"/>
              </w:rPr>
              <w:t>力和应用新技术的</w:t>
            </w:r>
            <w:r>
              <w:rPr>
                <w:spacing w:val="-25"/>
              </w:rPr>
              <w:t xml:space="preserve"> </w:t>
            </w:r>
            <w:r>
              <w:rPr>
                <w:spacing w:val="8"/>
              </w:rPr>
              <w:t xml:space="preserve">能 </w:t>
            </w:r>
            <w:r>
              <w:rPr>
                <w:spacing w:val="1"/>
              </w:rPr>
              <w:t>力；</w:t>
            </w:r>
          </w:p>
          <w:p w14:paraId="278F0CF6">
            <w:pPr>
              <w:pStyle w:val="8"/>
              <w:spacing w:before="71" w:line="267" w:lineRule="auto"/>
              <w:ind w:left="61" w:right="51" w:firstLine="4"/>
              <w:jc w:val="both"/>
            </w:pPr>
            <w:r>
              <w:rPr>
                <w:spacing w:val="4"/>
              </w:rPr>
              <w:t>3.将新媒体运营职业技能</w:t>
            </w:r>
            <w:r>
              <w:rPr>
                <w:spacing w:val="10"/>
              </w:rPr>
              <w:t xml:space="preserve"> </w:t>
            </w:r>
            <w:r>
              <w:rPr>
                <w:spacing w:val="26"/>
              </w:rPr>
              <w:t>的相关工作任务融入课</w:t>
            </w:r>
            <w:r>
              <w:rPr>
                <w:spacing w:val="3"/>
              </w:rPr>
              <w:t xml:space="preserve"> </w:t>
            </w:r>
            <w:r>
              <w:rPr>
                <w:spacing w:val="6"/>
              </w:rPr>
              <w:t>程教学中。</w:t>
            </w:r>
          </w:p>
        </w:tc>
      </w:tr>
      <w:tr w14:paraId="16E760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7" w:hRule="atLeast"/>
        </w:trPr>
        <w:tc>
          <w:tcPr>
            <w:tcW w:w="561" w:type="dxa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 w14:paraId="2C4F9361">
            <w:pPr>
              <w:spacing w:line="257" w:lineRule="auto"/>
              <w:rPr>
                <w:rFonts w:ascii="Arial"/>
                <w:sz w:val="21"/>
              </w:rPr>
            </w:pPr>
          </w:p>
          <w:p w14:paraId="23FE653C">
            <w:pPr>
              <w:spacing w:line="257" w:lineRule="auto"/>
              <w:rPr>
                <w:rFonts w:ascii="Arial"/>
                <w:sz w:val="21"/>
              </w:rPr>
            </w:pPr>
          </w:p>
          <w:p w14:paraId="5628D9F8">
            <w:pPr>
              <w:spacing w:line="257" w:lineRule="auto"/>
              <w:rPr>
                <w:rFonts w:ascii="Arial"/>
                <w:sz w:val="21"/>
              </w:rPr>
            </w:pPr>
          </w:p>
          <w:p w14:paraId="27E8841C">
            <w:pPr>
              <w:spacing w:line="257" w:lineRule="auto"/>
              <w:rPr>
                <w:rFonts w:ascii="Arial"/>
                <w:sz w:val="21"/>
              </w:rPr>
            </w:pPr>
          </w:p>
          <w:p w14:paraId="5DA6A7F8">
            <w:pPr>
              <w:spacing w:line="257" w:lineRule="auto"/>
              <w:rPr>
                <w:rFonts w:ascii="Arial"/>
                <w:sz w:val="21"/>
              </w:rPr>
            </w:pPr>
          </w:p>
          <w:p w14:paraId="0806DB45">
            <w:pPr>
              <w:spacing w:line="257" w:lineRule="auto"/>
              <w:rPr>
                <w:rFonts w:ascii="Arial"/>
                <w:sz w:val="21"/>
              </w:rPr>
            </w:pPr>
          </w:p>
          <w:p w14:paraId="4DE7C876">
            <w:pPr>
              <w:spacing w:line="257" w:lineRule="auto"/>
              <w:rPr>
                <w:rFonts w:ascii="Arial"/>
                <w:sz w:val="21"/>
              </w:rPr>
            </w:pPr>
          </w:p>
          <w:p w14:paraId="579EAB6A">
            <w:pPr>
              <w:spacing w:line="257" w:lineRule="auto"/>
              <w:rPr>
                <w:rFonts w:ascii="Arial"/>
                <w:sz w:val="21"/>
              </w:rPr>
            </w:pPr>
          </w:p>
          <w:p w14:paraId="602656AA">
            <w:pPr>
              <w:spacing w:line="257" w:lineRule="auto"/>
              <w:rPr>
                <w:rFonts w:ascii="Arial"/>
                <w:sz w:val="21"/>
              </w:rPr>
            </w:pPr>
          </w:p>
          <w:p w14:paraId="3F56E77D">
            <w:pPr>
              <w:pStyle w:val="8"/>
              <w:spacing w:before="65" w:line="190" w:lineRule="auto"/>
              <w:ind w:left="220"/>
            </w:pPr>
            <w:r>
              <w:t>9</w:t>
            </w:r>
          </w:p>
        </w:tc>
        <w:tc>
          <w:tcPr>
            <w:tcW w:w="1351" w:type="dxa"/>
            <w:tcBorders>
              <w:bottom w:val="single" w:color="000000" w:sz="6" w:space="0"/>
            </w:tcBorders>
            <w:vAlign w:val="top"/>
          </w:tcPr>
          <w:p w14:paraId="303153C9">
            <w:pPr>
              <w:spacing w:line="265" w:lineRule="auto"/>
              <w:rPr>
                <w:rFonts w:ascii="Arial"/>
                <w:sz w:val="21"/>
              </w:rPr>
            </w:pPr>
          </w:p>
          <w:p w14:paraId="33828950">
            <w:pPr>
              <w:spacing w:line="266" w:lineRule="auto"/>
              <w:rPr>
                <w:rFonts w:ascii="Arial"/>
                <w:sz w:val="21"/>
              </w:rPr>
            </w:pPr>
          </w:p>
          <w:p w14:paraId="51B851A9">
            <w:pPr>
              <w:spacing w:line="266" w:lineRule="auto"/>
              <w:rPr>
                <w:rFonts w:ascii="Arial"/>
                <w:sz w:val="21"/>
              </w:rPr>
            </w:pPr>
          </w:p>
          <w:p w14:paraId="6BD7619E">
            <w:pPr>
              <w:spacing w:line="266" w:lineRule="auto"/>
              <w:rPr>
                <w:rFonts w:ascii="Arial"/>
                <w:sz w:val="21"/>
              </w:rPr>
            </w:pPr>
          </w:p>
          <w:p w14:paraId="31E5AB63">
            <w:pPr>
              <w:spacing w:line="266" w:lineRule="auto"/>
              <w:rPr>
                <w:rFonts w:ascii="Arial"/>
                <w:sz w:val="21"/>
              </w:rPr>
            </w:pPr>
          </w:p>
          <w:p w14:paraId="481998D4">
            <w:pPr>
              <w:spacing w:line="266" w:lineRule="auto"/>
              <w:rPr>
                <w:rFonts w:ascii="Arial"/>
                <w:sz w:val="21"/>
              </w:rPr>
            </w:pPr>
          </w:p>
          <w:p w14:paraId="6C0D1010">
            <w:pPr>
              <w:spacing w:line="266" w:lineRule="auto"/>
              <w:rPr>
                <w:rFonts w:ascii="Arial"/>
                <w:sz w:val="21"/>
              </w:rPr>
            </w:pPr>
          </w:p>
          <w:p w14:paraId="2D4002CD">
            <w:pPr>
              <w:spacing w:line="266" w:lineRule="auto"/>
              <w:rPr>
                <w:rFonts w:ascii="Arial"/>
                <w:sz w:val="21"/>
              </w:rPr>
            </w:pPr>
          </w:p>
          <w:p w14:paraId="22788369">
            <w:pPr>
              <w:pStyle w:val="8"/>
              <w:spacing w:before="65" w:line="255" w:lineRule="auto"/>
              <w:ind w:left="309" w:right="262" w:hanging="42"/>
            </w:pPr>
            <w:r>
              <w:rPr>
                <w:spacing w:val="3"/>
              </w:rPr>
              <w:t>网页设计</w:t>
            </w:r>
            <w:r>
              <w:rPr>
                <w:spacing w:val="2"/>
              </w:rPr>
              <w:t xml:space="preserve"> </w:t>
            </w:r>
            <w:r>
              <w:rPr>
                <w:spacing w:val="3"/>
              </w:rPr>
              <w:t>与</w:t>
            </w:r>
            <w:r>
              <w:rPr>
                <w:spacing w:val="-43"/>
              </w:rPr>
              <w:t xml:space="preserve"> </w:t>
            </w:r>
            <w:r>
              <w:rPr>
                <w:spacing w:val="3"/>
              </w:rPr>
              <w:t>制</w:t>
            </w:r>
            <w:r>
              <w:rPr>
                <w:spacing w:val="-45"/>
              </w:rPr>
              <w:t xml:space="preserve"> </w:t>
            </w:r>
            <w:r>
              <w:rPr>
                <w:spacing w:val="3"/>
              </w:rPr>
              <w:t>作</w:t>
            </w:r>
          </w:p>
        </w:tc>
        <w:tc>
          <w:tcPr>
            <w:tcW w:w="2389" w:type="dxa"/>
            <w:tcBorders>
              <w:bottom w:val="single" w:color="000000" w:sz="6" w:space="0"/>
            </w:tcBorders>
            <w:vAlign w:val="top"/>
          </w:tcPr>
          <w:p w14:paraId="2376CDCA">
            <w:pPr>
              <w:spacing w:line="247" w:lineRule="auto"/>
              <w:rPr>
                <w:rFonts w:ascii="Arial"/>
                <w:sz w:val="21"/>
              </w:rPr>
            </w:pPr>
          </w:p>
          <w:p w14:paraId="7F906B8B">
            <w:pPr>
              <w:pStyle w:val="8"/>
              <w:spacing w:before="65" w:line="257" w:lineRule="auto"/>
              <w:ind w:left="53" w:right="55" w:firstLine="18"/>
            </w:pPr>
            <w:r>
              <w:rPr>
                <w:spacing w:val="4"/>
              </w:rPr>
              <w:t>1.了解静态网页制作中的</w:t>
            </w:r>
            <w:r>
              <w:rPr>
                <w:spacing w:val="8"/>
              </w:rPr>
              <w:t xml:space="preserve"> </w:t>
            </w:r>
            <w:r>
              <w:rPr>
                <w:spacing w:val="6"/>
              </w:rPr>
              <w:t>相关概念；</w:t>
            </w:r>
          </w:p>
          <w:p w14:paraId="01B431D2">
            <w:pPr>
              <w:pStyle w:val="8"/>
              <w:spacing w:before="69" w:line="258" w:lineRule="auto"/>
              <w:ind w:left="69" w:right="54" w:hanging="15"/>
            </w:pPr>
            <w:r>
              <w:t>2.熟悉 Dreamweaver</w:t>
            </w:r>
            <w:r>
              <w:rPr>
                <w:spacing w:val="-26"/>
              </w:rPr>
              <w:t xml:space="preserve"> </w:t>
            </w:r>
            <w:r>
              <w:t xml:space="preserve">软件 </w:t>
            </w:r>
            <w:r>
              <w:rPr>
                <w:spacing w:val="6"/>
              </w:rPr>
              <w:t>的基本操作方法；</w:t>
            </w:r>
          </w:p>
          <w:p w14:paraId="3EC7DD98">
            <w:pPr>
              <w:pStyle w:val="8"/>
              <w:spacing w:before="71" w:line="278" w:lineRule="auto"/>
              <w:ind w:left="53" w:right="51" w:firstLine="4"/>
              <w:jc w:val="both"/>
            </w:pPr>
            <w:r>
              <w:rPr>
                <w:spacing w:val="16"/>
              </w:rPr>
              <w:t>3.掌握使用</w:t>
            </w:r>
            <w:r>
              <w:rPr>
                <w:spacing w:val="-23"/>
              </w:rPr>
              <w:t xml:space="preserve"> </w:t>
            </w:r>
            <w:r>
              <w:t xml:space="preserve">Dreamweaver </w:t>
            </w:r>
            <w:r>
              <w:rPr>
                <w:spacing w:val="6"/>
              </w:rPr>
              <w:t>软件创建站点和页面，能</w:t>
            </w:r>
            <w:r>
              <w:rPr>
                <w:spacing w:val="9"/>
              </w:rPr>
              <w:t xml:space="preserve"> </w:t>
            </w:r>
            <w:r>
              <w:rPr>
                <w:spacing w:val="25"/>
              </w:rPr>
              <w:t>够运用多种不同方法去</w:t>
            </w:r>
            <w:r>
              <w:rPr>
                <w:spacing w:val="5"/>
              </w:rPr>
              <w:t xml:space="preserve"> </w:t>
            </w:r>
            <w:r>
              <w:rPr>
                <w:spacing w:val="6"/>
              </w:rPr>
              <w:t>布局页面、静态网页中添</w:t>
            </w:r>
            <w:r>
              <w:rPr>
                <w:spacing w:val="9"/>
              </w:rPr>
              <w:t xml:space="preserve"> </w:t>
            </w:r>
            <w:r>
              <w:rPr>
                <w:spacing w:val="8"/>
              </w:rPr>
              <w:t>加各种网页元素；</w:t>
            </w:r>
          </w:p>
          <w:p w14:paraId="2A7A0683">
            <w:pPr>
              <w:pStyle w:val="8"/>
              <w:spacing w:before="70" w:line="274" w:lineRule="auto"/>
              <w:ind w:left="51" w:right="54" w:hanging="1"/>
              <w:jc w:val="both"/>
            </w:pPr>
            <w:r>
              <w:rPr>
                <w:spacing w:val="4"/>
              </w:rPr>
              <w:t>4.掌握</w:t>
            </w:r>
            <w:r>
              <w:rPr>
                <w:spacing w:val="-23"/>
              </w:rPr>
              <w:t xml:space="preserve"> </w:t>
            </w:r>
            <w:r>
              <w:t>Dreamweaver</w:t>
            </w:r>
            <w:r>
              <w:rPr>
                <w:spacing w:val="-24"/>
              </w:rPr>
              <w:t xml:space="preserve"> </w:t>
            </w:r>
            <w:r>
              <w:rPr>
                <w:spacing w:val="4"/>
              </w:rPr>
              <w:t>开发</w:t>
            </w:r>
            <w:r>
              <w:t xml:space="preserve"> </w:t>
            </w:r>
            <w:r>
              <w:rPr>
                <w:spacing w:val="6"/>
              </w:rPr>
              <w:t>网页及网站的技术，达到</w:t>
            </w:r>
            <w:r>
              <w:rPr>
                <w:spacing w:val="9"/>
              </w:rPr>
              <w:t xml:space="preserve"> </w:t>
            </w:r>
            <w:r>
              <w:rPr>
                <w:spacing w:val="27"/>
              </w:rPr>
              <w:t>高素质劳动者所必需具</w:t>
            </w:r>
            <w:r>
              <w:rPr>
                <w:spacing w:val="5"/>
              </w:rPr>
              <w:t xml:space="preserve"> </w:t>
            </w:r>
            <w:r>
              <w:rPr>
                <w:spacing w:val="8"/>
              </w:rPr>
              <w:t>备网页制作能力；</w:t>
            </w:r>
          </w:p>
          <w:p w14:paraId="17F686F5">
            <w:pPr>
              <w:pStyle w:val="8"/>
              <w:spacing w:before="73" w:line="220" w:lineRule="auto"/>
              <w:ind w:left="54"/>
            </w:pPr>
            <w:r>
              <w:rPr>
                <w:spacing w:val="4"/>
              </w:rPr>
              <w:t>5.培养学生的爱党爱国情</w:t>
            </w:r>
          </w:p>
        </w:tc>
        <w:tc>
          <w:tcPr>
            <w:tcW w:w="2422" w:type="dxa"/>
            <w:tcBorders>
              <w:bottom w:val="single" w:color="000000" w:sz="6" w:space="0"/>
            </w:tcBorders>
            <w:vAlign w:val="top"/>
          </w:tcPr>
          <w:p w14:paraId="6B5F79CD">
            <w:pPr>
              <w:spacing w:line="245" w:lineRule="auto"/>
              <w:rPr>
                <w:rFonts w:ascii="Arial"/>
                <w:sz w:val="21"/>
              </w:rPr>
            </w:pPr>
          </w:p>
          <w:p w14:paraId="357AE143">
            <w:pPr>
              <w:pStyle w:val="8"/>
              <w:spacing w:before="65" w:line="274" w:lineRule="auto"/>
              <w:ind w:left="59" w:firstLine="17"/>
            </w:pPr>
            <w:r>
              <w:rPr>
                <w:spacing w:val="6"/>
              </w:rPr>
              <w:t>1.网页制作基础，包括网</w:t>
            </w:r>
            <w:r>
              <w:rPr>
                <w:spacing w:val="7"/>
              </w:rPr>
              <w:t xml:space="preserve"> </w:t>
            </w:r>
            <w:r>
              <w:rPr>
                <w:spacing w:val="-4"/>
              </w:rPr>
              <w:t>页的相关概念，布局方法，</w:t>
            </w:r>
            <w:r>
              <w:rPr>
                <w:spacing w:val="4"/>
              </w:rPr>
              <w:t xml:space="preserve"> </w:t>
            </w:r>
            <w:r>
              <w:rPr>
                <w:spacing w:val="8"/>
              </w:rPr>
              <w:t xml:space="preserve">制作流程，融入爱国主义 </w:t>
            </w:r>
            <w:r>
              <w:rPr>
                <w:spacing w:val="-2"/>
              </w:rPr>
              <w:t>教育，增强民族自豪感；</w:t>
            </w:r>
          </w:p>
          <w:p w14:paraId="3998CFF5">
            <w:pPr>
              <w:pStyle w:val="8"/>
              <w:spacing w:before="75" w:line="268" w:lineRule="auto"/>
              <w:ind w:left="59" w:right="49" w:firstLine="1"/>
            </w:pPr>
            <w:r>
              <w:rPr>
                <w:spacing w:val="3"/>
              </w:rPr>
              <w:t>2.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应用表格布局网页，表</w:t>
            </w:r>
            <w:r>
              <w:t xml:space="preserve"> </w:t>
            </w:r>
            <w:r>
              <w:rPr>
                <w:spacing w:val="9"/>
              </w:rPr>
              <w:t>格的创建和编辑等，融入</w:t>
            </w:r>
            <w:r>
              <w:rPr>
                <w:spacing w:val="7"/>
              </w:rPr>
              <w:t xml:space="preserve"> 工匠精神教育；</w:t>
            </w:r>
          </w:p>
          <w:p w14:paraId="2ED446C1">
            <w:pPr>
              <w:pStyle w:val="8"/>
              <w:spacing w:before="74" w:line="257" w:lineRule="auto"/>
              <w:ind w:left="58" w:right="52" w:firstLine="5"/>
            </w:pPr>
            <w:r>
              <w:rPr>
                <w:spacing w:val="-8"/>
              </w:rPr>
              <w:t>3.设置网页内容，图片、文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本、多媒体等的使用；</w:t>
            </w:r>
          </w:p>
          <w:p w14:paraId="502F8EEA">
            <w:pPr>
              <w:pStyle w:val="8"/>
              <w:spacing w:before="72" w:line="269" w:lineRule="auto"/>
              <w:ind w:left="58" w:right="49" w:hanging="1"/>
              <w:jc w:val="both"/>
            </w:pPr>
            <w:r>
              <w:rPr>
                <w:spacing w:val="8"/>
              </w:rPr>
              <w:t>4.应用超链接和行为，融</w:t>
            </w:r>
            <w:r>
              <w:rPr>
                <w:spacing w:val="10"/>
              </w:rPr>
              <w:t xml:space="preserve"> </w:t>
            </w:r>
            <w:r>
              <w:rPr>
                <w:spacing w:val="3"/>
              </w:rPr>
              <w:t>入职业道德、职业素养</w:t>
            </w:r>
            <w:r>
              <w:rPr>
                <w:spacing w:val="-27"/>
              </w:rPr>
              <w:t xml:space="preserve"> </w:t>
            </w:r>
            <w:r>
              <w:rPr>
                <w:spacing w:val="3"/>
              </w:rPr>
              <w:t>教</w:t>
            </w:r>
            <w:r>
              <w:t xml:space="preserve"> </w:t>
            </w:r>
            <w:r>
              <w:rPr>
                <w:spacing w:val="2"/>
              </w:rPr>
              <w:t>育；</w:t>
            </w:r>
          </w:p>
          <w:p w14:paraId="0EEF3074">
            <w:pPr>
              <w:pStyle w:val="8"/>
              <w:spacing w:before="70" w:line="255" w:lineRule="auto"/>
              <w:ind w:left="56" w:right="51" w:firstLine="5"/>
            </w:pPr>
            <w:r>
              <w:rPr>
                <w:spacing w:val="5"/>
              </w:rPr>
              <w:t>5.应用</w:t>
            </w:r>
            <w:r>
              <w:rPr>
                <w:spacing w:val="-20"/>
              </w:rPr>
              <w:t xml:space="preserve"> </w:t>
            </w:r>
            <w:r>
              <w:t>CSS</w:t>
            </w:r>
            <w:r>
              <w:rPr>
                <w:spacing w:val="-28"/>
              </w:rPr>
              <w:t xml:space="preserve"> </w:t>
            </w:r>
            <w:r>
              <w:rPr>
                <w:spacing w:val="5"/>
              </w:rPr>
              <w:t>样式，内部超</w:t>
            </w:r>
            <w:r>
              <w:t xml:space="preserve"> </w:t>
            </w:r>
            <w:r>
              <w:rPr>
                <w:spacing w:val="5"/>
              </w:rPr>
              <w:t>链接和外部超链接、行为</w:t>
            </w:r>
          </w:p>
        </w:tc>
        <w:tc>
          <w:tcPr>
            <w:tcW w:w="2387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 w14:paraId="39BA41A6">
            <w:pPr>
              <w:spacing w:line="249" w:lineRule="auto"/>
              <w:rPr>
                <w:rFonts w:ascii="Arial"/>
                <w:sz w:val="21"/>
              </w:rPr>
            </w:pPr>
          </w:p>
          <w:p w14:paraId="07AAA749">
            <w:pPr>
              <w:pStyle w:val="8"/>
              <w:spacing w:before="65" w:line="281" w:lineRule="auto"/>
              <w:ind w:left="61" w:right="50" w:firstLine="18"/>
              <w:jc w:val="both"/>
            </w:pPr>
            <w:r>
              <w:rPr>
                <w:spacing w:val="3"/>
              </w:rPr>
              <w:t>1.潜移默化将爱党、爱国</w:t>
            </w:r>
            <w:r>
              <w:rPr>
                <w:spacing w:val="9"/>
              </w:rPr>
              <w:t xml:space="preserve"> </w:t>
            </w:r>
            <w:r>
              <w:t>教育贯穿于课程内</w:t>
            </w:r>
            <w:r>
              <w:rPr>
                <w:spacing w:val="-37"/>
              </w:rPr>
              <w:t xml:space="preserve"> </w:t>
            </w:r>
            <w:r>
              <w:t xml:space="preserve">容，培 </w:t>
            </w:r>
            <w:r>
              <w:rPr>
                <w:spacing w:val="26"/>
              </w:rPr>
              <w:t>养学生树立正确的世界</w:t>
            </w:r>
            <w:r>
              <w:rPr>
                <w:spacing w:val="3"/>
              </w:rPr>
              <w:t xml:space="preserve"> </w:t>
            </w:r>
            <w:r>
              <w:rPr>
                <w:spacing w:val="-12"/>
              </w:rPr>
              <w:t>观、人生观、价值观，树立</w:t>
            </w:r>
            <w:r>
              <w:rPr>
                <w:spacing w:val="7"/>
              </w:rPr>
              <w:t xml:space="preserve"> </w:t>
            </w:r>
            <w:r>
              <w:rPr>
                <w:spacing w:val="5"/>
              </w:rPr>
              <w:t>问题的结构化思维，具有</w:t>
            </w:r>
            <w:r>
              <w:rPr>
                <w:spacing w:val="8"/>
              </w:rPr>
              <w:t xml:space="preserve"> </w:t>
            </w:r>
            <w:r>
              <w:rPr>
                <w:spacing w:val="5"/>
              </w:rPr>
              <w:t>良好品德和行为习惯、乐</w:t>
            </w:r>
            <w:r>
              <w:rPr>
                <w:spacing w:val="6"/>
              </w:rPr>
              <w:t xml:space="preserve"> </w:t>
            </w:r>
            <w:r>
              <w:rPr>
                <w:spacing w:val="7"/>
              </w:rPr>
              <w:t>于探究的学习态</w:t>
            </w:r>
            <w:r>
              <w:rPr>
                <w:spacing w:val="-37"/>
              </w:rPr>
              <w:t xml:space="preserve"> </w:t>
            </w:r>
            <w:r>
              <w:rPr>
                <w:spacing w:val="7"/>
              </w:rPr>
              <w:t>度；</w:t>
            </w:r>
          </w:p>
          <w:p w14:paraId="2CE37914">
            <w:pPr>
              <w:pStyle w:val="8"/>
              <w:spacing w:before="71" w:line="281" w:lineRule="auto"/>
              <w:ind w:left="59" w:right="48" w:firstLine="3"/>
              <w:jc w:val="both"/>
            </w:pPr>
            <w:r>
              <w:rPr>
                <w:spacing w:val="5"/>
              </w:rPr>
              <w:t>2.采用理实一体化的教学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模式</w:t>
            </w:r>
            <w:r>
              <w:rPr>
                <w:spacing w:val="-57"/>
              </w:rPr>
              <w:t xml:space="preserve"> </w:t>
            </w:r>
            <w:r>
              <w:rPr>
                <w:spacing w:val="2"/>
              </w:rPr>
              <w:t>，运用项目教学、任</w:t>
            </w:r>
            <w:r>
              <w:t xml:space="preserve"> </w:t>
            </w:r>
            <w:r>
              <w:rPr>
                <w:spacing w:val="5"/>
              </w:rPr>
              <w:t>务驱动等教学方法，借助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PPT、微课、操作视频等教</w:t>
            </w:r>
            <w:r>
              <w:rPr>
                <w:spacing w:val="2"/>
              </w:rPr>
              <w:t xml:space="preserve"> </w:t>
            </w:r>
            <w:r>
              <w:rPr>
                <w:spacing w:val="6"/>
              </w:rPr>
              <w:t>学手段；通过合作与自主</w:t>
            </w:r>
            <w:r>
              <w:t xml:space="preserve"> </w:t>
            </w:r>
            <w:r>
              <w:rPr>
                <w:spacing w:val="6"/>
              </w:rPr>
              <w:t>学习、问题与模仿学习等</w:t>
            </w:r>
            <w:r>
              <w:rPr>
                <w:spacing w:val="2"/>
              </w:rPr>
              <w:t xml:space="preserve"> </w:t>
            </w:r>
            <w:r>
              <w:rPr>
                <w:spacing w:val="5"/>
              </w:rPr>
              <w:t>方法，使学生掌握网页设</w:t>
            </w:r>
          </w:p>
        </w:tc>
      </w:tr>
    </w:tbl>
    <w:p w14:paraId="6CE55056">
      <w:pPr>
        <w:rPr>
          <w:rFonts w:ascii="Arial"/>
          <w:sz w:val="21"/>
        </w:rPr>
      </w:pPr>
    </w:p>
    <w:p w14:paraId="2D11489A">
      <w:pPr>
        <w:spacing w:line="238" w:lineRule="exact"/>
      </w:pPr>
    </w:p>
    <w:tbl>
      <w:tblPr>
        <w:tblStyle w:val="7"/>
        <w:tblW w:w="9110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1"/>
        <w:gridCol w:w="1351"/>
        <w:gridCol w:w="2389"/>
        <w:gridCol w:w="2422"/>
        <w:gridCol w:w="2387"/>
      </w:tblGrid>
      <w:tr w14:paraId="234827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561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 w14:paraId="4DBFAAC6">
            <w:pPr>
              <w:spacing w:before="169" w:line="205" w:lineRule="exact"/>
              <w:ind w:left="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-1"/>
                <w:sz w:val="20"/>
                <w:szCs w:val="20"/>
              </w:rPr>
              <w:t>序号</w:t>
            </w:r>
          </w:p>
        </w:tc>
        <w:tc>
          <w:tcPr>
            <w:tcW w:w="1351" w:type="dxa"/>
            <w:tcBorders>
              <w:top w:val="single" w:color="000000" w:sz="6" w:space="0"/>
            </w:tcBorders>
            <w:vAlign w:val="top"/>
          </w:tcPr>
          <w:p w14:paraId="38318304">
            <w:pPr>
              <w:spacing w:before="171" w:line="200" w:lineRule="exact"/>
              <w:ind w:left="2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position w:val="-1"/>
                <w:sz w:val="20"/>
                <w:szCs w:val="20"/>
              </w:rPr>
              <w:t>课程名称</w:t>
            </w:r>
          </w:p>
        </w:tc>
        <w:tc>
          <w:tcPr>
            <w:tcW w:w="2389" w:type="dxa"/>
            <w:tcBorders>
              <w:top w:val="single" w:color="000000" w:sz="6" w:space="0"/>
            </w:tcBorders>
            <w:vAlign w:val="top"/>
          </w:tcPr>
          <w:p w14:paraId="369AC796">
            <w:pPr>
              <w:spacing w:before="171" w:line="200" w:lineRule="exact"/>
              <w:ind w:left="76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position w:val="-1"/>
                <w:sz w:val="20"/>
                <w:szCs w:val="20"/>
              </w:rPr>
              <w:t>课程目标</w:t>
            </w:r>
          </w:p>
        </w:tc>
        <w:tc>
          <w:tcPr>
            <w:tcW w:w="2422" w:type="dxa"/>
            <w:tcBorders>
              <w:top w:val="single" w:color="000000" w:sz="6" w:space="0"/>
            </w:tcBorders>
            <w:vAlign w:val="top"/>
          </w:tcPr>
          <w:p w14:paraId="5C97012E">
            <w:pPr>
              <w:spacing w:before="171" w:line="200" w:lineRule="exact"/>
              <w:ind w:left="79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position w:val="-1"/>
                <w:sz w:val="20"/>
                <w:szCs w:val="20"/>
              </w:rPr>
              <w:t>主要内容</w:t>
            </w:r>
          </w:p>
        </w:tc>
        <w:tc>
          <w:tcPr>
            <w:tcW w:w="2387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 w14:paraId="3036FCB7">
            <w:pPr>
              <w:spacing w:before="169" w:line="205" w:lineRule="exact"/>
              <w:ind w:left="77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7"/>
                <w:position w:val="-1"/>
                <w:sz w:val="20"/>
                <w:szCs w:val="20"/>
              </w:rPr>
              <w:t>教学要求</w:t>
            </w:r>
          </w:p>
        </w:tc>
      </w:tr>
      <w:tr w14:paraId="6B2A22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4" w:hRule="atLeast"/>
        </w:trPr>
        <w:tc>
          <w:tcPr>
            <w:tcW w:w="561" w:type="dxa"/>
            <w:tcBorders>
              <w:left w:val="single" w:color="000000" w:sz="6" w:space="0"/>
            </w:tcBorders>
            <w:vAlign w:val="top"/>
          </w:tcPr>
          <w:p w14:paraId="4C8A7EEC">
            <w:pPr>
              <w:spacing w:line="254" w:lineRule="auto"/>
              <w:rPr>
                <w:rFonts w:ascii="Arial"/>
                <w:sz w:val="21"/>
              </w:rPr>
            </w:pPr>
          </w:p>
          <w:p w14:paraId="0039BA3D">
            <w:pPr>
              <w:spacing w:line="254" w:lineRule="auto"/>
              <w:rPr>
                <w:rFonts w:ascii="Arial"/>
                <w:sz w:val="21"/>
              </w:rPr>
            </w:pPr>
          </w:p>
          <w:p w14:paraId="3C73F9BD">
            <w:pPr>
              <w:spacing w:line="255" w:lineRule="auto"/>
              <w:rPr>
                <w:rFonts w:ascii="Arial"/>
                <w:sz w:val="21"/>
              </w:rPr>
            </w:pPr>
          </w:p>
          <w:p w14:paraId="051E5D52">
            <w:pPr>
              <w:spacing w:line="255" w:lineRule="auto"/>
              <w:rPr>
                <w:rFonts w:ascii="Arial"/>
                <w:sz w:val="21"/>
              </w:rPr>
            </w:pPr>
          </w:p>
          <w:p w14:paraId="0E152EFB">
            <w:pPr>
              <w:spacing w:line="255" w:lineRule="auto"/>
              <w:rPr>
                <w:rFonts w:ascii="Arial"/>
                <w:sz w:val="21"/>
              </w:rPr>
            </w:pPr>
          </w:p>
          <w:p w14:paraId="29557E19">
            <w:pPr>
              <w:spacing w:line="255" w:lineRule="auto"/>
              <w:rPr>
                <w:rFonts w:ascii="Arial"/>
                <w:sz w:val="21"/>
              </w:rPr>
            </w:pPr>
          </w:p>
          <w:p w14:paraId="7344D2E0">
            <w:pPr>
              <w:spacing w:line="255" w:lineRule="auto"/>
              <w:rPr>
                <w:rFonts w:ascii="Arial"/>
                <w:sz w:val="21"/>
              </w:rPr>
            </w:pPr>
          </w:p>
          <w:p w14:paraId="590A1508">
            <w:pPr>
              <w:pStyle w:val="8"/>
              <w:spacing w:before="65" w:line="190" w:lineRule="auto"/>
              <w:ind w:left="221"/>
            </w:pPr>
            <w:r>
              <w:t>9</w:t>
            </w:r>
          </w:p>
        </w:tc>
        <w:tc>
          <w:tcPr>
            <w:tcW w:w="1351" w:type="dxa"/>
            <w:vAlign w:val="top"/>
          </w:tcPr>
          <w:p w14:paraId="0DAD8117">
            <w:pPr>
              <w:spacing w:line="265" w:lineRule="auto"/>
              <w:rPr>
                <w:rFonts w:ascii="Arial"/>
                <w:sz w:val="21"/>
              </w:rPr>
            </w:pPr>
          </w:p>
          <w:p w14:paraId="09351BB6">
            <w:pPr>
              <w:spacing w:line="265" w:lineRule="auto"/>
              <w:rPr>
                <w:rFonts w:ascii="Arial"/>
                <w:sz w:val="21"/>
              </w:rPr>
            </w:pPr>
          </w:p>
          <w:p w14:paraId="63716861">
            <w:pPr>
              <w:spacing w:line="265" w:lineRule="auto"/>
              <w:rPr>
                <w:rFonts w:ascii="Arial"/>
                <w:sz w:val="21"/>
              </w:rPr>
            </w:pPr>
          </w:p>
          <w:p w14:paraId="6C20232E">
            <w:pPr>
              <w:spacing w:line="265" w:lineRule="auto"/>
              <w:rPr>
                <w:rFonts w:ascii="Arial"/>
                <w:sz w:val="21"/>
              </w:rPr>
            </w:pPr>
          </w:p>
          <w:p w14:paraId="104CF165">
            <w:pPr>
              <w:spacing w:line="265" w:lineRule="auto"/>
              <w:rPr>
                <w:rFonts w:ascii="Arial"/>
                <w:sz w:val="21"/>
              </w:rPr>
            </w:pPr>
          </w:p>
          <w:p w14:paraId="031B77ED">
            <w:pPr>
              <w:spacing w:line="266" w:lineRule="auto"/>
              <w:rPr>
                <w:rFonts w:ascii="Arial"/>
                <w:sz w:val="21"/>
              </w:rPr>
            </w:pPr>
          </w:p>
          <w:p w14:paraId="253BA6E5">
            <w:pPr>
              <w:pStyle w:val="8"/>
              <w:spacing w:before="65" w:line="257" w:lineRule="auto"/>
              <w:ind w:left="307" w:right="262" w:hanging="39"/>
            </w:pPr>
            <w:r>
              <w:rPr>
                <w:spacing w:val="3"/>
              </w:rPr>
              <w:t>网页设计</w:t>
            </w:r>
            <w:r>
              <w:rPr>
                <w:spacing w:val="2"/>
              </w:rPr>
              <w:t xml:space="preserve"> </w:t>
            </w:r>
            <w:r>
              <w:rPr>
                <w:spacing w:val="3"/>
              </w:rPr>
              <w:t>与</w:t>
            </w:r>
            <w:r>
              <w:rPr>
                <w:spacing w:val="-43"/>
              </w:rPr>
              <w:t xml:space="preserve"> </w:t>
            </w:r>
            <w:r>
              <w:rPr>
                <w:spacing w:val="3"/>
              </w:rPr>
              <w:t>制</w:t>
            </w:r>
            <w:r>
              <w:rPr>
                <w:spacing w:val="-45"/>
              </w:rPr>
              <w:t xml:space="preserve"> </w:t>
            </w:r>
            <w:r>
              <w:rPr>
                <w:spacing w:val="3"/>
              </w:rPr>
              <w:t>作</w:t>
            </w:r>
          </w:p>
        </w:tc>
        <w:tc>
          <w:tcPr>
            <w:tcW w:w="2389" w:type="dxa"/>
            <w:vAlign w:val="top"/>
          </w:tcPr>
          <w:p w14:paraId="06E2B562">
            <w:pPr>
              <w:pStyle w:val="8"/>
              <w:spacing w:before="252" w:line="279" w:lineRule="auto"/>
              <w:ind w:left="51" w:right="54" w:firstLine="2"/>
              <w:jc w:val="both"/>
            </w:pPr>
            <w:r>
              <w:rPr>
                <w:spacing w:val="6"/>
              </w:rPr>
              <w:t>怀，增强学生对国家的认 同感，提升学生的民族自</w:t>
            </w:r>
            <w:r>
              <w:rPr>
                <w:spacing w:val="8"/>
              </w:rPr>
              <w:t xml:space="preserve"> </w:t>
            </w:r>
            <w:r>
              <w:rPr>
                <w:spacing w:val="7"/>
              </w:rPr>
              <w:t>豪感，具备良好的职业道</w:t>
            </w:r>
            <w:r>
              <w:t xml:space="preserve"> </w:t>
            </w:r>
            <w:r>
              <w:rPr>
                <w:spacing w:val="22"/>
              </w:rPr>
              <w:t>德和职业素养</w:t>
            </w:r>
            <w:r>
              <w:rPr>
                <w:spacing w:val="-45"/>
              </w:rPr>
              <w:t xml:space="preserve"> </w:t>
            </w:r>
            <w:r>
              <w:rPr>
                <w:spacing w:val="22"/>
              </w:rPr>
              <w:t>，诚实守</w:t>
            </w:r>
            <w:r>
              <w:t xml:space="preserve"> </w:t>
            </w:r>
            <w:r>
              <w:rPr>
                <w:spacing w:val="6"/>
              </w:rPr>
              <w:t>信、爱岗敬业、精益求精</w:t>
            </w:r>
            <w:r>
              <w:rPr>
                <w:spacing w:val="8"/>
              </w:rPr>
              <w:t xml:space="preserve"> 的工匠精神。</w:t>
            </w:r>
          </w:p>
        </w:tc>
        <w:tc>
          <w:tcPr>
            <w:tcW w:w="2422" w:type="dxa"/>
            <w:vAlign w:val="top"/>
          </w:tcPr>
          <w:p w14:paraId="60CC6DE8">
            <w:pPr>
              <w:pStyle w:val="8"/>
              <w:spacing w:before="252" w:line="223" w:lineRule="auto"/>
              <w:ind w:left="76"/>
            </w:pPr>
            <w:r>
              <w:rPr>
                <w:spacing w:val="1"/>
              </w:rPr>
              <w:t>的应用；</w:t>
            </w:r>
          </w:p>
          <w:p w14:paraId="1CE1B063">
            <w:pPr>
              <w:pStyle w:val="8"/>
              <w:spacing w:before="75" w:line="258" w:lineRule="auto"/>
              <w:ind w:left="65" w:right="53" w:hanging="4"/>
            </w:pPr>
            <w:r>
              <w:rPr>
                <w:spacing w:val="3"/>
              </w:rPr>
              <w:t>6.</w:t>
            </w:r>
            <w:r>
              <w:rPr>
                <w:spacing w:val="36"/>
              </w:rPr>
              <w:t xml:space="preserve"> </w:t>
            </w:r>
            <w:r>
              <w:rPr>
                <w:spacing w:val="3"/>
              </w:rPr>
              <w:t xml:space="preserve">应用 </w:t>
            </w:r>
            <w:r>
              <w:t>Div</w:t>
            </w:r>
            <w:r>
              <w:rPr>
                <w:spacing w:val="3"/>
              </w:rPr>
              <w:t>+</w:t>
            </w:r>
            <w:r>
              <w:t>CSS</w:t>
            </w:r>
            <w:r>
              <w:rPr>
                <w:spacing w:val="-10"/>
              </w:rPr>
              <w:t xml:space="preserve"> </w:t>
            </w:r>
            <w:r>
              <w:rPr>
                <w:spacing w:val="3"/>
              </w:rPr>
              <w:t>布局</w:t>
            </w:r>
            <w:r>
              <w:rPr>
                <w:spacing w:val="-52"/>
              </w:rPr>
              <w:t xml:space="preserve"> </w:t>
            </w:r>
            <w:r>
              <w:rPr>
                <w:spacing w:val="3"/>
              </w:rPr>
              <w:t>网</w:t>
            </w:r>
            <w:r>
              <w:t xml:space="preserve"> </w:t>
            </w:r>
            <w:r>
              <w:rPr>
                <w:spacing w:val="-1"/>
              </w:rPr>
              <w:t>页；</w:t>
            </w:r>
          </w:p>
          <w:p w14:paraId="4E84E27B">
            <w:pPr>
              <w:pStyle w:val="8"/>
              <w:spacing w:before="69" w:line="256" w:lineRule="auto"/>
              <w:ind w:left="59" w:right="55" w:firstLine="49"/>
            </w:pPr>
            <w:r>
              <w:rPr>
                <w:spacing w:val="4"/>
              </w:rPr>
              <w:t>7.应用框架布局网页的方</w:t>
            </w:r>
            <w:r>
              <w:rPr>
                <w:spacing w:val="3"/>
              </w:rPr>
              <w:t xml:space="preserve"> </w:t>
            </w:r>
            <w:r>
              <w:rPr>
                <w:spacing w:val="7"/>
              </w:rPr>
              <w:t>法和相关概念；</w:t>
            </w:r>
          </w:p>
          <w:p w14:paraId="05C7BFE7">
            <w:pPr>
              <w:pStyle w:val="8"/>
              <w:spacing w:before="73" w:line="259" w:lineRule="auto"/>
              <w:ind w:left="59" w:right="50" w:firstLine="3"/>
            </w:pPr>
            <w:r>
              <w:rPr>
                <w:spacing w:val="19"/>
              </w:rPr>
              <w:t>8.模板和库</w:t>
            </w:r>
            <w:r>
              <w:rPr>
                <w:spacing w:val="-49"/>
              </w:rPr>
              <w:t xml:space="preserve"> </w:t>
            </w:r>
            <w:r>
              <w:rPr>
                <w:spacing w:val="19"/>
              </w:rPr>
              <w:t>的创建</w:t>
            </w:r>
            <w:r>
              <w:rPr>
                <w:spacing w:val="-58"/>
              </w:rPr>
              <w:t xml:space="preserve"> </w:t>
            </w:r>
            <w:r>
              <w:rPr>
                <w:spacing w:val="19"/>
              </w:rPr>
              <w:t>和应</w:t>
            </w:r>
            <w:r>
              <w:t xml:space="preserve"> </w:t>
            </w:r>
            <w:r>
              <w:rPr>
                <w:spacing w:val="2"/>
              </w:rPr>
              <w:t>用；</w:t>
            </w:r>
          </w:p>
          <w:p w14:paraId="43B8A53B">
            <w:pPr>
              <w:pStyle w:val="8"/>
              <w:spacing w:before="70" w:line="258" w:lineRule="auto"/>
              <w:ind w:left="56" w:right="50" w:firstLine="3"/>
            </w:pPr>
            <w:r>
              <w:rPr>
                <w:spacing w:val="2"/>
              </w:rPr>
              <w:t>9.</w:t>
            </w:r>
            <w:r>
              <w:rPr>
                <w:spacing w:val="-41"/>
              </w:rPr>
              <w:t xml:space="preserve"> </w:t>
            </w:r>
            <w:r>
              <w:rPr>
                <w:spacing w:val="2"/>
              </w:rPr>
              <w:t>动</w:t>
            </w:r>
            <w:r>
              <w:rPr>
                <w:spacing w:val="-50"/>
              </w:rPr>
              <w:t xml:space="preserve"> </w:t>
            </w:r>
            <w:r>
              <w:rPr>
                <w:spacing w:val="2"/>
              </w:rPr>
              <w:t>态</w:t>
            </w:r>
            <w:r>
              <w:rPr>
                <w:spacing w:val="-32"/>
              </w:rPr>
              <w:t xml:space="preserve"> </w:t>
            </w:r>
            <w:r>
              <w:rPr>
                <w:spacing w:val="2"/>
              </w:rPr>
              <w:t>网</w:t>
            </w:r>
            <w:r>
              <w:rPr>
                <w:spacing w:val="-44"/>
              </w:rPr>
              <w:t xml:space="preserve"> </w:t>
            </w:r>
            <w:r>
              <w:rPr>
                <w:spacing w:val="2"/>
              </w:rPr>
              <w:t>页</w:t>
            </w:r>
            <w:r>
              <w:rPr>
                <w:spacing w:val="-50"/>
              </w:rPr>
              <w:t xml:space="preserve"> </w:t>
            </w:r>
            <w:r>
              <w:rPr>
                <w:spacing w:val="2"/>
              </w:rPr>
              <w:t>制作入门知</w:t>
            </w:r>
            <w:r>
              <w:t xml:space="preserve"> </w:t>
            </w:r>
            <w:r>
              <w:rPr>
                <w:spacing w:val="3"/>
              </w:rPr>
              <w:t>识；</w:t>
            </w:r>
          </w:p>
          <w:p w14:paraId="2E21BC80">
            <w:pPr>
              <w:pStyle w:val="8"/>
              <w:spacing w:before="69" w:line="256" w:lineRule="auto"/>
              <w:ind w:left="62" w:firstLine="14"/>
            </w:pPr>
            <w:r>
              <w:rPr>
                <w:spacing w:val="-3"/>
              </w:rPr>
              <w:t xml:space="preserve">10.测试和发布网站，域名 </w:t>
            </w:r>
            <w:r>
              <w:rPr>
                <w:spacing w:val="-4"/>
              </w:rPr>
              <w:t>空间的申请，站点的发布。</w:t>
            </w:r>
          </w:p>
        </w:tc>
        <w:tc>
          <w:tcPr>
            <w:tcW w:w="2387" w:type="dxa"/>
            <w:tcBorders>
              <w:right w:val="single" w:color="000000" w:sz="6" w:space="0"/>
            </w:tcBorders>
            <w:vAlign w:val="top"/>
          </w:tcPr>
          <w:p w14:paraId="64016EBB">
            <w:pPr>
              <w:pStyle w:val="8"/>
              <w:spacing w:before="251" w:line="219" w:lineRule="auto"/>
              <w:ind w:left="58"/>
            </w:pPr>
            <w:r>
              <w:rPr>
                <w:spacing w:val="8"/>
              </w:rPr>
              <w:t>计与制作的基本技能。</w:t>
            </w:r>
          </w:p>
        </w:tc>
      </w:tr>
      <w:tr w14:paraId="01186C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73" w:hRule="atLeast"/>
        </w:trPr>
        <w:tc>
          <w:tcPr>
            <w:tcW w:w="561" w:type="dxa"/>
            <w:tcBorders>
              <w:left w:val="single" w:color="000000" w:sz="6" w:space="0"/>
            </w:tcBorders>
            <w:vAlign w:val="top"/>
          </w:tcPr>
          <w:p w14:paraId="0C72FD3B">
            <w:pPr>
              <w:spacing w:line="255" w:lineRule="auto"/>
              <w:rPr>
                <w:rFonts w:ascii="Arial"/>
                <w:sz w:val="21"/>
              </w:rPr>
            </w:pPr>
          </w:p>
          <w:p w14:paraId="10E0CC4F">
            <w:pPr>
              <w:spacing w:line="255" w:lineRule="auto"/>
              <w:rPr>
                <w:rFonts w:ascii="Arial"/>
                <w:sz w:val="21"/>
              </w:rPr>
            </w:pPr>
          </w:p>
          <w:p w14:paraId="03792647">
            <w:pPr>
              <w:spacing w:line="255" w:lineRule="auto"/>
              <w:rPr>
                <w:rFonts w:ascii="Arial"/>
                <w:sz w:val="21"/>
              </w:rPr>
            </w:pPr>
          </w:p>
          <w:p w14:paraId="2BB94135">
            <w:pPr>
              <w:spacing w:line="255" w:lineRule="auto"/>
              <w:rPr>
                <w:rFonts w:ascii="Arial"/>
                <w:sz w:val="21"/>
              </w:rPr>
            </w:pPr>
          </w:p>
          <w:p w14:paraId="386A912E">
            <w:pPr>
              <w:spacing w:line="255" w:lineRule="auto"/>
              <w:rPr>
                <w:rFonts w:ascii="Arial"/>
                <w:sz w:val="21"/>
              </w:rPr>
            </w:pPr>
          </w:p>
          <w:p w14:paraId="2C7B22BF">
            <w:pPr>
              <w:spacing w:line="255" w:lineRule="auto"/>
              <w:rPr>
                <w:rFonts w:ascii="Arial"/>
                <w:sz w:val="21"/>
              </w:rPr>
            </w:pPr>
          </w:p>
          <w:p w14:paraId="2BD44F06">
            <w:pPr>
              <w:spacing w:line="255" w:lineRule="auto"/>
              <w:rPr>
                <w:rFonts w:ascii="Arial"/>
                <w:sz w:val="21"/>
              </w:rPr>
            </w:pPr>
          </w:p>
          <w:p w14:paraId="20FC9504">
            <w:pPr>
              <w:spacing w:line="256" w:lineRule="auto"/>
              <w:rPr>
                <w:rFonts w:ascii="Arial"/>
                <w:sz w:val="21"/>
              </w:rPr>
            </w:pPr>
          </w:p>
          <w:p w14:paraId="1AC02B0F">
            <w:pPr>
              <w:spacing w:line="256" w:lineRule="auto"/>
              <w:rPr>
                <w:rFonts w:ascii="Arial"/>
                <w:sz w:val="21"/>
              </w:rPr>
            </w:pPr>
          </w:p>
          <w:p w14:paraId="3008D161">
            <w:pPr>
              <w:spacing w:line="256" w:lineRule="auto"/>
              <w:rPr>
                <w:rFonts w:ascii="Arial"/>
                <w:sz w:val="21"/>
              </w:rPr>
            </w:pPr>
          </w:p>
          <w:p w14:paraId="0155C75D">
            <w:pPr>
              <w:spacing w:line="256" w:lineRule="auto"/>
              <w:rPr>
                <w:rFonts w:ascii="Arial"/>
                <w:sz w:val="21"/>
              </w:rPr>
            </w:pPr>
          </w:p>
          <w:p w14:paraId="3AE928DA">
            <w:pPr>
              <w:spacing w:line="256" w:lineRule="auto"/>
              <w:rPr>
                <w:rFonts w:ascii="Arial"/>
                <w:sz w:val="21"/>
              </w:rPr>
            </w:pPr>
          </w:p>
          <w:p w14:paraId="59240567">
            <w:pPr>
              <w:spacing w:line="256" w:lineRule="auto"/>
              <w:rPr>
                <w:rFonts w:ascii="Arial"/>
                <w:sz w:val="21"/>
              </w:rPr>
            </w:pPr>
          </w:p>
          <w:p w14:paraId="4D9D1799">
            <w:pPr>
              <w:spacing w:line="256" w:lineRule="auto"/>
              <w:rPr>
                <w:rFonts w:ascii="Arial"/>
                <w:sz w:val="21"/>
              </w:rPr>
            </w:pPr>
          </w:p>
          <w:p w14:paraId="7148A906">
            <w:pPr>
              <w:spacing w:line="256" w:lineRule="auto"/>
              <w:rPr>
                <w:rFonts w:ascii="Arial"/>
                <w:sz w:val="21"/>
              </w:rPr>
            </w:pPr>
          </w:p>
          <w:p w14:paraId="7FBE62FC">
            <w:pPr>
              <w:pStyle w:val="8"/>
              <w:spacing w:before="65" w:line="188" w:lineRule="auto"/>
              <w:ind w:left="185"/>
            </w:pPr>
            <w:r>
              <w:rPr>
                <w:spacing w:val="-7"/>
              </w:rPr>
              <w:t>10</w:t>
            </w:r>
          </w:p>
        </w:tc>
        <w:tc>
          <w:tcPr>
            <w:tcW w:w="1351" w:type="dxa"/>
            <w:vAlign w:val="top"/>
          </w:tcPr>
          <w:p w14:paraId="6D504CAC">
            <w:pPr>
              <w:spacing w:line="248" w:lineRule="auto"/>
              <w:rPr>
                <w:rFonts w:ascii="Arial"/>
                <w:sz w:val="21"/>
              </w:rPr>
            </w:pPr>
          </w:p>
          <w:p w14:paraId="2DCEFBAD">
            <w:pPr>
              <w:spacing w:line="249" w:lineRule="auto"/>
              <w:rPr>
                <w:rFonts w:ascii="Arial"/>
                <w:sz w:val="21"/>
              </w:rPr>
            </w:pPr>
          </w:p>
          <w:p w14:paraId="120A380A">
            <w:pPr>
              <w:spacing w:line="249" w:lineRule="auto"/>
              <w:rPr>
                <w:rFonts w:ascii="Arial"/>
                <w:sz w:val="21"/>
              </w:rPr>
            </w:pPr>
          </w:p>
          <w:p w14:paraId="29D73AC3">
            <w:pPr>
              <w:spacing w:line="249" w:lineRule="auto"/>
              <w:rPr>
                <w:rFonts w:ascii="Arial"/>
                <w:sz w:val="21"/>
              </w:rPr>
            </w:pPr>
          </w:p>
          <w:p w14:paraId="74A486E5">
            <w:pPr>
              <w:spacing w:line="249" w:lineRule="auto"/>
              <w:rPr>
                <w:rFonts w:ascii="Arial"/>
                <w:sz w:val="21"/>
              </w:rPr>
            </w:pPr>
          </w:p>
          <w:p w14:paraId="3F7F265D">
            <w:pPr>
              <w:spacing w:line="249" w:lineRule="auto"/>
              <w:rPr>
                <w:rFonts w:ascii="Arial"/>
                <w:sz w:val="21"/>
              </w:rPr>
            </w:pPr>
          </w:p>
          <w:p w14:paraId="759E8072">
            <w:pPr>
              <w:spacing w:line="249" w:lineRule="auto"/>
              <w:rPr>
                <w:rFonts w:ascii="Arial"/>
                <w:sz w:val="21"/>
              </w:rPr>
            </w:pPr>
          </w:p>
          <w:p w14:paraId="1EC08D7D">
            <w:pPr>
              <w:spacing w:line="249" w:lineRule="auto"/>
              <w:rPr>
                <w:rFonts w:ascii="Arial"/>
                <w:sz w:val="21"/>
              </w:rPr>
            </w:pPr>
          </w:p>
          <w:p w14:paraId="00E708DB">
            <w:pPr>
              <w:spacing w:line="249" w:lineRule="auto"/>
              <w:rPr>
                <w:rFonts w:ascii="Arial"/>
                <w:sz w:val="21"/>
              </w:rPr>
            </w:pPr>
          </w:p>
          <w:p w14:paraId="0526584A">
            <w:pPr>
              <w:spacing w:line="249" w:lineRule="auto"/>
              <w:rPr>
                <w:rFonts w:ascii="Arial"/>
                <w:sz w:val="21"/>
              </w:rPr>
            </w:pPr>
          </w:p>
          <w:p w14:paraId="0FE8EE2E">
            <w:pPr>
              <w:spacing w:line="249" w:lineRule="auto"/>
              <w:rPr>
                <w:rFonts w:ascii="Arial"/>
                <w:sz w:val="21"/>
              </w:rPr>
            </w:pPr>
          </w:p>
          <w:p w14:paraId="17901095">
            <w:pPr>
              <w:spacing w:line="249" w:lineRule="auto"/>
              <w:rPr>
                <w:rFonts w:ascii="Arial"/>
                <w:sz w:val="21"/>
              </w:rPr>
            </w:pPr>
          </w:p>
          <w:p w14:paraId="004743C6">
            <w:pPr>
              <w:spacing w:line="249" w:lineRule="auto"/>
              <w:rPr>
                <w:rFonts w:ascii="Arial"/>
                <w:sz w:val="21"/>
              </w:rPr>
            </w:pPr>
          </w:p>
          <w:p w14:paraId="2EE09CAA">
            <w:pPr>
              <w:spacing w:line="249" w:lineRule="auto"/>
              <w:rPr>
                <w:rFonts w:ascii="Arial"/>
                <w:sz w:val="21"/>
              </w:rPr>
            </w:pPr>
          </w:p>
          <w:p w14:paraId="3CC442A8">
            <w:pPr>
              <w:pStyle w:val="8"/>
              <w:spacing w:before="65" w:line="220" w:lineRule="auto"/>
              <w:ind w:left="148"/>
            </w:pPr>
            <w:r>
              <w:rPr>
                <w:spacing w:val="7"/>
              </w:rPr>
              <w:t>虚拟现实素</w:t>
            </w:r>
          </w:p>
          <w:p w14:paraId="541E41B9">
            <w:pPr>
              <w:pStyle w:val="8"/>
              <w:spacing w:before="73" w:line="258" w:lineRule="auto"/>
              <w:ind w:left="354" w:right="262" w:hanging="104"/>
            </w:pPr>
            <w:r>
              <w:rPr>
                <w:spacing w:val="8"/>
              </w:rPr>
              <w:t>材与资源</w:t>
            </w:r>
            <w:r>
              <w:t xml:space="preserve"> </w:t>
            </w:r>
            <w:r>
              <w:rPr>
                <w:spacing w:val="5"/>
              </w:rPr>
              <w:t>制</w:t>
            </w:r>
            <w:r>
              <w:rPr>
                <w:spacing w:val="6"/>
              </w:rPr>
              <w:t xml:space="preserve">  </w:t>
            </w:r>
            <w:r>
              <w:rPr>
                <w:spacing w:val="5"/>
              </w:rPr>
              <w:t>作</w:t>
            </w:r>
          </w:p>
        </w:tc>
        <w:tc>
          <w:tcPr>
            <w:tcW w:w="2389" w:type="dxa"/>
            <w:vAlign w:val="top"/>
          </w:tcPr>
          <w:p w14:paraId="6DDEBD30">
            <w:pPr>
              <w:pStyle w:val="8"/>
              <w:spacing w:before="266" w:line="257" w:lineRule="auto"/>
              <w:ind w:left="59" w:right="57" w:firstLine="11"/>
            </w:pPr>
            <w:r>
              <w:rPr>
                <w:spacing w:val="16"/>
              </w:rPr>
              <w:t>1.了解</w:t>
            </w:r>
            <w:r>
              <w:rPr>
                <w:spacing w:val="-22"/>
              </w:rPr>
              <w:t xml:space="preserve"> </w:t>
            </w:r>
            <w:r>
              <w:t>UE</w:t>
            </w:r>
            <w:r>
              <w:rPr>
                <w:spacing w:val="16"/>
              </w:rPr>
              <w:t>4 的基本概念</w:t>
            </w:r>
            <w:r>
              <w:t xml:space="preserve"> </w:t>
            </w:r>
            <w:r>
              <w:rPr>
                <w:spacing w:val="6"/>
              </w:rPr>
              <w:t>和界面操作；</w:t>
            </w:r>
          </w:p>
          <w:p w14:paraId="731887CC">
            <w:pPr>
              <w:pStyle w:val="8"/>
              <w:spacing w:before="72" w:line="268" w:lineRule="auto"/>
              <w:ind w:left="59" w:right="54" w:hanging="5"/>
              <w:jc w:val="both"/>
            </w:pPr>
            <w:r>
              <w:rPr>
                <w:spacing w:val="6"/>
              </w:rPr>
              <w:t>2.掌握创建项目的全流程</w:t>
            </w:r>
            <w:r>
              <w:rPr>
                <w:spacing w:val="1"/>
              </w:rPr>
              <w:t xml:space="preserve"> </w:t>
            </w:r>
            <w:r>
              <w:rPr>
                <w:spacing w:val="6"/>
              </w:rPr>
              <w:t>以及导入资源、项目迁移</w:t>
            </w:r>
            <w:r>
              <w:rPr>
                <w:spacing w:val="2"/>
              </w:rPr>
              <w:t xml:space="preserve"> </w:t>
            </w:r>
            <w:r>
              <w:rPr>
                <w:spacing w:val="6"/>
              </w:rPr>
              <w:t>和管理的方法；</w:t>
            </w:r>
          </w:p>
          <w:p w14:paraId="0C96D6CE">
            <w:pPr>
              <w:pStyle w:val="8"/>
              <w:spacing w:before="71" w:line="282" w:lineRule="auto"/>
              <w:ind w:left="51" w:firstLine="6"/>
              <w:jc w:val="both"/>
            </w:pPr>
            <w:r>
              <w:rPr>
                <w:spacing w:val="3"/>
              </w:rPr>
              <w:t xml:space="preserve">3.掌握虚幻引擎基础、材 </w:t>
            </w:r>
            <w:r>
              <w:rPr>
                <w:spacing w:val="-6"/>
              </w:rPr>
              <w:t>质系统、蓝图、粒子系统、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 xml:space="preserve">动画系统、游戏 UI、光效 </w:t>
            </w:r>
            <w:r>
              <w:rPr>
                <w:spacing w:val="-1"/>
              </w:rPr>
              <w:t>处理、VR</w:t>
            </w:r>
            <w:r>
              <w:rPr>
                <w:spacing w:val="-36"/>
              </w:rPr>
              <w:t xml:space="preserve"> </w:t>
            </w:r>
            <w:r>
              <w:rPr>
                <w:spacing w:val="-1"/>
              </w:rPr>
              <w:t xml:space="preserve">技术等知识，以 </w:t>
            </w:r>
            <w:r>
              <w:rPr>
                <w:spacing w:val="18"/>
              </w:rPr>
              <w:t>及使用虚幻引擎进行</w:t>
            </w:r>
            <w:r>
              <w:rPr>
                <w:spacing w:val="-29"/>
              </w:rPr>
              <w:t xml:space="preserve"> </w:t>
            </w:r>
            <w:r>
              <w:t>VR</w:t>
            </w:r>
            <w:r>
              <w:rPr>
                <w:spacing w:val="18"/>
              </w:rPr>
              <w:t xml:space="preserve"> </w:t>
            </w:r>
            <w:r>
              <w:rPr>
                <w:spacing w:val="22"/>
              </w:rPr>
              <w:t xml:space="preserve">场景的制作与搭建的方 </w:t>
            </w:r>
            <w:r>
              <w:rPr>
                <w:spacing w:val="2"/>
              </w:rPr>
              <w:t>法；</w:t>
            </w:r>
          </w:p>
          <w:p w14:paraId="2AA75FBE">
            <w:pPr>
              <w:pStyle w:val="8"/>
              <w:spacing w:before="64" w:line="288" w:lineRule="auto"/>
              <w:ind w:left="49" w:right="33" w:firstLine="1"/>
              <w:jc w:val="both"/>
            </w:pPr>
            <w:r>
              <w:rPr>
                <w:spacing w:val="25"/>
              </w:rPr>
              <w:t>4.落实立德树人根本任</w:t>
            </w:r>
            <w:r>
              <w:rPr>
                <w:spacing w:val="2"/>
              </w:rPr>
              <w:t xml:space="preserve"> </w:t>
            </w:r>
            <w:r>
              <w:rPr>
                <w:spacing w:val="7"/>
              </w:rPr>
              <w:t>务，提炼爱国情怀、法制</w:t>
            </w:r>
            <w:r>
              <w:rPr>
                <w:spacing w:val="1"/>
              </w:rPr>
              <w:t xml:space="preserve"> </w:t>
            </w:r>
            <w:r>
              <w:rPr>
                <w:spacing w:val="7"/>
              </w:rPr>
              <w:t>意识、社会责任、文化自</w:t>
            </w:r>
            <w:r>
              <w:rPr>
                <w:spacing w:val="1"/>
              </w:rPr>
              <w:t xml:space="preserve"> </w:t>
            </w:r>
            <w:r>
              <w:rPr>
                <w:spacing w:val="27"/>
              </w:rPr>
              <w:t>信和人文精神等思政元</w:t>
            </w:r>
            <w:r>
              <w:rPr>
                <w:spacing w:val="8"/>
              </w:rPr>
              <w:t xml:space="preserve"> </w:t>
            </w:r>
            <w:r>
              <w:rPr>
                <w:spacing w:val="6"/>
              </w:rPr>
              <w:t xml:space="preserve">素融入教学内容, 将习近 </w:t>
            </w:r>
            <w:r>
              <w:rPr>
                <w:spacing w:val="27"/>
              </w:rPr>
              <w:t>平总书记山西考察重要</w:t>
            </w:r>
            <w:r>
              <w:rPr>
                <w:spacing w:val="8"/>
              </w:rPr>
              <w:t xml:space="preserve"> </w:t>
            </w:r>
            <w:r>
              <w:rPr>
                <w:spacing w:val="7"/>
              </w:rPr>
              <w:t>讲话精神融入教学中，让</w:t>
            </w:r>
            <w:r>
              <w:rPr>
                <w:spacing w:val="1"/>
              </w:rPr>
              <w:t xml:space="preserve"> </w:t>
            </w:r>
            <w:r>
              <w:rPr>
                <w:spacing w:val="27"/>
              </w:rPr>
              <w:t>学生接受中共党史教育</w:t>
            </w:r>
            <w:r>
              <w:rPr>
                <w:spacing w:val="6"/>
              </w:rPr>
              <w:t xml:space="preserve"> </w:t>
            </w:r>
            <w:r>
              <w:rPr>
                <w:spacing w:val="27"/>
              </w:rPr>
              <w:t>和社会主义核心价值观</w:t>
            </w:r>
            <w:r>
              <w:rPr>
                <w:spacing w:val="5"/>
              </w:rPr>
              <w:t xml:space="preserve"> </w:t>
            </w:r>
            <w:r>
              <w:rPr>
                <w:spacing w:val="6"/>
              </w:rPr>
              <w:t>教育，了解党的百年奋斗</w:t>
            </w:r>
            <w:r>
              <w:rPr>
                <w:spacing w:val="9"/>
              </w:rPr>
              <w:t xml:space="preserve"> </w:t>
            </w:r>
            <w:r>
              <w:rPr>
                <w:spacing w:val="-11"/>
              </w:rPr>
              <w:t>史，养成团结互助、诚实守</w:t>
            </w:r>
            <w:r>
              <w:rPr>
                <w:spacing w:val="9"/>
              </w:rPr>
              <w:t xml:space="preserve"> </w:t>
            </w:r>
            <w:r>
              <w:rPr>
                <w:spacing w:val="-9"/>
              </w:rPr>
              <w:t>信、遵纪守法的优良品质。</w:t>
            </w:r>
          </w:p>
        </w:tc>
        <w:tc>
          <w:tcPr>
            <w:tcW w:w="2422" w:type="dxa"/>
            <w:vAlign w:val="top"/>
          </w:tcPr>
          <w:p w14:paraId="0CCA69AF">
            <w:pPr>
              <w:pStyle w:val="8"/>
              <w:spacing w:before="261" w:line="275" w:lineRule="auto"/>
              <w:ind w:left="57" w:firstLine="19"/>
            </w:pPr>
            <w:r>
              <w:rPr>
                <w:spacing w:val="-10"/>
              </w:rPr>
              <w:t>1.项目、关卡的创建，对象</w:t>
            </w:r>
            <w:r>
              <w:rPr>
                <w:spacing w:val="10"/>
              </w:rPr>
              <w:t xml:space="preserve"> </w:t>
            </w:r>
            <w:r>
              <w:rPr>
                <w:spacing w:val="-9"/>
              </w:rPr>
              <w:t>的放置以及移动、旋转、缩</w:t>
            </w:r>
            <w:r>
              <w:rPr>
                <w:spacing w:val="7"/>
              </w:rPr>
              <w:t xml:space="preserve"> </w:t>
            </w:r>
            <w:r>
              <w:rPr>
                <w:spacing w:val="-4"/>
              </w:rPr>
              <w:t>放变换，搭建简单的场景，</w:t>
            </w:r>
            <w:r>
              <w:rPr>
                <w:spacing w:val="6"/>
              </w:rPr>
              <w:t xml:space="preserve"> </w:t>
            </w:r>
            <w:r>
              <w:rPr>
                <w:spacing w:val="7"/>
              </w:rPr>
              <w:t>创建地形和添加植被；</w:t>
            </w:r>
          </w:p>
          <w:p w14:paraId="26250C8C">
            <w:pPr>
              <w:pStyle w:val="8"/>
              <w:spacing w:before="70" w:line="259" w:lineRule="auto"/>
              <w:ind w:left="58" w:firstLine="1"/>
            </w:pPr>
            <w:r>
              <w:rPr>
                <w:spacing w:val="-4"/>
              </w:rPr>
              <w:t>2.基础颜色、金属、高光、</w:t>
            </w:r>
            <w:r>
              <w:rPr>
                <w:spacing w:val="7"/>
              </w:rPr>
              <w:t xml:space="preserve"> </w:t>
            </w:r>
            <w:r>
              <w:rPr>
                <w:spacing w:val="5"/>
              </w:rPr>
              <w:t>粗糙度的设置；</w:t>
            </w:r>
          </w:p>
          <w:p w14:paraId="6BC9435D">
            <w:pPr>
              <w:pStyle w:val="8"/>
              <w:spacing w:before="73" w:line="274" w:lineRule="auto"/>
              <w:ind w:left="57" w:firstLine="6"/>
              <w:jc w:val="both"/>
            </w:pPr>
            <w:r>
              <w:rPr>
                <w:spacing w:val="3"/>
              </w:rPr>
              <w:t>3.贴</w:t>
            </w:r>
            <w:r>
              <w:rPr>
                <w:spacing w:val="-46"/>
              </w:rPr>
              <w:t xml:space="preserve"> </w:t>
            </w:r>
            <w:r>
              <w:rPr>
                <w:spacing w:val="3"/>
              </w:rPr>
              <w:t>图及纹理的应用，视</w:t>
            </w:r>
            <w:r>
              <w:t xml:space="preserve"> </w:t>
            </w:r>
            <w:r>
              <w:rPr>
                <w:spacing w:val="-4"/>
              </w:rPr>
              <w:t>频材质、材质函数的应用；</w:t>
            </w:r>
            <w:r>
              <w:rPr>
                <w:spacing w:val="6"/>
              </w:rPr>
              <w:t xml:space="preserve"> </w:t>
            </w:r>
            <w:r>
              <w:rPr>
                <w:spacing w:val="3"/>
              </w:rPr>
              <w:t>4.</w:t>
            </w:r>
            <w:r>
              <w:t>TimeLine</w:t>
            </w:r>
            <w:r>
              <w:rPr>
                <w:spacing w:val="-25"/>
              </w:rPr>
              <w:t xml:space="preserve"> </w:t>
            </w:r>
            <w:r>
              <w:rPr>
                <w:spacing w:val="3"/>
              </w:rPr>
              <w:t>时间轴动画的</w:t>
            </w:r>
            <w:r>
              <w:t xml:space="preserve"> </w:t>
            </w:r>
            <w:r>
              <w:rPr>
                <w:spacing w:val="4"/>
              </w:rPr>
              <w:t>制作；</w:t>
            </w:r>
          </w:p>
          <w:p w14:paraId="5A43A7FC">
            <w:pPr>
              <w:pStyle w:val="8"/>
              <w:spacing w:before="69" w:line="225" w:lineRule="auto"/>
              <w:ind w:left="61"/>
            </w:pPr>
            <w:r>
              <w:rPr>
                <w:spacing w:val="3"/>
              </w:rPr>
              <w:t>5.下雨粒子特效的制作；</w:t>
            </w:r>
          </w:p>
          <w:p w14:paraId="0D53C3F5">
            <w:pPr>
              <w:pStyle w:val="8"/>
              <w:spacing w:before="70" w:line="258" w:lineRule="auto"/>
              <w:ind w:left="61" w:right="53"/>
            </w:pPr>
            <w:r>
              <w:rPr>
                <w:spacing w:val="8"/>
              </w:rPr>
              <w:t>6.为角色创建混合动画并</w:t>
            </w:r>
            <w:r>
              <w:rPr>
                <w:spacing w:val="5"/>
              </w:rPr>
              <w:t xml:space="preserve"> </w:t>
            </w:r>
            <w:r>
              <w:rPr>
                <w:spacing w:val="7"/>
              </w:rPr>
              <w:t>实现交互行为；</w:t>
            </w:r>
          </w:p>
          <w:p w14:paraId="581C5C3F">
            <w:pPr>
              <w:pStyle w:val="8"/>
              <w:spacing w:before="72" w:line="258" w:lineRule="auto"/>
              <w:ind w:left="61" w:right="358" w:hanging="3"/>
            </w:pPr>
            <w:r>
              <w:rPr>
                <w:spacing w:val="-1"/>
              </w:rPr>
              <w:t>7.游戏主菜单的制作；</w:t>
            </w:r>
            <w:r>
              <w:rPr>
                <w:spacing w:val="9"/>
              </w:rPr>
              <w:t xml:space="preserve"> </w:t>
            </w:r>
            <w:r>
              <w:rPr>
                <w:spacing w:val="-1"/>
              </w:rPr>
              <w:t>8.光效的应用；</w:t>
            </w:r>
          </w:p>
          <w:p w14:paraId="18FF93B8">
            <w:pPr>
              <w:pStyle w:val="8"/>
              <w:spacing w:before="70" w:line="281" w:lineRule="auto"/>
              <w:ind w:left="58" w:firstLine="1"/>
            </w:pPr>
            <w:r>
              <w:rPr>
                <w:spacing w:val="7"/>
              </w:rPr>
              <w:t xml:space="preserve">9.使用常用的外部设备搭 </w:t>
            </w:r>
            <w:r>
              <w:rPr>
                <w:spacing w:val="10"/>
              </w:rPr>
              <w:t>建虚拟现实的应用环境；</w:t>
            </w:r>
            <w:r>
              <w:rPr>
                <w:spacing w:val="8"/>
              </w:rPr>
              <w:t xml:space="preserve"> </w:t>
            </w:r>
            <w:r>
              <w:rPr>
                <w:spacing w:val="4"/>
              </w:rPr>
              <w:t>10.通过学生的实际操作，</w:t>
            </w:r>
            <w:r>
              <w:rPr>
                <w:spacing w:val="5"/>
              </w:rPr>
              <w:t xml:space="preserve"> </w:t>
            </w:r>
            <w:r>
              <w:rPr>
                <w:spacing w:val="8"/>
              </w:rPr>
              <w:t>培养诚实守信、爱岗敬业 的职业素质，精益求精的</w:t>
            </w:r>
            <w:r>
              <w:rPr>
                <w:spacing w:val="5"/>
              </w:rPr>
              <w:t xml:space="preserve"> </w:t>
            </w:r>
            <w:r>
              <w:rPr>
                <w:spacing w:val="8"/>
              </w:rPr>
              <w:t>工匠精神和改革创新的实</w:t>
            </w:r>
            <w:r>
              <w:rPr>
                <w:spacing w:val="5"/>
              </w:rPr>
              <w:t xml:space="preserve"> </w:t>
            </w:r>
            <w:r>
              <w:rPr>
                <w:spacing w:val="4"/>
              </w:rPr>
              <w:t>践能力。</w:t>
            </w:r>
          </w:p>
        </w:tc>
        <w:tc>
          <w:tcPr>
            <w:tcW w:w="2387" w:type="dxa"/>
            <w:tcBorders>
              <w:right w:val="single" w:color="000000" w:sz="6" w:space="0"/>
            </w:tcBorders>
            <w:vAlign w:val="top"/>
          </w:tcPr>
          <w:p w14:paraId="4FD24837">
            <w:pPr>
              <w:pStyle w:val="8"/>
              <w:spacing w:before="263" w:line="284" w:lineRule="auto"/>
              <w:ind w:left="58" w:firstLine="20"/>
              <w:jc w:val="both"/>
            </w:pPr>
            <w:r>
              <w:rPr>
                <w:spacing w:val="3"/>
              </w:rPr>
              <w:t>1.课堂教学利用多媒体教</w:t>
            </w:r>
            <w:r>
              <w:t xml:space="preserve"> </w:t>
            </w:r>
            <w:r>
              <w:rPr>
                <w:spacing w:val="-22"/>
              </w:rPr>
              <w:t>学手段，采用“做、学、教，</w:t>
            </w:r>
            <w:r>
              <w:rPr>
                <w:spacing w:val="3"/>
              </w:rPr>
              <w:t xml:space="preserve"> </w:t>
            </w:r>
            <w:r>
              <w:rPr>
                <w:spacing w:val="19"/>
              </w:rPr>
              <w:t>理实一体化</w:t>
            </w:r>
            <w:r>
              <w:rPr>
                <w:spacing w:val="-67"/>
              </w:rPr>
              <w:t xml:space="preserve"> </w:t>
            </w:r>
            <w:r>
              <w:rPr>
                <w:spacing w:val="19"/>
              </w:rPr>
              <w:t>”</w:t>
            </w:r>
            <w:r>
              <w:rPr>
                <w:spacing w:val="-67"/>
              </w:rPr>
              <w:t xml:space="preserve"> </w:t>
            </w:r>
            <w:r>
              <w:rPr>
                <w:spacing w:val="19"/>
              </w:rPr>
              <w:t>的教学模</w:t>
            </w:r>
            <w:r>
              <w:t xml:space="preserve"> </w:t>
            </w:r>
            <w:r>
              <w:rPr>
                <w:spacing w:val="5"/>
              </w:rPr>
              <w:t>式，充分利用多媒体演示</w:t>
            </w:r>
            <w:r>
              <w:rPr>
                <w:spacing w:val="1"/>
              </w:rPr>
              <w:t xml:space="preserve"> </w:t>
            </w:r>
            <w:r>
              <w:rPr>
                <w:spacing w:val="5"/>
              </w:rPr>
              <w:t>法、项目教学法、案例分</w:t>
            </w:r>
            <w:r>
              <w:rPr>
                <w:spacing w:val="1"/>
              </w:rPr>
              <w:t xml:space="preserve"> </w:t>
            </w:r>
            <w:r>
              <w:rPr>
                <w:spacing w:val="5"/>
              </w:rPr>
              <w:t>析法、任务驱动法、小组</w:t>
            </w:r>
            <w:r>
              <w:rPr>
                <w:spacing w:val="1"/>
              </w:rPr>
              <w:t xml:space="preserve"> </w:t>
            </w:r>
            <w:r>
              <w:rPr>
                <w:spacing w:val="5"/>
              </w:rPr>
              <w:t>讨论法等教学方法，提高</w:t>
            </w:r>
            <w:r>
              <w:rPr>
                <w:spacing w:val="1"/>
              </w:rPr>
              <w:t xml:space="preserve"> </w:t>
            </w:r>
            <w:r>
              <w:rPr>
                <w:spacing w:val="5"/>
              </w:rPr>
              <w:t>教学质量，调动学生的学</w:t>
            </w:r>
            <w:r>
              <w:rPr>
                <w:spacing w:val="1"/>
              </w:rPr>
              <w:t xml:space="preserve"> </w:t>
            </w:r>
            <w:r>
              <w:rPr>
                <w:spacing w:val="7"/>
              </w:rPr>
              <w:t>习积极性；</w:t>
            </w:r>
          </w:p>
          <w:p w14:paraId="513D1C1E">
            <w:pPr>
              <w:pStyle w:val="8"/>
              <w:spacing w:before="69" w:line="274" w:lineRule="auto"/>
              <w:ind w:left="57" w:firstLine="4"/>
              <w:jc w:val="both"/>
            </w:pPr>
            <w:r>
              <w:rPr>
                <w:spacing w:val="9"/>
              </w:rPr>
              <w:t>2.实训教学要明确任务，</w:t>
            </w:r>
            <w:r>
              <w:rPr>
                <w:spacing w:val="5"/>
              </w:rPr>
              <w:t xml:space="preserve"> </w:t>
            </w:r>
            <w:r>
              <w:rPr>
                <w:spacing w:val="-1"/>
              </w:rPr>
              <w:t>认真辅导</w:t>
            </w:r>
            <w:r>
              <w:rPr>
                <w:spacing w:val="-50"/>
              </w:rPr>
              <w:t xml:space="preserve"> </w:t>
            </w:r>
            <w:r>
              <w:rPr>
                <w:spacing w:val="-1"/>
              </w:rPr>
              <w:t xml:space="preserve">，严格考核，重 </w:t>
            </w:r>
            <w:r>
              <w:rPr>
                <w:spacing w:val="5"/>
              </w:rPr>
              <w:t>视学生的职业道德、行为</w:t>
            </w:r>
            <w:r>
              <w:t xml:space="preserve"> </w:t>
            </w:r>
            <w:r>
              <w:rPr>
                <w:spacing w:val="7"/>
              </w:rPr>
              <w:t>养成教育；</w:t>
            </w:r>
          </w:p>
          <w:p w14:paraId="1364412D">
            <w:pPr>
              <w:pStyle w:val="8"/>
              <w:spacing w:before="67" w:line="279" w:lineRule="auto"/>
              <w:ind w:left="59" w:right="51" w:firstLine="5"/>
              <w:jc w:val="both"/>
            </w:pPr>
            <w:r>
              <w:rPr>
                <w:spacing w:val="4"/>
              </w:rPr>
              <w:t>3.课堂知识的讲授和实践</w:t>
            </w:r>
            <w:r>
              <w:rPr>
                <w:spacing w:val="10"/>
              </w:rPr>
              <w:t xml:space="preserve"> </w:t>
            </w:r>
            <w:r>
              <w:rPr>
                <w:spacing w:val="5"/>
              </w:rPr>
              <w:t>操作的指导穿插进行，使</w:t>
            </w:r>
            <w:r>
              <w:rPr>
                <w:spacing w:val="7"/>
              </w:rPr>
              <w:t xml:space="preserve"> </w:t>
            </w:r>
            <w:r>
              <w:rPr>
                <w:spacing w:val="22"/>
              </w:rPr>
              <w:t>学生掌握</w:t>
            </w:r>
            <w:r>
              <w:rPr>
                <w:spacing w:val="-22"/>
              </w:rPr>
              <w:t xml:space="preserve"> </w:t>
            </w:r>
            <w:r>
              <w:t>UE</w:t>
            </w:r>
            <w:r>
              <w:rPr>
                <w:spacing w:val="22"/>
              </w:rPr>
              <w:t>4</w:t>
            </w:r>
            <w:r>
              <w:rPr>
                <w:spacing w:val="-12"/>
              </w:rPr>
              <w:t xml:space="preserve"> </w:t>
            </w:r>
            <w:r>
              <w:rPr>
                <w:spacing w:val="22"/>
              </w:rPr>
              <w:t>的基础技</w:t>
            </w:r>
            <w:r>
              <w:t xml:space="preserve"> </w:t>
            </w:r>
            <w:r>
              <w:rPr>
                <w:spacing w:val="20"/>
              </w:rPr>
              <w:t>术</w:t>
            </w:r>
            <w:r>
              <w:rPr>
                <w:spacing w:val="-36"/>
              </w:rPr>
              <w:t xml:space="preserve"> </w:t>
            </w:r>
            <w:r>
              <w:rPr>
                <w:spacing w:val="20"/>
              </w:rPr>
              <w:t>，培养学生的创新能</w:t>
            </w:r>
            <w:r>
              <w:t xml:space="preserve"> </w:t>
            </w:r>
            <w:r>
              <w:rPr>
                <w:spacing w:val="3"/>
              </w:rPr>
              <w:t>力；</w:t>
            </w:r>
          </w:p>
          <w:p w14:paraId="30762B58">
            <w:pPr>
              <w:pStyle w:val="8"/>
              <w:spacing w:before="70" w:line="273" w:lineRule="auto"/>
              <w:ind w:left="63" w:right="51" w:hanging="5"/>
              <w:jc w:val="both"/>
            </w:pPr>
            <w:r>
              <w:rPr>
                <w:spacing w:val="-11"/>
              </w:rPr>
              <w:t>4.强化“德技并修”的人才</w:t>
            </w:r>
            <w:r>
              <w:rPr>
                <w:spacing w:val="8"/>
              </w:rPr>
              <w:t xml:space="preserve"> </w:t>
            </w:r>
            <w:r>
              <w:rPr>
                <w:spacing w:val="5"/>
              </w:rPr>
              <w:t xml:space="preserve">培养意识，在学生技术技 </w:t>
            </w:r>
            <w:r>
              <w:rPr>
                <w:spacing w:val="26"/>
              </w:rPr>
              <w:t>能培养中注重培育学生</w:t>
            </w:r>
            <w:r>
              <w:t xml:space="preserve"> </w:t>
            </w:r>
            <w:r>
              <w:rPr>
                <w:spacing w:val="-2"/>
              </w:rPr>
              <w:t>的职业意识、职业精神。</w:t>
            </w:r>
          </w:p>
        </w:tc>
      </w:tr>
      <w:tr w14:paraId="00B272A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1" w:hRule="atLeast"/>
        </w:trPr>
        <w:tc>
          <w:tcPr>
            <w:tcW w:w="561" w:type="dxa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 w14:paraId="25BB5EEF">
            <w:pPr>
              <w:spacing w:line="384" w:lineRule="auto"/>
              <w:rPr>
                <w:rFonts w:ascii="Arial"/>
                <w:sz w:val="21"/>
              </w:rPr>
            </w:pPr>
          </w:p>
          <w:p w14:paraId="70EB0FA0">
            <w:pPr>
              <w:pStyle w:val="8"/>
              <w:spacing w:before="65" w:line="189" w:lineRule="auto"/>
              <w:ind w:left="185"/>
            </w:pPr>
            <w:r>
              <w:rPr>
                <w:spacing w:val="-7"/>
              </w:rPr>
              <w:t>11</w:t>
            </w:r>
          </w:p>
        </w:tc>
        <w:tc>
          <w:tcPr>
            <w:tcW w:w="1351" w:type="dxa"/>
            <w:tcBorders>
              <w:bottom w:val="single" w:color="000000" w:sz="6" w:space="0"/>
            </w:tcBorders>
            <w:vAlign w:val="top"/>
          </w:tcPr>
          <w:p w14:paraId="03408A2B">
            <w:pPr>
              <w:pStyle w:val="8"/>
              <w:spacing w:before="260" w:line="222" w:lineRule="auto"/>
              <w:ind w:left="249"/>
            </w:pPr>
            <w:r>
              <w:rPr>
                <w:spacing w:val="8"/>
              </w:rPr>
              <w:t>数字媒体</w:t>
            </w:r>
          </w:p>
          <w:p w14:paraId="1B1D17FE">
            <w:pPr>
              <w:pStyle w:val="8"/>
              <w:spacing w:before="78" w:line="221" w:lineRule="auto"/>
              <w:ind w:left="355"/>
            </w:pPr>
            <w:r>
              <w:rPr>
                <w:spacing w:val="5"/>
              </w:rPr>
              <w:t>制</w:t>
            </w:r>
            <w:r>
              <w:rPr>
                <w:spacing w:val="6"/>
              </w:rPr>
              <w:t xml:space="preserve">  </w:t>
            </w:r>
            <w:r>
              <w:rPr>
                <w:spacing w:val="5"/>
              </w:rPr>
              <w:t>作</w:t>
            </w:r>
          </w:p>
        </w:tc>
        <w:tc>
          <w:tcPr>
            <w:tcW w:w="2389" w:type="dxa"/>
            <w:tcBorders>
              <w:bottom w:val="single" w:color="000000" w:sz="6" w:space="0"/>
            </w:tcBorders>
            <w:vAlign w:val="top"/>
          </w:tcPr>
          <w:p w14:paraId="3D922405">
            <w:pPr>
              <w:pStyle w:val="8"/>
              <w:spacing w:before="262" w:line="273" w:lineRule="auto"/>
              <w:ind w:left="53" w:right="55" w:firstLine="18"/>
            </w:pPr>
            <w:r>
              <w:rPr>
                <w:spacing w:val="4"/>
              </w:rPr>
              <w:t>1.将计算机类专业特色文</w:t>
            </w:r>
            <w:r>
              <w:rPr>
                <w:spacing w:val="8"/>
              </w:rPr>
              <w:t xml:space="preserve"> </w:t>
            </w:r>
            <w:r>
              <w:rPr>
                <w:spacing w:val="-1"/>
              </w:rPr>
              <w:t>化品牌“养正成德、淬技</w:t>
            </w:r>
          </w:p>
        </w:tc>
        <w:tc>
          <w:tcPr>
            <w:tcW w:w="2422" w:type="dxa"/>
            <w:tcBorders>
              <w:bottom w:val="single" w:color="000000" w:sz="6" w:space="0"/>
            </w:tcBorders>
            <w:vAlign w:val="top"/>
          </w:tcPr>
          <w:p w14:paraId="31D7BC3B">
            <w:pPr>
              <w:pStyle w:val="8"/>
              <w:spacing w:before="263" w:line="256" w:lineRule="auto"/>
              <w:ind w:left="67" w:right="53" w:firstLine="10"/>
            </w:pPr>
            <w:r>
              <w:rPr>
                <w:spacing w:val="7"/>
              </w:rPr>
              <w:t>1.提炼课程中蕴含的社会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主义核心价值观、党史、</w:t>
            </w:r>
          </w:p>
        </w:tc>
        <w:tc>
          <w:tcPr>
            <w:tcW w:w="2387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 w14:paraId="6EE74B79">
            <w:pPr>
              <w:pStyle w:val="8"/>
              <w:spacing w:before="263" w:line="257" w:lineRule="auto"/>
              <w:ind w:left="59" w:right="51" w:firstLine="20"/>
            </w:pPr>
            <w:r>
              <w:rPr>
                <w:spacing w:val="3"/>
              </w:rPr>
              <w:t>1.充分挖掘课程中的思政</w:t>
            </w:r>
            <w:r>
              <w:rPr>
                <w:spacing w:val="8"/>
              </w:rPr>
              <w:t xml:space="preserve"> </w:t>
            </w:r>
            <w:r>
              <w:rPr>
                <w:spacing w:val="-1"/>
              </w:rPr>
              <w:t>元素，坚定学生理想信</w:t>
            </w:r>
          </w:p>
        </w:tc>
      </w:tr>
    </w:tbl>
    <w:p w14:paraId="5E129375">
      <w:pPr>
        <w:rPr>
          <w:rFonts w:ascii="Arial"/>
          <w:sz w:val="21"/>
        </w:rPr>
      </w:pPr>
    </w:p>
    <w:p w14:paraId="0A1B0A91">
      <w:pPr>
        <w:spacing w:line="238" w:lineRule="exact"/>
      </w:pPr>
    </w:p>
    <w:tbl>
      <w:tblPr>
        <w:tblStyle w:val="7"/>
        <w:tblW w:w="9110" w:type="dxa"/>
        <w:tblInd w:w="9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1"/>
        <w:gridCol w:w="1351"/>
        <w:gridCol w:w="2389"/>
        <w:gridCol w:w="2422"/>
        <w:gridCol w:w="2387"/>
      </w:tblGrid>
      <w:tr w14:paraId="2F93A3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561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 w14:paraId="7483BDEB">
            <w:pPr>
              <w:spacing w:before="169" w:line="205" w:lineRule="exact"/>
              <w:ind w:left="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-1"/>
                <w:sz w:val="20"/>
                <w:szCs w:val="20"/>
              </w:rPr>
              <w:t>序号</w:t>
            </w:r>
          </w:p>
        </w:tc>
        <w:tc>
          <w:tcPr>
            <w:tcW w:w="1351" w:type="dxa"/>
            <w:tcBorders>
              <w:top w:val="single" w:color="000000" w:sz="6" w:space="0"/>
            </w:tcBorders>
            <w:vAlign w:val="top"/>
          </w:tcPr>
          <w:p w14:paraId="260C84EA">
            <w:pPr>
              <w:spacing w:before="169" w:line="203" w:lineRule="exact"/>
              <w:ind w:left="2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position w:val="-1"/>
                <w:sz w:val="20"/>
                <w:szCs w:val="20"/>
              </w:rPr>
              <w:t>课程名称</w:t>
            </w:r>
          </w:p>
        </w:tc>
        <w:tc>
          <w:tcPr>
            <w:tcW w:w="2389" w:type="dxa"/>
            <w:tcBorders>
              <w:top w:val="single" w:color="000000" w:sz="6" w:space="0"/>
            </w:tcBorders>
            <w:vAlign w:val="top"/>
          </w:tcPr>
          <w:p w14:paraId="468F9377">
            <w:pPr>
              <w:spacing w:before="169" w:line="203" w:lineRule="exact"/>
              <w:ind w:left="76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position w:val="-1"/>
                <w:sz w:val="20"/>
                <w:szCs w:val="20"/>
              </w:rPr>
              <w:t>课程目标</w:t>
            </w:r>
          </w:p>
        </w:tc>
        <w:tc>
          <w:tcPr>
            <w:tcW w:w="2422" w:type="dxa"/>
            <w:tcBorders>
              <w:top w:val="single" w:color="000000" w:sz="6" w:space="0"/>
            </w:tcBorders>
            <w:vAlign w:val="top"/>
          </w:tcPr>
          <w:p w14:paraId="1AC5B852">
            <w:pPr>
              <w:spacing w:before="169" w:line="203" w:lineRule="exact"/>
              <w:ind w:left="79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position w:val="-1"/>
                <w:sz w:val="20"/>
                <w:szCs w:val="20"/>
              </w:rPr>
              <w:t>主要内容</w:t>
            </w:r>
          </w:p>
        </w:tc>
        <w:tc>
          <w:tcPr>
            <w:tcW w:w="2387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 w14:paraId="3F63CB0D">
            <w:pPr>
              <w:spacing w:before="169" w:line="205" w:lineRule="exact"/>
              <w:ind w:left="77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7"/>
                <w:position w:val="-1"/>
                <w:sz w:val="20"/>
                <w:szCs w:val="20"/>
              </w:rPr>
              <w:t>教学要求</w:t>
            </w:r>
          </w:p>
        </w:tc>
      </w:tr>
      <w:tr w14:paraId="4E9481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5" w:hRule="atLeast"/>
        </w:trPr>
        <w:tc>
          <w:tcPr>
            <w:tcW w:w="561" w:type="dxa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 w14:paraId="6B5CE84C">
            <w:pPr>
              <w:spacing w:line="250" w:lineRule="auto"/>
              <w:rPr>
                <w:rFonts w:ascii="Arial"/>
                <w:sz w:val="21"/>
              </w:rPr>
            </w:pPr>
          </w:p>
          <w:p w14:paraId="32F8511F">
            <w:pPr>
              <w:spacing w:line="250" w:lineRule="auto"/>
              <w:rPr>
                <w:rFonts w:ascii="Arial"/>
                <w:sz w:val="21"/>
              </w:rPr>
            </w:pPr>
          </w:p>
          <w:p w14:paraId="716B9785">
            <w:pPr>
              <w:spacing w:line="250" w:lineRule="auto"/>
              <w:rPr>
                <w:rFonts w:ascii="Arial"/>
                <w:sz w:val="21"/>
              </w:rPr>
            </w:pPr>
          </w:p>
          <w:p w14:paraId="032A5E40">
            <w:pPr>
              <w:spacing w:line="250" w:lineRule="auto"/>
              <w:rPr>
                <w:rFonts w:ascii="Arial"/>
                <w:sz w:val="21"/>
              </w:rPr>
            </w:pPr>
          </w:p>
          <w:p w14:paraId="4432DAB3">
            <w:pPr>
              <w:spacing w:line="250" w:lineRule="auto"/>
              <w:rPr>
                <w:rFonts w:ascii="Arial"/>
                <w:sz w:val="21"/>
              </w:rPr>
            </w:pPr>
          </w:p>
          <w:p w14:paraId="7425C692">
            <w:pPr>
              <w:spacing w:line="251" w:lineRule="auto"/>
              <w:rPr>
                <w:rFonts w:ascii="Arial"/>
                <w:sz w:val="21"/>
              </w:rPr>
            </w:pPr>
          </w:p>
          <w:p w14:paraId="70C6C59E">
            <w:pPr>
              <w:spacing w:line="251" w:lineRule="auto"/>
              <w:rPr>
                <w:rFonts w:ascii="Arial"/>
                <w:sz w:val="21"/>
              </w:rPr>
            </w:pPr>
          </w:p>
          <w:p w14:paraId="7403B5B9">
            <w:pPr>
              <w:spacing w:line="251" w:lineRule="auto"/>
              <w:rPr>
                <w:rFonts w:ascii="Arial"/>
                <w:sz w:val="21"/>
              </w:rPr>
            </w:pPr>
          </w:p>
          <w:p w14:paraId="6AD5262C">
            <w:pPr>
              <w:spacing w:line="251" w:lineRule="auto"/>
              <w:rPr>
                <w:rFonts w:ascii="Arial"/>
                <w:sz w:val="21"/>
              </w:rPr>
            </w:pPr>
          </w:p>
          <w:p w14:paraId="0F5F40F1">
            <w:pPr>
              <w:spacing w:line="251" w:lineRule="auto"/>
              <w:rPr>
                <w:rFonts w:ascii="Arial"/>
                <w:sz w:val="21"/>
              </w:rPr>
            </w:pPr>
          </w:p>
          <w:p w14:paraId="70C35CA0">
            <w:pPr>
              <w:spacing w:line="251" w:lineRule="auto"/>
              <w:rPr>
                <w:rFonts w:ascii="Arial"/>
                <w:sz w:val="21"/>
              </w:rPr>
            </w:pPr>
          </w:p>
          <w:p w14:paraId="54E2800C">
            <w:pPr>
              <w:spacing w:line="251" w:lineRule="auto"/>
              <w:rPr>
                <w:rFonts w:ascii="Arial"/>
                <w:sz w:val="21"/>
              </w:rPr>
            </w:pPr>
          </w:p>
          <w:p w14:paraId="46E1E20A">
            <w:pPr>
              <w:pStyle w:val="8"/>
              <w:spacing w:before="65" w:line="189" w:lineRule="auto"/>
              <w:ind w:left="186"/>
            </w:pPr>
            <w:r>
              <w:rPr>
                <w:spacing w:val="-7"/>
              </w:rPr>
              <w:t>11</w:t>
            </w:r>
          </w:p>
        </w:tc>
        <w:tc>
          <w:tcPr>
            <w:tcW w:w="1351" w:type="dxa"/>
            <w:tcBorders>
              <w:bottom w:val="single" w:color="000000" w:sz="6" w:space="0"/>
            </w:tcBorders>
            <w:vAlign w:val="top"/>
          </w:tcPr>
          <w:p w14:paraId="34786298">
            <w:pPr>
              <w:spacing w:line="256" w:lineRule="auto"/>
              <w:rPr>
                <w:rFonts w:ascii="Arial"/>
                <w:sz w:val="21"/>
              </w:rPr>
            </w:pPr>
          </w:p>
          <w:p w14:paraId="43C165FB">
            <w:pPr>
              <w:spacing w:line="256" w:lineRule="auto"/>
              <w:rPr>
                <w:rFonts w:ascii="Arial"/>
                <w:sz w:val="21"/>
              </w:rPr>
            </w:pPr>
          </w:p>
          <w:p w14:paraId="4A5EC93E">
            <w:pPr>
              <w:spacing w:line="256" w:lineRule="auto"/>
              <w:rPr>
                <w:rFonts w:ascii="Arial"/>
                <w:sz w:val="21"/>
              </w:rPr>
            </w:pPr>
          </w:p>
          <w:p w14:paraId="441D0306">
            <w:pPr>
              <w:spacing w:line="256" w:lineRule="auto"/>
              <w:rPr>
                <w:rFonts w:ascii="Arial"/>
                <w:sz w:val="21"/>
              </w:rPr>
            </w:pPr>
          </w:p>
          <w:p w14:paraId="2734C89D">
            <w:pPr>
              <w:spacing w:line="256" w:lineRule="auto"/>
              <w:rPr>
                <w:rFonts w:ascii="Arial"/>
                <w:sz w:val="21"/>
              </w:rPr>
            </w:pPr>
          </w:p>
          <w:p w14:paraId="52283F1E">
            <w:pPr>
              <w:spacing w:line="256" w:lineRule="auto"/>
              <w:rPr>
                <w:rFonts w:ascii="Arial"/>
                <w:sz w:val="21"/>
              </w:rPr>
            </w:pPr>
          </w:p>
          <w:p w14:paraId="4F923786">
            <w:pPr>
              <w:spacing w:line="256" w:lineRule="auto"/>
              <w:rPr>
                <w:rFonts w:ascii="Arial"/>
                <w:sz w:val="21"/>
              </w:rPr>
            </w:pPr>
          </w:p>
          <w:p w14:paraId="3DB00132">
            <w:pPr>
              <w:spacing w:line="256" w:lineRule="auto"/>
              <w:rPr>
                <w:rFonts w:ascii="Arial"/>
                <w:sz w:val="21"/>
              </w:rPr>
            </w:pPr>
          </w:p>
          <w:p w14:paraId="0D1C7AA9">
            <w:pPr>
              <w:spacing w:line="256" w:lineRule="auto"/>
              <w:rPr>
                <w:rFonts w:ascii="Arial"/>
                <w:sz w:val="21"/>
              </w:rPr>
            </w:pPr>
          </w:p>
          <w:p w14:paraId="0C880A3B">
            <w:pPr>
              <w:spacing w:line="256" w:lineRule="auto"/>
              <w:rPr>
                <w:rFonts w:ascii="Arial"/>
                <w:sz w:val="21"/>
              </w:rPr>
            </w:pPr>
          </w:p>
          <w:p w14:paraId="69DC2ACD">
            <w:pPr>
              <w:spacing w:line="257" w:lineRule="auto"/>
              <w:rPr>
                <w:rFonts w:ascii="Arial"/>
                <w:sz w:val="21"/>
              </w:rPr>
            </w:pPr>
          </w:p>
          <w:p w14:paraId="22A0A96C">
            <w:pPr>
              <w:pStyle w:val="8"/>
              <w:spacing w:before="65" w:line="222" w:lineRule="auto"/>
              <w:ind w:left="249"/>
            </w:pPr>
            <w:r>
              <w:rPr>
                <w:spacing w:val="8"/>
              </w:rPr>
              <w:t>数字媒体</w:t>
            </w:r>
          </w:p>
          <w:p w14:paraId="09EC2938">
            <w:pPr>
              <w:pStyle w:val="8"/>
              <w:spacing w:before="76" w:line="221" w:lineRule="auto"/>
              <w:ind w:left="356"/>
            </w:pPr>
            <w:r>
              <w:rPr>
                <w:spacing w:val="5"/>
              </w:rPr>
              <w:t>制</w:t>
            </w:r>
            <w:r>
              <w:rPr>
                <w:spacing w:val="6"/>
              </w:rPr>
              <w:t xml:space="preserve">  </w:t>
            </w:r>
            <w:r>
              <w:rPr>
                <w:spacing w:val="5"/>
              </w:rPr>
              <w:t>作</w:t>
            </w:r>
          </w:p>
        </w:tc>
        <w:tc>
          <w:tcPr>
            <w:tcW w:w="2389" w:type="dxa"/>
            <w:tcBorders>
              <w:bottom w:val="single" w:color="000000" w:sz="6" w:space="0"/>
            </w:tcBorders>
            <w:vAlign w:val="top"/>
          </w:tcPr>
          <w:p w14:paraId="16C6B25A">
            <w:pPr>
              <w:pStyle w:val="8"/>
              <w:spacing w:before="223" w:line="274" w:lineRule="auto"/>
              <w:ind w:left="53"/>
            </w:pPr>
            <w:r>
              <w:rPr>
                <w:spacing w:val="1"/>
              </w:rPr>
              <w:t>成才</w:t>
            </w:r>
            <w:r>
              <w:rPr>
                <w:spacing w:val="-63"/>
              </w:rPr>
              <w:t xml:space="preserve"> </w:t>
            </w:r>
            <w:r>
              <w:rPr>
                <w:spacing w:val="1"/>
              </w:rPr>
              <w:t xml:space="preserve">”融入课程中，培养 </w:t>
            </w:r>
            <w:r>
              <w:rPr>
                <w:spacing w:val="-13"/>
              </w:rPr>
              <w:t>学生爱党、爱国、诚信、友</w:t>
            </w:r>
            <w:r>
              <w:rPr>
                <w:spacing w:val="8"/>
              </w:rPr>
              <w:t xml:space="preserve"> </w:t>
            </w:r>
            <w:r>
              <w:rPr>
                <w:spacing w:val="-6"/>
              </w:rPr>
              <w:t>善、团队协作、专业精技、</w:t>
            </w:r>
            <w:r>
              <w:rPr>
                <w:spacing w:val="1"/>
              </w:rPr>
              <w:t xml:space="preserve"> </w:t>
            </w:r>
            <w:r>
              <w:rPr>
                <w:spacing w:val="6"/>
              </w:rPr>
              <w:t>忠诚敬业和创新精神；</w:t>
            </w:r>
          </w:p>
          <w:p w14:paraId="36130BD5">
            <w:pPr>
              <w:pStyle w:val="8"/>
              <w:spacing w:before="70" w:line="259" w:lineRule="auto"/>
              <w:ind w:left="52" w:right="54" w:firstLine="2"/>
            </w:pPr>
            <w:r>
              <w:rPr>
                <w:spacing w:val="6"/>
              </w:rPr>
              <w:t>2.熟悉动画制作软件的工</w:t>
            </w:r>
            <w:r>
              <w:rPr>
                <w:spacing w:val="1"/>
              </w:rPr>
              <w:t xml:space="preserve"> </w:t>
            </w:r>
            <w:r>
              <w:rPr>
                <w:spacing w:val="8"/>
              </w:rPr>
              <w:t>作界面和基本操作；</w:t>
            </w:r>
          </w:p>
          <w:p w14:paraId="7F2F4C49">
            <w:pPr>
              <w:pStyle w:val="8"/>
              <w:spacing w:before="72" w:line="258" w:lineRule="auto"/>
              <w:ind w:left="53" w:right="54" w:firstLine="4"/>
            </w:pPr>
            <w:r>
              <w:rPr>
                <w:spacing w:val="5"/>
              </w:rPr>
              <w:t>3.掌握常用的动画的制作</w:t>
            </w:r>
            <w:r>
              <w:rPr>
                <w:spacing w:val="10"/>
              </w:rPr>
              <w:t xml:space="preserve"> </w:t>
            </w:r>
            <w:r>
              <w:rPr>
                <w:spacing w:val="5"/>
              </w:rPr>
              <w:t>方法；</w:t>
            </w:r>
          </w:p>
          <w:p w14:paraId="22911B25">
            <w:pPr>
              <w:pStyle w:val="8"/>
              <w:spacing w:before="70" w:line="259" w:lineRule="auto"/>
              <w:ind w:left="50" w:right="54"/>
            </w:pPr>
            <w:r>
              <w:rPr>
                <w:spacing w:val="6"/>
              </w:rPr>
              <w:t>4.掌握元件和库的相关知</w:t>
            </w:r>
            <w:r>
              <w:rPr>
                <w:spacing w:val="4"/>
              </w:rPr>
              <w:t xml:space="preserve"> </w:t>
            </w:r>
            <w:r>
              <w:rPr>
                <w:spacing w:val="3"/>
              </w:rPr>
              <w:t>识；</w:t>
            </w:r>
          </w:p>
          <w:p w14:paraId="7D35B13A">
            <w:pPr>
              <w:pStyle w:val="8"/>
              <w:spacing w:before="69" w:line="256" w:lineRule="auto"/>
              <w:ind w:left="58" w:right="54" w:hanging="3"/>
            </w:pPr>
            <w:r>
              <w:rPr>
                <w:spacing w:val="6"/>
              </w:rPr>
              <w:t>5.掌握声音的视频的插入</w:t>
            </w:r>
            <w:r>
              <w:t xml:space="preserve"> </w:t>
            </w:r>
            <w:r>
              <w:rPr>
                <w:spacing w:val="6"/>
              </w:rPr>
              <w:t>与简单编辑。</w:t>
            </w:r>
          </w:p>
        </w:tc>
        <w:tc>
          <w:tcPr>
            <w:tcW w:w="2422" w:type="dxa"/>
            <w:tcBorders>
              <w:bottom w:val="single" w:color="000000" w:sz="6" w:space="0"/>
            </w:tcBorders>
            <w:vAlign w:val="top"/>
          </w:tcPr>
          <w:p w14:paraId="6ED5B813">
            <w:pPr>
              <w:pStyle w:val="8"/>
              <w:spacing w:before="223" w:line="269" w:lineRule="auto"/>
              <w:ind w:left="59" w:right="54" w:hanging="1"/>
              <w:jc w:val="both"/>
            </w:pPr>
            <w:r>
              <w:rPr>
                <w:spacing w:val="-9"/>
              </w:rPr>
              <w:t>传统文化、爱国主义、劳动</w:t>
            </w:r>
            <w:r>
              <w:rPr>
                <w:spacing w:val="8"/>
              </w:rPr>
              <w:t xml:space="preserve"> </w:t>
            </w:r>
            <w:r>
              <w:rPr>
                <w:spacing w:val="-9"/>
              </w:rPr>
              <w:t>教育、工匠精神、职业素养</w:t>
            </w:r>
            <w:r>
              <w:rPr>
                <w:spacing w:val="9"/>
              </w:rPr>
              <w:t xml:space="preserve"> </w:t>
            </w:r>
            <w:r>
              <w:rPr>
                <w:spacing w:val="7"/>
              </w:rPr>
              <w:t>等典型案例；</w:t>
            </w:r>
          </w:p>
          <w:p w14:paraId="6D9ABDFA">
            <w:pPr>
              <w:pStyle w:val="8"/>
              <w:spacing w:before="74" w:line="256" w:lineRule="auto"/>
              <w:ind w:left="58" w:right="52" w:firstLine="2"/>
            </w:pPr>
            <w:r>
              <w:rPr>
                <w:spacing w:val="8"/>
              </w:rPr>
              <w:t>2.动画的制作界面及基本</w:t>
            </w:r>
            <w:r>
              <w:rPr>
                <w:spacing w:val="6"/>
              </w:rPr>
              <w:t xml:space="preserve"> </w:t>
            </w:r>
            <w:r>
              <w:rPr>
                <w:spacing w:val="5"/>
              </w:rPr>
              <w:t>操作；</w:t>
            </w:r>
          </w:p>
          <w:p w14:paraId="1597B181">
            <w:pPr>
              <w:pStyle w:val="8"/>
              <w:spacing w:before="73" w:line="258" w:lineRule="auto"/>
              <w:ind w:left="58" w:right="52" w:firstLine="5"/>
            </w:pPr>
            <w:r>
              <w:rPr>
                <w:spacing w:val="8"/>
              </w:rPr>
              <w:t>3.常用绘图工具及编辑工</w:t>
            </w:r>
            <w:r>
              <w:rPr>
                <w:spacing w:val="2"/>
              </w:rPr>
              <w:t xml:space="preserve"> </w:t>
            </w:r>
            <w:r>
              <w:rPr>
                <w:spacing w:val="3"/>
              </w:rPr>
              <w:t>具；</w:t>
            </w:r>
          </w:p>
          <w:p w14:paraId="24B82067">
            <w:pPr>
              <w:pStyle w:val="8"/>
              <w:spacing w:before="68" w:line="269" w:lineRule="auto"/>
              <w:ind w:left="57" w:right="50"/>
              <w:jc w:val="both"/>
            </w:pPr>
            <w:r>
              <w:rPr>
                <w:spacing w:val="-8"/>
              </w:rPr>
              <w:t>4.逐帧动画、补间动画、引</w:t>
            </w:r>
            <w:r>
              <w:rPr>
                <w:spacing w:val="10"/>
              </w:rPr>
              <w:t xml:space="preserve"> </w:t>
            </w:r>
            <w:r>
              <w:rPr>
                <w:spacing w:val="9"/>
              </w:rPr>
              <w:t>导层动画、遮罩动画的制</w:t>
            </w:r>
            <w:r>
              <w:rPr>
                <w:spacing w:val="8"/>
              </w:rPr>
              <w:t xml:space="preserve"> </w:t>
            </w:r>
            <w:r>
              <w:rPr>
                <w:spacing w:val="6"/>
              </w:rPr>
              <w:t>作方法；</w:t>
            </w:r>
          </w:p>
          <w:p w14:paraId="3BC5AB90">
            <w:pPr>
              <w:pStyle w:val="8"/>
              <w:spacing w:before="71" w:line="260" w:lineRule="auto"/>
              <w:ind w:left="60" w:right="50" w:firstLine="1"/>
            </w:pPr>
            <w:r>
              <w:rPr>
                <w:spacing w:val="23"/>
              </w:rPr>
              <w:t>5.元件</w:t>
            </w:r>
            <w:r>
              <w:rPr>
                <w:spacing w:val="-49"/>
              </w:rPr>
              <w:t xml:space="preserve"> </w:t>
            </w:r>
            <w:r>
              <w:rPr>
                <w:spacing w:val="23"/>
              </w:rPr>
              <w:t>的概念及制作方</w:t>
            </w:r>
            <w:r>
              <w:t xml:space="preserve"> </w:t>
            </w:r>
            <w:r>
              <w:rPr>
                <w:spacing w:val="2"/>
              </w:rPr>
              <w:t>法；</w:t>
            </w:r>
          </w:p>
          <w:p w14:paraId="0FF82817">
            <w:pPr>
              <w:pStyle w:val="8"/>
              <w:spacing w:before="70" w:line="255" w:lineRule="auto"/>
              <w:ind w:left="58" w:right="52" w:firstLine="3"/>
            </w:pPr>
            <w:r>
              <w:rPr>
                <w:spacing w:val="8"/>
              </w:rPr>
              <w:t>6.声音及视频的导入和简</w:t>
            </w:r>
            <w:r>
              <w:rPr>
                <w:spacing w:val="5"/>
              </w:rPr>
              <w:t xml:space="preserve"> 单编辑。</w:t>
            </w:r>
          </w:p>
        </w:tc>
        <w:tc>
          <w:tcPr>
            <w:tcW w:w="2387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 w14:paraId="4E8F4D69">
            <w:pPr>
              <w:pStyle w:val="8"/>
              <w:spacing w:before="226" w:line="281" w:lineRule="auto"/>
              <w:ind w:left="60" w:right="50"/>
              <w:jc w:val="both"/>
            </w:pPr>
            <w:r>
              <w:rPr>
                <w:spacing w:val="5"/>
              </w:rPr>
              <w:t>念，对学生进行习近平新</w:t>
            </w:r>
            <w:r>
              <w:rPr>
                <w:spacing w:val="8"/>
              </w:rPr>
              <w:t xml:space="preserve"> </w:t>
            </w:r>
            <w:r>
              <w:rPr>
                <w:spacing w:val="26"/>
              </w:rPr>
              <w:t>时代中国特色社会主义</w:t>
            </w:r>
            <w:r>
              <w:rPr>
                <w:spacing w:val="4"/>
              </w:rPr>
              <w:t xml:space="preserve"> </w:t>
            </w:r>
            <w:r>
              <w:rPr>
                <w:spacing w:val="5"/>
              </w:rPr>
              <w:t>思想和中国梦教育、社会</w:t>
            </w:r>
            <w:r>
              <w:rPr>
                <w:spacing w:val="9"/>
              </w:rPr>
              <w:t xml:space="preserve"> </w:t>
            </w:r>
            <w:r>
              <w:rPr>
                <w:spacing w:val="5"/>
              </w:rPr>
              <w:t>主义核心价值观教育、法</w:t>
            </w:r>
            <w:r>
              <w:rPr>
                <w:spacing w:val="9"/>
              </w:rPr>
              <w:t xml:space="preserve"> </w:t>
            </w:r>
            <w:r>
              <w:rPr>
                <w:spacing w:val="5"/>
              </w:rPr>
              <w:t>治教育、劳动教育、心理</w:t>
            </w:r>
            <w:r>
              <w:rPr>
                <w:spacing w:val="9"/>
              </w:rPr>
              <w:t xml:space="preserve"> </w:t>
            </w:r>
            <w:r>
              <w:rPr>
                <w:spacing w:val="5"/>
              </w:rPr>
              <w:t>健康教育、中华优秀传统</w:t>
            </w:r>
            <w:r>
              <w:rPr>
                <w:spacing w:val="9"/>
              </w:rPr>
              <w:t xml:space="preserve"> </w:t>
            </w:r>
            <w:r>
              <w:rPr>
                <w:spacing w:val="6"/>
              </w:rPr>
              <w:t>文化教育；</w:t>
            </w:r>
          </w:p>
          <w:p w14:paraId="326FC24D">
            <w:pPr>
              <w:pStyle w:val="8"/>
              <w:spacing w:before="69" w:line="269" w:lineRule="auto"/>
              <w:ind w:left="58" w:right="51" w:firstLine="3"/>
              <w:jc w:val="both"/>
            </w:pPr>
            <w:r>
              <w:rPr>
                <w:spacing w:val="5"/>
              </w:rPr>
              <w:t>2.采用理实一体化的教学</w:t>
            </w:r>
            <w:r>
              <w:rPr>
                <w:spacing w:val="1"/>
              </w:rPr>
              <w:t xml:space="preserve"> </w:t>
            </w:r>
            <w:r>
              <w:rPr>
                <w:spacing w:val="6"/>
              </w:rPr>
              <w:t>模式，加强实践教学环节</w:t>
            </w:r>
            <w:r>
              <w:t xml:space="preserve"> </w:t>
            </w:r>
            <w:r>
              <w:rPr>
                <w:spacing w:val="6"/>
              </w:rPr>
              <w:t>考核；</w:t>
            </w:r>
          </w:p>
          <w:p w14:paraId="67F8F070">
            <w:pPr>
              <w:pStyle w:val="8"/>
              <w:spacing w:before="70" w:line="279" w:lineRule="auto"/>
              <w:ind w:left="60" w:right="50" w:firstLine="5"/>
              <w:jc w:val="both"/>
            </w:pPr>
            <w:r>
              <w:rPr>
                <w:spacing w:val="5"/>
              </w:rPr>
              <w:t>3.采用项目教学、案例教</w:t>
            </w:r>
            <w:r>
              <w:t xml:space="preserve"> </w:t>
            </w:r>
            <w:r>
              <w:rPr>
                <w:spacing w:val="22"/>
              </w:rPr>
              <w:t>学</w:t>
            </w:r>
            <w:r>
              <w:rPr>
                <w:spacing w:val="-56"/>
              </w:rPr>
              <w:t xml:space="preserve"> </w:t>
            </w:r>
            <w:r>
              <w:rPr>
                <w:spacing w:val="22"/>
              </w:rPr>
              <w:t>、任务教学等教学方</w:t>
            </w:r>
            <w:r>
              <w:t xml:space="preserve"> </w:t>
            </w:r>
            <w:r>
              <w:rPr>
                <w:spacing w:val="5"/>
              </w:rPr>
              <w:t>法，发挥学生的学习主动</w:t>
            </w:r>
            <w:r>
              <w:rPr>
                <w:spacing w:val="9"/>
              </w:rPr>
              <w:t xml:space="preserve"> </w:t>
            </w:r>
            <w:r>
              <w:rPr>
                <w:spacing w:val="20"/>
              </w:rPr>
              <w:t>性</w:t>
            </w:r>
            <w:r>
              <w:rPr>
                <w:spacing w:val="-36"/>
              </w:rPr>
              <w:t xml:space="preserve"> </w:t>
            </w:r>
            <w:r>
              <w:rPr>
                <w:spacing w:val="20"/>
              </w:rPr>
              <w:t>，激发学生的学习兴</w:t>
            </w:r>
            <w:r>
              <w:t xml:space="preserve"> </w:t>
            </w:r>
            <w:r>
              <w:rPr>
                <w:spacing w:val="3"/>
              </w:rPr>
              <w:t>趣；</w:t>
            </w:r>
          </w:p>
          <w:p w14:paraId="22668033">
            <w:pPr>
              <w:pStyle w:val="8"/>
              <w:spacing w:before="70" w:line="273" w:lineRule="auto"/>
              <w:ind w:left="60" w:right="50"/>
              <w:jc w:val="both"/>
            </w:pPr>
            <w:r>
              <w:rPr>
                <w:spacing w:val="5"/>
              </w:rPr>
              <w:t>4.在教学过程中注重培养</w:t>
            </w:r>
            <w:r>
              <w:rPr>
                <w:spacing w:val="4"/>
              </w:rPr>
              <w:t xml:space="preserve"> </w:t>
            </w:r>
            <w:r>
              <w:rPr>
                <w:spacing w:val="5"/>
              </w:rPr>
              <w:t>学生的沟通能力、团队合</w:t>
            </w:r>
            <w:r>
              <w:rPr>
                <w:spacing w:val="9"/>
              </w:rPr>
              <w:t xml:space="preserve"> </w:t>
            </w:r>
            <w:r>
              <w:rPr>
                <w:spacing w:val="20"/>
              </w:rPr>
              <w:t>作能力、</w:t>
            </w:r>
            <w:r>
              <w:rPr>
                <w:spacing w:val="-36"/>
              </w:rPr>
              <w:t xml:space="preserve"> </w:t>
            </w:r>
            <w:r>
              <w:rPr>
                <w:spacing w:val="20"/>
              </w:rPr>
              <w:t>自主学习能力</w:t>
            </w:r>
            <w:r>
              <w:t xml:space="preserve"> </w:t>
            </w:r>
            <w:r>
              <w:rPr>
                <w:spacing w:val="3"/>
              </w:rPr>
              <w:t>等。</w:t>
            </w:r>
          </w:p>
        </w:tc>
      </w:tr>
    </w:tbl>
    <w:p w14:paraId="05CABC40">
      <w:pPr>
        <w:spacing w:line="60" w:lineRule="exact"/>
        <w:rPr>
          <w:rFonts w:ascii="Arial"/>
          <w:sz w:val="5"/>
        </w:rPr>
      </w:pPr>
    </w:p>
    <w:p w14:paraId="46B83148">
      <w:pPr>
        <w:pStyle w:val="2"/>
        <w:spacing w:before="55" w:line="384" w:lineRule="exact"/>
        <w:ind w:left="398"/>
      </w:pPr>
      <w:r>
        <w:rPr>
          <w:spacing w:val="-17"/>
          <w:position w:val="8"/>
        </w:rPr>
        <w:t>（三）能力拓展课</w:t>
      </w:r>
    </w:p>
    <w:p w14:paraId="21CB6EEF">
      <w:pPr>
        <w:spacing w:before="1" w:line="171" w:lineRule="auto"/>
        <w:ind w:left="478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6"/>
          <w:sz w:val="24"/>
          <w:szCs w:val="24"/>
        </w:rPr>
        <w:t>表</w:t>
      </w:r>
      <w:r>
        <w:rPr>
          <w:rFonts w:ascii="黑体" w:hAnsi="黑体" w:eastAsia="黑体" w:cs="黑体"/>
          <w:spacing w:val="-51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6"/>
          <w:sz w:val="24"/>
          <w:szCs w:val="24"/>
        </w:rPr>
        <w:t>4</w:t>
      </w:r>
      <w:r>
        <w:rPr>
          <w:rFonts w:hint="eastAsia" w:ascii="黑体" w:hAnsi="黑体" w:eastAsia="黑体" w:cs="黑体"/>
          <w:spacing w:val="-6"/>
          <w:sz w:val="24"/>
          <w:szCs w:val="24"/>
          <w:lang w:val="en-US" w:eastAsia="zh-CN"/>
        </w:rPr>
        <w:t xml:space="preserve">    </w:t>
      </w:r>
      <w:r>
        <w:rPr>
          <w:rFonts w:ascii="黑体" w:hAnsi="黑体" w:eastAsia="黑体" w:cs="黑体"/>
          <w:spacing w:val="-10"/>
          <w:sz w:val="24"/>
          <w:szCs w:val="24"/>
        </w:rPr>
        <w:t>能</w:t>
      </w:r>
      <w:r>
        <w:rPr>
          <w:rFonts w:ascii="黑体" w:hAnsi="黑体" w:eastAsia="黑体" w:cs="黑体"/>
          <w:spacing w:val="12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10"/>
          <w:sz w:val="24"/>
          <w:szCs w:val="24"/>
        </w:rPr>
        <w:t>力 拓 展 课</w:t>
      </w:r>
    </w:p>
    <w:p w14:paraId="17DCAF2C">
      <w:pPr>
        <w:spacing w:line="194" w:lineRule="exact"/>
      </w:pPr>
    </w:p>
    <w:tbl>
      <w:tblPr>
        <w:tblStyle w:val="7"/>
        <w:tblW w:w="9110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1"/>
        <w:gridCol w:w="1351"/>
        <w:gridCol w:w="2389"/>
        <w:gridCol w:w="2422"/>
        <w:gridCol w:w="2387"/>
      </w:tblGrid>
      <w:tr w14:paraId="6AB0BD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561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 w14:paraId="7A9B380C">
            <w:pPr>
              <w:spacing w:before="169" w:line="205" w:lineRule="exact"/>
              <w:ind w:left="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-1"/>
                <w:sz w:val="20"/>
                <w:szCs w:val="20"/>
              </w:rPr>
              <w:t>序号</w:t>
            </w:r>
          </w:p>
        </w:tc>
        <w:tc>
          <w:tcPr>
            <w:tcW w:w="1351" w:type="dxa"/>
            <w:tcBorders>
              <w:top w:val="single" w:color="000000" w:sz="6" w:space="0"/>
            </w:tcBorders>
            <w:vAlign w:val="top"/>
          </w:tcPr>
          <w:p w14:paraId="3EEBAAAD">
            <w:pPr>
              <w:spacing w:before="171" w:line="200" w:lineRule="exact"/>
              <w:ind w:left="2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position w:val="-1"/>
                <w:sz w:val="20"/>
                <w:szCs w:val="20"/>
              </w:rPr>
              <w:t>课程名称</w:t>
            </w:r>
          </w:p>
        </w:tc>
        <w:tc>
          <w:tcPr>
            <w:tcW w:w="2389" w:type="dxa"/>
            <w:tcBorders>
              <w:top w:val="single" w:color="000000" w:sz="6" w:space="0"/>
            </w:tcBorders>
            <w:vAlign w:val="top"/>
          </w:tcPr>
          <w:p w14:paraId="721BC1D3">
            <w:pPr>
              <w:spacing w:before="171" w:line="200" w:lineRule="exact"/>
              <w:ind w:left="76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position w:val="-1"/>
                <w:sz w:val="20"/>
                <w:szCs w:val="20"/>
              </w:rPr>
              <w:t>课程目标</w:t>
            </w:r>
          </w:p>
        </w:tc>
        <w:tc>
          <w:tcPr>
            <w:tcW w:w="2422" w:type="dxa"/>
            <w:tcBorders>
              <w:top w:val="single" w:color="000000" w:sz="6" w:space="0"/>
            </w:tcBorders>
            <w:vAlign w:val="top"/>
          </w:tcPr>
          <w:p w14:paraId="32F0C06B">
            <w:pPr>
              <w:spacing w:before="171" w:line="200" w:lineRule="exact"/>
              <w:ind w:left="79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position w:val="-1"/>
                <w:sz w:val="20"/>
                <w:szCs w:val="20"/>
              </w:rPr>
              <w:t>主要内容</w:t>
            </w:r>
          </w:p>
        </w:tc>
        <w:tc>
          <w:tcPr>
            <w:tcW w:w="2387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 w14:paraId="598A07F8">
            <w:pPr>
              <w:spacing w:before="169" w:line="205" w:lineRule="exact"/>
              <w:ind w:left="77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7"/>
                <w:position w:val="-1"/>
                <w:sz w:val="20"/>
                <w:szCs w:val="20"/>
              </w:rPr>
              <w:t>教学要求</w:t>
            </w:r>
          </w:p>
        </w:tc>
      </w:tr>
      <w:tr w14:paraId="351263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7" w:hRule="atLeast"/>
        </w:trPr>
        <w:tc>
          <w:tcPr>
            <w:tcW w:w="561" w:type="dxa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 w14:paraId="34E3B56A">
            <w:pPr>
              <w:spacing w:line="263" w:lineRule="auto"/>
              <w:rPr>
                <w:rFonts w:ascii="Arial"/>
                <w:sz w:val="21"/>
              </w:rPr>
            </w:pPr>
          </w:p>
          <w:p w14:paraId="1C8FE591">
            <w:pPr>
              <w:spacing w:line="263" w:lineRule="auto"/>
              <w:rPr>
                <w:rFonts w:ascii="Arial"/>
                <w:sz w:val="21"/>
              </w:rPr>
            </w:pPr>
          </w:p>
          <w:p w14:paraId="5D2C014C">
            <w:pPr>
              <w:spacing w:line="263" w:lineRule="auto"/>
              <w:rPr>
                <w:rFonts w:ascii="Arial"/>
                <w:sz w:val="21"/>
              </w:rPr>
            </w:pPr>
          </w:p>
          <w:p w14:paraId="3E5B789E">
            <w:pPr>
              <w:spacing w:line="264" w:lineRule="auto"/>
              <w:rPr>
                <w:rFonts w:ascii="Arial"/>
                <w:sz w:val="21"/>
              </w:rPr>
            </w:pPr>
          </w:p>
          <w:p w14:paraId="73CEF5E8">
            <w:pPr>
              <w:spacing w:line="264" w:lineRule="auto"/>
              <w:rPr>
                <w:rFonts w:ascii="Arial"/>
                <w:sz w:val="21"/>
              </w:rPr>
            </w:pPr>
          </w:p>
          <w:p w14:paraId="4BE4790C">
            <w:pPr>
              <w:spacing w:line="264" w:lineRule="auto"/>
              <w:rPr>
                <w:rFonts w:ascii="Arial"/>
                <w:sz w:val="21"/>
              </w:rPr>
            </w:pPr>
          </w:p>
          <w:p w14:paraId="07FC9484">
            <w:pPr>
              <w:spacing w:line="264" w:lineRule="auto"/>
              <w:rPr>
                <w:rFonts w:ascii="Arial"/>
                <w:sz w:val="21"/>
              </w:rPr>
            </w:pPr>
          </w:p>
          <w:p w14:paraId="4690C773">
            <w:pPr>
              <w:spacing w:line="264" w:lineRule="auto"/>
              <w:rPr>
                <w:rFonts w:ascii="Arial"/>
                <w:sz w:val="21"/>
              </w:rPr>
            </w:pPr>
          </w:p>
          <w:p w14:paraId="264CCB55">
            <w:pPr>
              <w:spacing w:line="264" w:lineRule="auto"/>
              <w:rPr>
                <w:rFonts w:ascii="Arial"/>
                <w:sz w:val="21"/>
              </w:rPr>
            </w:pPr>
          </w:p>
          <w:p w14:paraId="5B0B0DBF">
            <w:pPr>
              <w:pStyle w:val="8"/>
              <w:spacing w:before="65" w:line="189" w:lineRule="auto"/>
              <w:ind w:left="238"/>
            </w:pPr>
            <w:r>
              <w:t>1</w:t>
            </w:r>
          </w:p>
        </w:tc>
        <w:tc>
          <w:tcPr>
            <w:tcW w:w="1351" w:type="dxa"/>
            <w:tcBorders>
              <w:bottom w:val="single" w:color="000000" w:sz="6" w:space="0"/>
            </w:tcBorders>
            <w:vAlign w:val="top"/>
          </w:tcPr>
          <w:p w14:paraId="1F9B7FFE">
            <w:pPr>
              <w:spacing w:line="260" w:lineRule="auto"/>
              <w:rPr>
                <w:rFonts w:ascii="Arial"/>
                <w:sz w:val="21"/>
              </w:rPr>
            </w:pPr>
          </w:p>
          <w:p w14:paraId="03AA7920">
            <w:pPr>
              <w:spacing w:line="260" w:lineRule="auto"/>
              <w:rPr>
                <w:rFonts w:ascii="Arial"/>
                <w:sz w:val="21"/>
              </w:rPr>
            </w:pPr>
          </w:p>
          <w:p w14:paraId="22D31B17">
            <w:pPr>
              <w:spacing w:line="260" w:lineRule="auto"/>
              <w:rPr>
                <w:rFonts w:ascii="Arial"/>
                <w:sz w:val="21"/>
              </w:rPr>
            </w:pPr>
          </w:p>
          <w:p w14:paraId="526F58A7">
            <w:pPr>
              <w:spacing w:line="260" w:lineRule="auto"/>
              <w:rPr>
                <w:rFonts w:ascii="Arial"/>
                <w:sz w:val="21"/>
              </w:rPr>
            </w:pPr>
          </w:p>
          <w:p w14:paraId="74C8BC40">
            <w:pPr>
              <w:spacing w:line="260" w:lineRule="auto"/>
              <w:rPr>
                <w:rFonts w:ascii="Arial"/>
                <w:sz w:val="21"/>
              </w:rPr>
            </w:pPr>
          </w:p>
          <w:p w14:paraId="34D975E6">
            <w:pPr>
              <w:spacing w:line="260" w:lineRule="auto"/>
              <w:rPr>
                <w:rFonts w:ascii="Arial"/>
                <w:sz w:val="21"/>
              </w:rPr>
            </w:pPr>
          </w:p>
          <w:p w14:paraId="3CB073B1">
            <w:pPr>
              <w:spacing w:line="260" w:lineRule="auto"/>
              <w:rPr>
                <w:rFonts w:ascii="Arial"/>
                <w:sz w:val="21"/>
              </w:rPr>
            </w:pPr>
          </w:p>
          <w:p w14:paraId="7232470A">
            <w:pPr>
              <w:spacing w:line="261" w:lineRule="auto"/>
              <w:rPr>
                <w:rFonts w:ascii="Arial"/>
                <w:sz w:val="21"/>
              </w:rPr>
            </w:pPr>
          </w:p>
          <w:p w14:paraId="425BB957">
            <w:pPr>
              <w:spacing w:line="261" w:lineRule="auto"/>
              <w:rPr>
                <w:rFonts w:ascii="Arial"/>
                <w:sz w:val="21"/>
              </w:rPr>
            </w:pPr>
          </w:p>
          <w:p w14:paraId="48D87316">
            <w:pPr>
              <w:pStyle w:val="8"/>
              <w:spacing w:before="65" w:line="215" w:lineRule="auto"/>
              <w:ind w:left="362"/>
            </w:pPr>
            <w:r>
              <w:rPr>
                <w:spacing w:val="1"/>
              </w:rPr>
              <w:t>书</w:t>
            </w:r>
            <w:r>
              <w:rPr>
                <w:spacing w:val="7"/>
              </w:rPr>
              <w:t xml:space="preserve">  </w:t>
            </w:r>
            <w:r>
              <w:rPr>
                <w:spacing w:val="1"/>
              </w:rPr>
              <w:t>法</w:t>
            </w:r>
          </w:p>
        </w:tc>
        <w:tc>
          <w:tcPr>
            <w:tcW w:w="2389" w:type="dxa"/>
            <w:tcBorders>
              <w:bottom w:val="single" w:color="000000" w:sz="6" w:space="0"/>
            </w:tcBorders>
            <w:vAlign w:val="top"/>
          </w:tcPr>
          <w:p w14:paraId="7C1C0776">
            <w:pPr>
              <w:pStyle w:val="8"/>
              <w:spacing w:before="215" w:line="277" w:lineRule="auto"/>
              <w:ind w:left="54" w:firstLine="17"/>
            </w:pPr>
            <w:r>
              <w:rPr>
                <w:spacing w:val="9"/>
              </w:rPr>
              <w:t>1.通过学习汉字的演变、</w:t>
            </w:r>
            <w:r>
              <w:rPr>
                <w:spacing w:val="3"/>
              </w:rPr>
              <w:t xml:space="preserve"> </w:t>
            </w:r>
            <w:r>
              <w:rPr>
                <w:spacing w:val="4"/>
              </w:rPr>
              <w:t xml:space="preserve">书法的基础知识、历代书 法名家及著名碑帖，提升 </w:t>
            </w:r>
            <w:r>
              <w:rPr>
                <w:spacing w:val="22"/>
              </w:rPr>
              <w:t xml:space="preserve">学生对书法文化的感知 </w:t>
            </w:r>
            <w:r>
              <w:rPr>
                <w:spacing w:val="-3"/>
              </w:rPr>
              <w:t>和认同，增强文化自信；</w:t>
            </w:r>
          </w:p>
          <w:p w14:paraId="2AC751B4">
            <w:pPr>
              <w:pStyle w:val="8"/>
              <w:spacing w:before="72" w:line="275" w:lineRule="auto"/>
              <w:ind w:left="52" w:right="54" w:firstLine="2"/>
            </w:pPr>
            <w:r>
              <w:rPr>
                <w:spacing w:val="6"/>
              </w:rPr>
              <w:t>2.学习和掌握硬笔书法和</w:t>
            </w:r>
            <w:r>
              <w:rPr>
                <w:spacing w:val="1"/>
              </w:rPr>
              <w:t xml:space="preserve"> </w:t>
            </w:r>
            <w:r>
              <w:rPr>
                <w:spacing w:val="6"/>
              </w:rPr>
              <w:t>软笔书法的基本技法，以</w:t>
            </w:r>
            <w:r>
              <w:rPr>
                <w:spacing w:val="8"/>
              </w:rPr>
              <w:t xml:space="preserve"> </w:t>
            </w:r>
            <w:r>
              <w:rPr>
                <w:spacing w:val="27"/>
              </w:rPr>
              <w:t>提高学生书写能力和水</w:t>
            </w:r>
            <w:r>
              <w:rPr>
                <w:spacing w:val="6"/>
              </w:rPr>
              <w:t xml:space="preserve"> </w:t>
            </w:r>
            <w:r>
              <w:rPr>
                <w:spacing w:val="3"/>
              </w:rPr>
              <w:t>平；</w:t>
            </w:r>
          </w:p>
          <w:p w14:paraId="1C50B5D1">
            <w:pPr>
              <w:pStyle w:val="8"/>
              <w:spacing w:before="67" w:line="272" w:lineRule="auto"/>
              <w:ind w:left="53" w:right="54" w:firstLine="4"/>
            </w:pPr>
            <w:r>
              <w:rPr>
                <w:spacing w:val="5"/>
              </w:rPr>
              <w:t>3.提高学生审美和鉴赏书</w:t>
            </w:r>
            <w:r>
              <w:rPr>
                <w:spacing w:val="10"/>
              </w:rPr>
              <w:t xml:space="preserve"> </w:t>
            </w:r>
            <w:r>
              <w:rPr>
                <w:spacing w:val="7"/>
              </w:rPr>
              <w:t>法作品能力；</w:t>
            </w:r>
          </w:p>
          <w:p w14:paraId="469516FE">
            <w:pPr>
              <w:pStyle w:val="8"/>
              <w:spacing w:before="42" w:line="255" w:lineRule="auto"/>
              <w:ind w:left="58" w:right="54" w:hanging="7"/>
            </w:pPr>
            <w:r>
              <w:rPr>
                <w:spacing w:val="6"/>
              </w:rPr>
              <w:t>4.突出培养独立思考和判</w:t>
            </w:r>
            <w:r>
              <w:rPr>
                <w:spacing w:val="4"/>
              </w:rPr>
              <w:t xml:space="preserve"> </w:t>
            </w:r>
            <w:r>
              <w:rPr>
                <w:spacing w:val="5"/>
              </w:rPr>
              <w:t>断的能力。</w:t>
            </w:r>
          </w:p>
        </w:tc>
        <w:tc>
          <w:tcPr>
            <w:tcW w:w="2422" w:type="dxa"/>
            <w:tcBorders>
              <w:bottom w:val="single" w:color="000000" w:sz="6" w:space="0"/>
            </w:tcBorders>
            <w:vAlign w:val="top"/>
          </w:tcPr>
          <w:p w14:paraId="602DDC02">
            <w:pPr>
              <w:pStyle w:val="8"/>
              <w:spacing w:before="210" w:line="278" w:lineRule="auto"/>
              <w:ind w:left="59" w:right="51" w:firstLine="18"/>
              <w:jc w:val="both"/>
            </w:pPr>
            <w:r>
              <w:rPr>
                <w:spacing w:val="-2"/>
              </w:rPr>
              <w:t>1.</w:t>
            </w:r>
            <w:r>
              <w:rPr>
                <w:spacing w:val="-42"/>
              </w:rPr>
              <w:t xml:space="preserve"> </w:t>
            </w:r>
            <w:r>
              <w:rPr>
                <w:spacing w:val="-2"/>
              </w:rPr>
              <w:t>中</w:t>
            </w:r>
            <w:r>
              <w:rPr>
                <w:spacing w:val="-49"/>
              </w:rPr>
              <w:t xml:space="preserve"> </w:t>
            </w:r>
            <w:r>
              <w:rPr>
                <w:spacing w:val="-2"/>
              </w:rPr>
              <w:t>国古代书法常识：书</w:t>
            </w:r>
            <w:r>
              <w:t xml:space="preserve"> </w:t>
            </w:r>
            <w:r>
              <w:rPr>
                <w:spacing w:val="9"/>
              </w:rPr>
              <w:t>法的起源与发展；五大书</w:t>
            </w:r>
            <w:r>
              <w:rPr>
                <w:spacing w:val="5"/>
              </w:rPr>
              <w:t xml:space="preserve"> </w:t>
            </w:r>
            <w:r>
              <w:rPr>
                <w:spacing w:val="9"/>
              </w:rPr>
              <w:t>体的基本特征；各朝代的</w:t>
            </w:r>
            <w:r>
              <w:rPr>
                <w:spacing w:val="5"/>
              </w:rPr>
              <w:t xml:space="preserve"> </w:t>
            </w:r>
            <w:r>
              <w:rPr>
                <w:spacing w:val="9"/>
              </w:rPr>
              <w:t>书法名人及其书法艺术特</w:t>
            </w:r>
            <w:r>
              <w:rPr>
                <w:spacing w:val="5"/>
              </w:rPr>
              <w:t xml:space="preserve"> </w:t>
            </w:r>
            <w:r>
              <w:rPr>
                <w:spacing w:val="2"/>
              </w:rPr>
              <w:t>征；</w:t>
            </w:r>
          </w:p>
          <w:p w14:paraId="1B837862">
            <w:pPr>
              <w:pStyle w:val="8"/>
              <w:spacing w:before="68" w:line="275" w:lineRule="auto"/>
              <w:ind w:left="58" w:firstLine="2"/>
              <w:jc w:val="both"/>
            </w:pPr>
            <w:r>
              <w:rPr>
                <w:spacing w:val="5"/>
              </w:rPr>
              <w:t xml:space="preserve">2.硬笔书法技法：以楷书 </w:t>
            </w:r>
            <w:r>
              <w:rPr>
                <w:spacing w:val="-4"/>
              </w:rPr>
              <w:t>为主，学习对笔画、偏旁、</w:t>
            </w:r>
            <w:r>
              <w:rPr>
                <w:spacing w:val="5"/>
              </w:rPr>
              <w:t xml:space="preserve"> </w:t>
            </w:r>
            <w:r>
              <w:rPr>
                <w:spacing w:val="6"/>
              </w:rPr>
              <w:t xml:space="preserve">结构、章法的处理原则并 </w:t>
            </w:r>
            <w:r>
              <w:rPr>
                <w:spacing w:val="4"/>
              </w:rPr>
              <w:t>灵活运用；</w:t>
            </w:r>
          </w:p>
          <w:p w14:paraId="315E5F74">
            <w:pPr>
              <w:pStyle w:val="8"/>
              <w:spacing w:before="70" w:line="269" w:lineRule="auto"/>
              <w:ind w:left="57" w:right="49" w:firstLine="7"/>
            </w:pPr>
            <w:r>
              <w:rPr>
                <w:spacing w:val="8"/>
              </w:rPr>
              <w:t>3.软笔书法技法，以楷隶</w:t>
            </w:r>
            <w:r>
              <w:rPr>
                <w:spacing w:val="3"/>
              </w:rPr>
              <w:t xml:space="preserve"> </w:t>
            </w:r>
            <w:r>
              <w:rPr>
                <w:spacing w:val="9"/>
              </w:rPr>
              <w:t xml:space="preserve">为主，学习软笔书写的常 </w:t>
            </w:r>
            <w:r>
              <w:rPr>
                <w:spacing w:val="8"/>
              </w:rPr>
              <w:t>识及笔法的基本原则；</w:t>
            </w:r>
          </w:p>
          <w:p w14:paraId="47968A23">
            <w:pPr>
              <w:pStyle w:val="8"/>
              <w:spacing w:before="67" w:line="257" w:lineRule="auto"/>
              <w:ind w:left="60" w:hanging="3"/>
            </w:pPr>
            <w:r>
              <w:rPr>
                <w:spacing w:val="5"/>
              </w:rPr>
              <w:t>4.</w:t>
            </w:r>
            <w:r>
              <w:rPr>
                <w:spacing w:val="-50"/>
              </w:rPr>
              <w:t xml:space="preserve"> </w:t>
            </w:r>
            <w:r>
              <w:rPr>
                <w:spacing w:val="5"/>
              </w:rPr>
              <w:t>书法作</w:t>
            </w:r>
            <w:r>
              <w:rPr>
                <w:spacing w:val="-52"/>
              </w:rPr>
              <w:t xml:space="preserve"> </w:t>
            </w:r>
            <w:r>
              <w:rPr>
                <w:spacing w:val="5"/>
              </w:rPr>
              <w:t>品创作与鉴赏：</w:t>
            </w:r>
            <w:r>
              <w:t xml:space="preserve"> </w:t>
            </w:r>
            <w:r>
              <w:rPr>
                <w:spacing w:val="-19"/>
              </w:rPr>
              <w:t>笔法、字法、章法、墨法。</w:t>
            </w:r>
          </w:p>
        </w:tc>
        <w:tc>
          <w:tcPr>
            <w:tcW w:w="2387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 w14:paraId="2AE4BC8B">
            <w:pPr>
              <w:pStyle w:val="8"/>
              <w:spacing w:before="213" w:line="269" w:lineRule="auto"/>
              <w:ind w:left="59" w:right="50" w:firstLine="20"/>
            </w:pPr>
            <w:r>
              <w:rPr>
                <w:spacing w:val="3"/>
              </w:rPr>
              <w:t>1.突出讲练结合，在教师</w:t>
            </w:r>
            <w:r>
              <w:rPr>
                <w:spacing w:val="9"/>
              </w:rPr>
              <w:t xml:space="preserve"> </w:t>
            </w:r>
            <w:r>
              <w:rPr>
                <w:spacing w:val="20"/>
              </w:rPr>
              <w:t>讲解的基础上</w:t>
            </w:r>
            <w:r>
              <w:rPr>
                <w:spacing w:val="-34"/>
              </w:rPr>
              <w:t xml:space="preserve"> </w:t>
            </w:r>
            <w:r>
              <w:rPr>
                <w:spacing w:val="20"/>
              </w:rPr>
              <w:t>，反复练</w:t>
            </w:r>
            <w:r>
              <w:t xml:space="preserve"> </w:t>
            </w:r>
            <w:r>
              <w:rPr>
                <w:spacing w:val="-1"/>
              </w:rPr>
              <w:t>习，不断提升书写水平；</w:t>
            </w:r>
          </w:p>
          <w:p w14:paraId="4DDB945F">
            <w:pPr>
              <w:pStyle w:val="8"/>
              <w:spacing w:before="70" w:line="278" w:lineRule="auto"/>
              <w:ind w:left="61" w:firstLine="2"/>
            </w:pPr>
            <w:r>
              <w:rPr>
                <w:spacing w:val="2"/>
              </w:rPr>
              <w:t xml:space="preserve">2.重视课内外结合，积极 </w:t>
            </w:r>
            <w:r>
              <w:rPr>
                <w:spacing w:val="10"/>
              </w:rPr>
              <w:t>组织学生参加书法比赛、</w:t>
            </w:r>
            <w:r>
              <w:rPr>
                <w:spacing w:val="4"/>
              </w:rPr>
              <w:t xml:space="preserve"> </w:t>
            </w:r>
            <w:r>
              <w:rPr>
                <w:spacing w:val="21"/>
              </w:rPr>
              <w:t xml:space="preserve">书法作品展以及相关实 </w:t>
            </w:r>
            <w:r>
              <w:rPr>
                <w:spacing w:val="16"/>
              </w:rPr>
              <w:t>践活动</w:t>
            </w:r>
            <w:r>
              <w:rPr>
                <w:spacing w:val="-42"/>
              </w:rPr>
              <w:t xml:space="preserve"> </w:t>
            </w:r>
            <w:r>
              <w:rPr>
                <w:spacing w:val="16"/>
              </w:rPr>
              <w:t xml:space="preserve">，增强课程实效 </w:t>
            </w:r>
            <w:r>
              <w:rPr>
                <w:spacing w:val="1"/>
              </w:rPr>
              <w:t>性；</w:t>
            </w:r>
          </w:p>
          <w:p w14:paraId="32F1A2DB">
            <w:pPr>
              <w:pStyle w:val="8"/>
              <w:spacing w:before="74" w:line="277" w:lineRule="auto"/>
              <w:ind w:left="61" w:right="50" w:firstLine="5"/>
              <w:jc w:val="both"/>
            </w:pPr>
            <w:r>
              <w:rPr>
                <w:spacing w:val="23"/>
              </w:rPr>
              <w:t>3.充分挖掘课程思政元</w:t>
            </w:r>
            <w:r>
              <w:rPr>
                <w:spacing w:val="6"/>
              </w:rPr>
              <w:t xml:space="preserve"> </w:t>
            </w:r>
            <w:r>
              <w:rPr>
                <w:spacing w:val="5"/>
              </w:rPr>
              <w:t>素，通过书法传承和弘扬</w:t>
            </w:r>
            <w:r>
              <w:rPr>
                <w:spacing w:val="8"/>
              </w:rPr>
              <w:t xml:space="preserve"> </w:t>
            </w:r>
            <w:r>
              <w:rPr>
                <w:spacing w:val="5"/>
              </w:rPr>
              <w:t>中华优秀传统文化，增强</w:t>
            </w:r>
            <w:r>
              <w:rPr>
                <w:spacing w:val="6"/>
              </w:rPr>
              <w:t xml:space="preserve"> </w:t>
            </w:r>
            <w:r>
              <w:rPr>
                <w:spacing w:val="20"/>
              </w:rPr>
              <w:t>文化认同</w:t>
            </w:r>
            <w:r>
              <w:rPr>
                <w:spacing w:val="-37"/>
              </w:rPr>
              <w:t xml:space="preserve"> </w:t>
            </w:r>
            <w:r>
              <w:rPr>
                <w:spacing w:val="20"/>
              </w:rPr>
              <w:t>，坚定文化自</w:t>
            </w:r>
            <w:r>
              <w:t xml:space="preserve"> </w:t>
            </w:r>
            <w:r>
              <w:rPr>
                <w:spacing w:val="2"/>
              </w:rPr>
              <w:t>信；</w:t>
            </w:r>
          </w:p>
          <w:p w14:paraId="58F81714">
            <w:pPr>
              <w:pStyle w:val="8"/>
              <w:spacing w:before="71" w:line="256" w:lineRule="auto"/>
              <w:ind w:left="66" w:right="50" w:hanging="7"/>
            </w:pPr>
            <w:r>
              <w:rPr>
                <w:spacing w:val="5"/>
              </w:rPr>
              <w:t>4.用好书法美育功能，不 断提升审美能力的同时，</w:t>
            </w:r>
          </w:p>
        </w:tc>
      </w:tr>
    </w:tbl>
    <w:p w14:paraId="5C62E9AC">
      <w:pPr>
        <w:spacing w:line="14" w:lineRule="auto"/>
        <w:rPr>
          <w:rFonts w:ascii="Arial"/>
          <w:sz w:val="2"/>
        </w:rPr>
      </w:pPr>
    </w:p>
    <w:p w14:paraId="0CB8930D">
      <w:pPr>
        <w:spacing w:line="14" w:lineRule="auto"/>
        <w:rPr>
          <w:rFonts w:ascii="Arial" w:hAnsi="Arial" w:eastAsia="Arial" w:cs="Arial"/>
          <w:sz w:val="2"/>
          <w:szCs w:val="2"/>
        </w:rPr>
        <w:sectPr>
          <w:footerReference r:id="rId7" w:type="default"/>
          <w:type w:val="continuous"/>
          <w:pgSz w:w="11906" w:h="16838"/>
          <w:pgMar w:top="1431" w:right="1367" w:bottom="1364" w:left="1410" w:header="0" w:footer="1165" w:gutter="0"/>
          <w:cols w:equalWidth="0" w:num="1">
            <w:col w:w="9128"/>
          </w:cols>
        </w:sectPr>
      </w:pPr>
    </w:p>
    <w:p w14:paraId="5CC24D69">
      <w:pPr>
        <w:spacing w:line="238" w:lineRule="exact"/>
      </w:pPr>
    </w:p>
    <w:tbl>
      <w:tblPr>
        <w:tblStyle w:val="7"/>
        <w:tblW w:w="9110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1"/>
        <w:gridCol w:w="1351"/>
        <w:gridCol w:w="2389"/>
        <w:gridCol w:w="2422"/>
        <w:gridCol w:w="2387"/>
      </w:tblGrid>
      <w:tr w14:paraId="525DDDD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561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 w14:paraId="556A9B94">
            <w:pPr>
              <w:spacing w:before="169" w:line="205" w:lineRule="exact"/>
              <w:ind w:left="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-1"/>
                <w:sz w:val="20"/>
                <w:szCs w:val="20"/>
              </w:rPr>
              <w:t>序号</w:t>
            </w:r>
          </w:p>
        </w:tc>
        <w:tc>
          <w:tcPr>
            <w:tcW w:w="1351" w:type="dxa"/>
            <w:tcBorders>
              <w:top w:val="single" w:color="000000" w:sz="6" w:space="0"/>
            </w:tcBorders>
            <w:vAlign w:val="top"/>
          </w:tcPr>
          <w:p w14:paraId="5281BDCA">
            <w:pPr>
              <w:spacing w:before="171" w:line="200" w:lineRule="exact"/>
              <w:ind w:left="2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position w:val="-1"/>
                <w:sz w:val="20"/>
                <w:szCs w:val="20"/>
              </w:rPr>
              <w:t>课程名称</w:t>
            </w:r>
          </w:p>
        </w:tc>
        <w:tc>
          <w:tcPr>
            <w:tcW w:w="2389" w:type="dxa"/>
            <w:tcBorders>
              <w:top w:val="single" w:color="000000" w:sz="6" w:space="0"/>
            </w:tcBorders>
            <w:vAlign w:val="top"/>
          </w:tcPr>
          <w:p w14:paraId="7896F5B0">
            <w:pPr>
              <w:spacing w:before="171" w:line="200" w:lineRule="exact"/>
              <w:ind w:left="76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position w:val="-1"/>
                <w:sz w:val="20"/>
                <w:szCs w:val="20"/>
              </w:rPr>
              <w:t>课程目标</w:t>
            </w:r>
          </w:p>
        </w:tc>
        <w:tc>
          <w:tcPr>
            <w:tcW w:w="2422" w:type="dxa"/>
            <w:tcBorders>
              <w:top w:val="single" w:color="000000" w:sz="6" w:space="0"/>
            </w:tcBorders>
            <w:vAlign w:val="top"/>
          </w:tcPr>
          <w:p w14:paraId="62218D1E">
            <w:pPr>
              <w:spacing w:before="171" w:line="200" w:lineRule="exact"/>
              <w:ind w:left="79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position w:val="-1"/>
                <w:sz w:val="20"/>
                <w:szCs w:val="20"/>
              </w:rPr>
              <w:t>主要内容</w:t>
            </w:r>
          </w:p>
        </w:tc>
        <w:tc>
          <w:tcPr>
            <w:tcW w:w="2387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 w14:paraId="4F747198">
            <w:pPr>
              <w:spacing w:before="169" w:line="205" w:lineRule="exact"/>
              <w:ind w:left="77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7"/>
                <w:position w:val="-1"/>
                <w:sz w:val="20"/>
                <w:szCs w:val="20"/>
              </w:rPr>
              <w:t>教学要求</w:t>
            </w:r>
          </w:p>
        </w:tc>
      </w:tr>
      <w:tr w14:paraId="1D464A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9" w:hRule="atLeast"/>
        </w:trPr>
        <w:tc>
          <w:tcPr>
            <w:tcW w:w="561" w:type="dxa"/>
            <w:tcBorders>
              <w:left w:val="single" w:color="000000" w:sz="6" w:space="0"/>
            </w:tcBorders>
            <w:vAlign w:val="top"/>
          </w:tcPr>
          <w:p w14:paraId="48BDB363">
            <w:pPr>
              <w:spacing w:line="368" w:lineRule="auto"/>
              <w:rPr>
                <w:rFonts w:ascii="Arial"/>
                <w:sz w:val="21"/>
              </w:rPr>
            </w:pPr>
          </w:p>
          <w:p w14:paraId="48E8C1CF">
            <w:pPr>
              <w:pStyle w:val="8"/>
              <w:spacing w:before="65" w:line="189" w:lineRule="auto"/>
              <w:ind w:left="238"/>
            </w:pPr>
            <w:r>
              <w:t>1</w:t>
            </w:r>
          </w:p>
        </w:tc>
        <w:tc>
          <w:tcPr>
            <w:tcW w:w="1351" w:type="dxa"/>
            <w:vAlign w:val="top"/>
          </w:tcPr>
          <w:p w14:paraId="69424164">
            <w:pPr>
              <w:spacing w:line="338" w:lineRule="auto"/>
              <w:rPr>
                <w:rFonts w:ascii="Arial"/>
                <w:sz w:val="21"/>
              </w:rPr>
            </w:pPr>
          </w:p>
          <w:p w14:paraId="391C3AC2">
            <w:pPr>
              <w:pStyle w:val="8"/>
              <w:spacing w:before="65" w:line="215" w:lineRule="auto"/>
              <w:ind w:left="362"/>
            </w:pPr>
            <w:r>
              <w:rPr>
                <w:spacing w:val="1"/>
              </w:rPr>
              <w:t>书</w:t>
            </w:r>
            <w:r>
              <w:rPr>
                <w:spacing w:val="7"/>
              </w:rPr>
              <w:t xml:space="preserve">  </w:t>
            </w:r>
            <w:r>
              <w:rPr>
                <w:spacing w:val="1"/>
              </w:rPr>
              <w:t>法</w:t>
            </w:r>
          </w:p>
        </w:tc>
        <w:tc>
          <w:tcPr>
            <w:tcW w:w="2389" w:type="dxa"/>
            <w:vAlign w:val="top"/>
          </w:tcPr>
          <w:p w14:paraId="4583D83C">
            <w:pPr>
              <w:rPr>
                <w:rFonts w:ascii="Arial"/>
                <w:sz w:val="21"/>
              </w:rPr>
            </w:pPr>
          </w:p>
        </w:tc>
        <w:tc>
          <w:tcPr>
            <w:tcW w:w="2422" w:type="dxa"/>
            <w:vAlign w:val="top"/>
          </w:tcPr>
          <w:p w14:paraId="63BF4478">
            <w:pPr>
              <w:rPr>
                <w:rFonts w:ascii="Arial"/>
                <w:sz w:val="21"/>
              </w:rPr>
            </w:pPr>
          </w:p>
        </w:tc>
        <w:tc>
          <w:tcPr>
            <w:tcW w:w="2387" w:type="dxa"/>
            <w:tcBorders>
              <w:right w:val="single" w:color="000000" w:sz="6" w:space="0"/>
            </w:tcBorders>
            <w:vAlign w:val="top"/>
          </w:tcPr>
          <w:p w14:paraId="31CD51D8">
            <w:pPr>
              <w:pStyle w:val="8"/>
              <w:spacing w:before="242" w:line="257" w:lineRule="auto"/>
              <w:ind w:left="67" w:right="38" w:hanging="6"/>
            </w:pPr>
            <w:r>
              <w:rPr>
                <w:spacing w:val="26"/>
              </w:rPr>
              <w:t>充分发挥书法在专注力</w:t>
            </w:r>
            <w:r>
              <w:rPr>
                <w:spacing w:val="3"/>
              </w:rPr>
              <w:t xml:space="preserve"> </w:t>
            </w:r>
            <w:r>
              <w:rPr>
                <w:spacing w:val="6"/>
              </w:rPr>
              <w:t>和匠心培养方面的优势。</w:t>
            </w:r>
          </w:p>
        </w:tc>
      </w:tr>
      <w:tr w14:paraId="6D6668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7" w:hRule="atLeast"/>
        </w:trPr>
        <w:tc>
          <w:tcPr>
            <w:tcW w:w="561" w:type="dxa"/>
            <w:tcBorders>
              <w:left w:val="single" w:color="000000" w:sz="6" w:space="0"/>
            </w:tcBorders>
            <w:vAlign w:val="top"/>
          </w:tcPr>
          <w:p w14:paraId="030F72DB">
            <w:pPr>
              <w:spacing w:line="244" w:lineRule="auto"/>
              <w:rPr>
                <w:rFonts w:ascii="Arial"/>
                <w:sz w:val="21"/>
              </w:rPr>
            </w:pPr>
          </w:p>
          <w:p w14:paraId="1D1CBF21">
            <w:pPr>
              <w:spacing w:line="244" w:lineRule="auto"/>
              <w:rPr>
                <w:rFonts w:ascii="Arial"/>
                <w:sz w:val="21"/>
              </w:rPr>
            </w:pPr>
          </w:p>
          <w:p w14:paraId="1BC621D8">
            <w:pPr>
              <w:spacing w:line="244" w:lineRule="auto"/>
              <w:rPr>
                <w:rFonts w:ascii="Arial"/>
                <w:sz w:val="21"/>
              </w:rPr>
            </w:pPr>
          </w:p>
          <w:p w14:paraId="3F69675B">
            <w:pPr>
              <w:spacing w:line="244" w:lineRule="auto"/>
              <w:rPr>
                <w:rFonts w:ascii="Arial"/>
                <w:sz w:val="21"/>
              </w:rPr>
            </w:pPr>
          </w:p>
          <w:p w14:paraId="185CE6F4">
            <w:pPr>
              <w:spacing w:line="244" w:lineRule="auto"/>
              <w:rPr>
                <w:rFonts w:ascii="Arial"/>
                <w:sz w:val="21"/>
              </w:rPr>
            </w:pPr>
          </w:p>
          <w:p w14:paraId="38D17788">
            <w:pPr>
              <w:spacing w:line="245" w:lineRule="auto"/>
              <w:rPr>
                <w:rFonts w:ascii="Arial"/>
                <w:sz w:val="21"/>
              </w:rPr>
            </w:pPr>
          </w:p>
          <w:p w14:paraId="38C24C67">
            <w:pPr>
              <w:spacing w:line="245" w:lineRule="auto"/>
              <w:rPr>
                <w:rFonts w:ascii="Arial"/>
                <w:sz w:val="21"/>
              </w:rPr>
            </w:pPr>
          </w:p>
          <w:p w14:paraId="617F58D3">
            <w:pPr>
              <w:spacing w:line="245" w:lineRule="auto"/>
              <w:rPr>
                <w:rFonts w:ascii="Arial"/>
                <w:sz w:val="21"/>
              </w:rPr>
            </w:pPr>
          </w:p>
          <w:p w14:paraId="073FDFAF">
            <w:pPr>
              <w:spacing w:line="245" w:lineRule="auto"/>
              <w:rPr>
                <w:rFonts w:ascii="Arial"/>
                <w:sz w:val="21"/>
              </w:rPr>
            </w:pPr>
          </w:p>
          <w:p w14:paraId="6B8A7B18">
            <w:pPr>
              <w:spacing w:line="245" w:lineRule="auto"/>
              <w:rPr>
                <w:rFonts w:ascii="Arial"/>
                <w:sz w:val="21"/>
              </w:rPr>
            </w:pPr>
          </w:p>
          <w:p w14:paraId="406F8845">
            <w:pPr>
              <w:spacing w:line="245" w:lineRule="auto"/>
              <w:rPr>
                <w:rFonts w:ascii="Arial"/>
                <w:sz w:val="21"/>
              </w:rPr>
            </w:pPr>
          </w:p>
          <w:p w14:paraId="48A7BE5E">
            <w:pPr>
              <w:spacing w:line="245" w:lineRule="auto"/>
              <w:rPr>
                <w:rFonts w:ascii="Arial"/>
                <w:sz w:val="21"/>
              </w:rPr>
            </w:pPr>
          </w:p>
          <w:p w14:paraId="6AE27183">
            <w:pPr>
              <w:spacing w:line="245" w:lineRule="auto"/>
              <w:rPr>
                <w:rFonts w:ascii="Arial"/>
                <w:sz w:val="21"/>
              </w:rPr>
            </w:pPr>
          </w:p>
          <w:p w14:paraId="32F2BA7C">
            <w:pPr>
              <w:spacing w:line="245" w:lineRule="auto"/>
              <w:rPr>
                <w:rFonts w:ascii="Arial"/>
                <w:sz w:val="21"/>
              </w:rPr>
            </w:pPr>
          </w:p>
          <w:p w14:paraId="1C0A8735">
            <w:pPr>
              <w:spacing w:line="245" w:lineRule="auto"/>
              <w:rPr>
                <w:rFonts w:ascii="Arial"/>
                <w:sz w:val="21"/>
              </w:rPr>
            </w:pPr>
          </w:p>
          <w:p w14:paraId="2A1C619D">
            <w:pPr>
              <w:pStyle w:val="8"/>
              <w:spacing w:before="65" w:line="189" w:lineRule="auto"/>
              <w:ind w:left="221"/>
            </w:pPr>
            <w:r>
              <w:t>2</w:t>
            </w:r>
          </w:p>
        </w:tc>
        <w:tc>
          <w:tcPr>
            <w:tcW w:w="1351" w:type="dxa"/>
            <w:vAlign w:val="top"/>
          </w:tcPr>
          <w:p w14:paraId="3E4DF461">
            <w:pPr>
              <w:spacing w:line="248" w:lineRule="auto"/>
              <w:rPr>
                <w:rFonts w:ascii="Arial"/>
                <w:sz w:val="21"/>
              </w:rPr>
            </w:pPr>
          </w:p>
          <w:p w14:paraId="224EE7D8">
            <w:pPr>
              <w:spacing w:line="248" w:lineRule="auto"/>
              <w:rPr>
                <w:rFonts w:ascii="Arial"/>
                <w:sz w:val="21"/>
              </w:rPr>
            </w:pPr>
          </w:p>
          <w:p w14:paraId="01797C86">
            <w:pPr>
              <w:spacing w:line="249" w:lineRule="auto"/>
              <w:rPr>
                <w:rFonts w:ascii="Arial"/>
                <w:sz w:val="21"/>
              </w:rPr>
            </w:pPr>
          </w:p>
          <w:p w14:paraId="3DAA8869">
            <w:pPr>
              <w:spacing w:line="249" w:lineRule="auto"/>
              <w:rPr>
                <w:rFonts w:ascii="Arial"/>
                <w:sz w:val="21"/>
              </w:rPr>
            </w:pPr>
          </w:p>
          <w:p w14:paraId="1FB1996F">
            <w:pPr>
              <w:spacing w:line="249" w:lineRule="auto"/>
              <w:rPr>
                <w:rFonts w:ascii="Arial"/>
                <w:sz w:val="21"/>
              </w:rPr>
            </w:pPr>
          </w:p>
          <w:p w14:paraId="75C0BA48">
            <w:pPr>
              <w:spacing w:line="249" w:lineRule="auto"/>
              <w:rPr>
                <w:rFonts w:ascii="Arial"/>
                <w:sz w:val="21"/>
              </w:rPr>
            </w:pPr>
          </w:p>
          <w:p w14:paraId="2EDF3540">
            <w:pPr>
              <w:spacing w:line="249" w:lineRule="auto"/>
              <w:rPr>
                <w:rFonts w:ascii="Arial"/>
                <w:sz w:val="21"/>
              </w:rPr>
            </w:pPr>
          </w:p>
          <w:p w14:paraId="41617A41">
            <w:pPr>
              <w:spacing w:line="249" w:lineRule="auto"/>
              <w:rPr>
                <w:rFonts w:ascii="Arial"/>
                <w:sz w:val="21"/>
              </w:rPr>
            </w:pPr>
          </w:p>
          <w:p w14:paraId="673E207B">
            <w:pPr>
              <w:spacing w:line="249" w:lineRule="auto"/>
              <w:rPr>
                <w:rFonts w:ascii="Arial"/>
                <w:sz w:val="21"/>
              </w:rPr>
            </w:pPr>
          </w:p>
          <w:p w14:paraId="6D421071">
            <w:pPr>
              <w:spacing w:line="249" w:lineRule="auto"/>
              <w:rPr>
                <w:rFonts w:ascii="Arial"/>
                <w:sz w:val="21"/>
              </w:rPr>
            </w:pPr>
          </w:p>
          <w:p w14:paraId="2171D8C2">
            <w:pPr>
              <w:spacing w:line="249" w:lineRule="auto"/>
              <w:rPr>
                <w:rFonts w:ascii="Arial"/>
                <w:sz w:val="21"/>
              </w:rPr>
            </w:pPr>
          </w:p>
          <w:p w14:paraId="462C82B4">
            <w:pPr>
              <w:spacing w:line="249" w:lineRule="auto"/>
              <w:rPr>
                <w:rFonts w:ascii="Arial"/>
                <w:sz w:val="21"/>
              </w:rPr>
            </w:pPr>
          </w:p>
          <w:p w14:paraId="07B76120">
            <w:pPr>
              <w:spacing w:line="249" w:lineRule="auto"/>
              <w:rPr>
                <w:rFonts w:ascii="Arial"/>
                <w:sz w:val="21"/>
              </w:rPr>
            </w:pPr>
          </w:p>
          <w:p w14:paraId="675A5BD0">
            <w:pPr>
              <w:spacing w:line="249" w:lineRule="auto"/>
              <w:rPr>
                <w:rFonts w:ascii="Arial"/>
                <w:sz w:val="21"/>
              </w:rPr>
            </w:pPr>
          </w:p>
          <w:p w14:paraId="68C57F97">
            <w:pPr>
              <w:pStyle w:val="8"/>
              <w:spacing w:before="65" w:line="256" w:lineRule="auto"/>
              <w:ind w:left="248" w:right="262" w:firstLine="22"/>
            </w:pPr>
            <w:r>
              <w:rPr>
                <w:spacing w:val="3"/>
              </w:rPr>
              <w:t>中华优秀</w:t>
            </w:r>
            <w:r>
              <w:t xml:space="preserve"> </w:t>
            </w:r>
            <w:r>
              <w:rPr>
                <w:spacing w:val="8"/>
              </w:rPr>
              <w:t>传统文化</w:t>
            </w:r>
          </w:p>
        </w:tc>
        <w:tc>
          <w:tcPr>
            <w:tcW w:w="2389" w:type="dxa"/>
            <w:vAlign w:val="top"/>
          </w:tcPr>
          <w:p w14:paraId="660C346C">
            <w:pPr>
              <w:pStyle w:val="8"/>
              <w:spacing w:before="262" w:line="281" w:lineRule="auto"/>
              <w:ind w:left="52" w:firstLine="19"/>
              <w:jc w:val="both"/>
            </w:pPr>
            <w:r>
              <w:rPr>
                <w:spacing w:val="4"/>
              </w:rPr>
              <w:t>1.掌握中华优秀传统文化</w:t>
            </w:r>
            <w:r>
              <w:rPr>
                <w:spacing w:val="1"/>
              </w:rPr>
              <w:t xml:space="preserve"> </w:t>
            </w:r>
            <w:r>
              <w:rPr>
                <w:spacing w:val="21"/>
              </w:rPr>
              <w:t>基础知识</w:t>
            </w:r>
            <w:r>
              <w:rPr>
                <w:spacing w:val="-38"/>
              </w:rPr>
              <w:t xml:space="preserve"> </w:t>
            </w:r>
            <w:r>
              <w:rPr>
                <w:spacing w:val="21"/>
              </w:rPr>
              <w:t>，丰富人文积</w:t>
            </w:r>
            <w:r>
              <w:t xml:space="preserve"> </w:t>
            </w:r>
            <w:r>
              <w:rPr>
                <w:spacing w:val="6"/>
              </w:rPr>
              <w:t>淀，并在文化学习和践行</w:t>
            </w:r>
            <w:r>
              <w:t xml:space="preserve"> </w:t>
            </w:r>
            <w:r>
              <w:rPr>
                <w:spacing w:val="6"/>
              </w:rPr>
              <w:t>中提升能力素养，涵养人</w:t>
            </w:r>
            <w:r>
              <w:rPr>
                <w:spacing w:val="1"/>
              </w:rPr>
              <w:t xml:space="preserve"> </w:t>
            </w:r>
            <w:r>
              <w:rPr>
                <w:spacing w:val="11"/>
              </w:rPr>
              <w:t>文素养、培养精神人格，</w:t>
            </w:r>
            <w:r>
              <w:rPr>
                <w:spacing w:val="9"/>
              </w:rPr>
              <w:t xml:space="preserve"> </w:t>
            </w:r>
            <w:r>
              <w:rPr>
                <w:spacing w:val="26"/>
              </w:rPr>
              <w:t>熏陶教育青少年挺起文</w:t>
            </w:r>
            <w:r>
              <w:rPr>
                <w:spacing w:val="7"/>
              </w:rPr>
              <w:t xml:space="preserve"> 化自信的脊梁；</w:t>
            </w:r>
          </w:p>
          <w:p w14:paraId="77F83EB2">
            <w:pPr>
              <w:pStyle w:val="8"/>
              <w:spacing w:before="74" w:line="278" w:lineRule="auto"/>
              <w:ind w:left="59" w:right="54" w:hanging="5"/>
              <w:jc w:val="both"/>
            </w:pPr>
            <w:r>
              <w:rPr>
                <w:spacing w:val="6"/>
              </w:rPr>
              <w:t>2.感悟中华优秀传统文化</w:t>
            </w:r>
            <w:r>
              <w:rPr>
                <w:spacing w:val="1"/>
              </w:rPr>
              <w:t xml:space="preserve"> </w:t>
            </w:r>
            <w:r>
              <w:rPr>
                <w:spacing w:val="6"/>
              </w:rPr>
              <w:t>的精神内涵，把传统文化</w:t>
            </w:r>
            <w:r>
              <w:rPr>
                <w:spacing w:val="2"/>
              </w:rPr>
              <w:t xml:space="preserve"> </w:t>
            </w:r>
            <w:r>
              <w:rPr>
                <w:spacing w:val="26"/>
              </w:rPr>
              <w:t>的核心价值和智慧应用</w:t>
            </w:r>
            <w:r>
              <w:rPr>
                <w:spacing w:val="8"/>
              </w:rPr>
              <w:t xml:space="preserve"> </w:t>
            </w:r>
            <w:r>
              <w:rPr>
                <w:spacing w:val="22"/>
              </w:rPr>
              <w:t>于日常生活</w:t>
            </w:r>
            <w:r>
              <w:rPr>
                <w:spacing w:val="-55"/>
              </w:rPr>
              <w:t xml:space="preserve"> </w:t>
            </w:r>
            <w:r>
              <w:rPr>
                <w:spacing w:val="22"/>
              </w:rPr>
              <w:t>、工作和学</w:t>
            </w:r>
            <w:r>
              <w:t xml:space="preserve"> </w:t>
            </w:r>
            <w:r>
              <w:rPr>
                <w:spacing w:val="-1"/>
              </w:rPr>
              <w:t>习；</w:t>
            </w:r>
          </w:p>
          <w:p w14:paraId="709FDD73">
            <w:pPr>
              <w:pStyle w:val="8"/>
              <w:spacing w:before="69" w:line="281" w:lineRule="auto"/>
              <w:ind w:left="52" w:right="54" w:firstLine="5"/>
              <w:jc w:val="both"/>
            </w:pPr>
            <w:r>
              <w:rPr>
                <w:spacing w:val="5"/>
              </w:rPr>
              <w:t>3.传承中国优秀传统文化</w:t>
            </w:r>
            <w:r>
              <w:rPr>
                <w:spacing w:val="10"/>
              </w:rPr>
              <w:t xml:space="preserve"> </w:t>
            </w:r>
            <w:r>
              <w:rPr>
                <w:spacing w:val="7"/>
              </w:rPr>
              <w:t>的根魂价值，成为一个热</w:t>
            </w:r>
            <w:r>
              <w:t xml:space="preserve"> </w:t>
            </w:r>
            <w:r>
              <w:rPr>
                <w:spacing w:val="23"/>
              </w:rPr>
              <w:t>爱中国共产党</w:t>
            </w:r>
            <w:r>
              <w:rPr>
                <w:spacing w:val="-57"/>
              </w:rPr>
              <w:t xml:space="preserve"> </w:t>
            </w:r>
            <w:r>
              <w:rPr>
                <w:spacing w:val="23"/>
              </w:rPr>
              <w:t>、热爱祖</w:t>
            </w:r>
            <w:r>
              <w:t xml:space="preserve"> </w:t>
            </w:r>
            <w:r>
              <w:rPr>
                <w:spacing w:val="7"/>
              </w:rPr>
              <w:t>国、热爱家庭和工作，堂</w:t>
            </w:r>
            <w:r>
              <w:t xml:space="preserve"> </w:t>
            </w:r>
            <w:r>
              <w:rPr>
                <w:spacing w:val="7"/>
              </w:rPr>
              <w:t>堂正正做人，并具备一定</w:t>
            </w:r>
            <w:r>
              <w:t xml:space="preserve"> </w:t>
            </w:r>
            <w:r>
              <w:rPr>
                <w:spacing w:val="27"/>
              </w:rPr>
              <w:t>文化底蕴的现代技能型</w:t>
            </w:r>
            <w:r>
              <w:rPr>
                <w:spacing w:val="4"/>
              </w:rPr>
              <w:t xml:space="preserve"> </w:t>
            </w:r>
            <w:r>
              <w:rPr>
                <w:spacing w:val="5"/>
              </w:rPr>
              <w:t>人才；</w:t>
            </w:r>
          </w:p>
          <w:p w14:paraId="6E03F015">
            <w:pPr>
              <w:pStyle w:val="8"/>
              <w:spacing w:before="70" w:line="275" w:lineRule="auto"/>
              <w:ind w:left="52" w:right="53" w:hanging="1"/>
              <w:jc w:val="both"/>
            </w:pPr>
            <w:r>
              <w:rPr>
                <w:spacing w:val="6"/>
              </w:rPr>
              <w:t>4.结合专业定位，挖掘传</w:t>
            </w:r>
            <w:r>
              <w:rPr>
                <w:spacing w:val="5"/>
              </w:rPr>
              <w:t xml:space="preserve"> </w:t>
            </w:r>
            <w:r>
              <w:rPr>
                <w:spacing w:val="7"/>
              </w:rPr>
              <w:t>统文化元素，结合山西地</w:t>
            </w:r>
            <w:r>
              <w:t xml:space="preserve"> </w:t>
            </w:r>
            <w:r>
              <w:rPr>
                <w:spacing w:val="-11"/>
              </w:rPr>
              <w:t>域文化，拓展“愈民族，愈</w:t>
            </w:r>
            <w:r>
              <w:rPr>
                <w:spacing w:val="8"/>
              </w:rPr>
              <w:t xml:space="preserve"> </w:t>
            </w:r>
            <w:r>
              <w:rPr>
                <w:spacing w:val="-1"/>
              </w:rPr>
              <w:t>世界”的专业文化思维。</w:t>
            </w:r>
          </w:p>
        </w:tc>
        <w:tc>
          <w:tcPr>
            <w:tcW w:w="2422" w:type="dxa"/>
            <w:vAlign w:val="top"/>
          </w:tcPr>
          <w:p w14:paraId="2CB6D812">
            <w:pPr>
              <w:pStyle w:val="8"/>
              <w:spacing w:before="258" w:line="284" w:lineRule="auto"/>
              <w:ind w:left="60" w:right="49" w:firstLine="18"/>
            </w:pPr>
            <w:r>
              <w:rPr>
                <w:spacing w:val="9"/>
              </w:rPr>
              <w:t>1.</w:t>
            </w:r>
            <w:r>
              <w:rPr>
                <w:spacing w:val="-51"/>
              </w:rPr>
              <w:t xml:space="preserve"> </w:t>
            </w:r>
            <w:r>
              <w:rPr>
                <w:spacing w:val="9"/>
              </w:rPr>
              <w:t>以与</w:t>
            </w:r>
            <w:r>
              <w:rPr>
                <w:spacing w:val="-58"/>
              </w:rPr>
              <w:t xml:space="preserve"> </w:t>
            </w:r>
            <w:r>
              <w:rPr>
                <w:spacing w:val="9"/>
              </w:rPr>
              <w:t>时俱进</w:t>
            </w:r>
            <w:r>
              <w:rPr>
                <w:spacing w:val="-48"/>
              </w:rPr>
              <w:t xml:space="preserve"> </w:t>
            </w:r>
            <w:r>
              <w:rPr>
                <w:spacing w:val="9"/>
              </w:rPr>
              <w:t>的大</w:t>
            </w:r>
            <w:r>
              <w:rPr>
                <w:spacing w:val="-55"/>
              </w:rPr>
              <w:t xml:space="preserve"> </w:t>
            </w:r>
            <w:r>
              <w:rPr>
                <w:spacing w:val="9"/>
              </w:rPr>
              <w:t>时代</w:t>
            </w:r>
            <w:r>
              <w:t xml:space="preserve"> </w:t>
            </w:r>
            <w:r>
              <w:rPr>
                <w:spacing w:val="-1"/>
              </w:rPr>
              <w:t>观，糅合</w:t>
            </w:r>
            <w:r>
              <w:rPr>
                <w:spacing w:val="-39"/>
              </w:rPr>
              <w:t xml:space="preserve"> </w:t>
            </w:r>
            <w:r>
              <w:rPr>
                <w:spacing w:val="-1"/>
              </w:rPr>
              <w:t>56</w:t>
            </w:r>
            <w:r>
              <w:rPr>
                <w:spacing w:val="-46"/>
              </w:rPr>
              <w:t xml:space="preserve"> </w:t>
            </w:r>
            <w:r>
              <w:rPr>
                <w:spacing w:val="-1"/>
              </w:rPr>
              <w:t>个民族共同创</w:t>
            </w:r>
            <w:r>
              <w:t xml:space="preserve"> </w:t>
            </w:r>
            <w:r>
              <w:rPr>
                <w:spacing w:val="9"/>
              </w:rPr>
              <w:t>造的多元文化，兼取诸子</w:t>
            </w:r>
            <w:r>
              <w:rPr>
                <w:spacing w:val="5"/>
              </w:rPr>
              <w:t xml:space="preserve"> </w:t>
            </w:r>
            <w:r>
              <w:rPr>
                <w:spacing w:val="9"/>
              </w:rPr>
              <w:t>百家及中国共产党近代史</w:t>
            </w:r>
            <w:r>
              <w:rPr>
                <w:spacing w:val="4"/>
              </w:rPr>
              <w:t xml:space="preserve"> </w:t>
            </w:r>
            <w:r>
              <w:rPr>
                <w:spacing w:val="9"/>
              </w:rPr>
              <w:t>的文化价值和精神传承为</w:t>
            </w:r>
            <w:r>
              <w:rPr>
                <w:spacing w:val="4"/>
              </w:rPr>
              <w:t xml:space="preserve"> </w:t>
            </w:r>
            <w:r>
              <w:rPr>
                <w:spacing w:val="9"/>
              </w:rPr>
              <w:t>教学核心。以中华优秀传</w:t>
            </w:r>
            <w:r>
              <w:rPr>
                <w:spacing w:val="2"/>
              </w:rPr>
              <w:t xml:space="preserve"> </w:t>
            </w:r>
            <w:r>
              <w:rPr>
                <w:spacing w:val="9"/>
              </w:rPr>
              <w:t>统文化基础知识、精神内</w:t>
            </w:r>
            <w:r>
              <w:rPr>
                <w:spacing w:val="5"/>
              </w:rPr>
              <w:t xml:space="preserve"> </w:t>
            </w:r>
            <w:r>
              <w:rPr>
                <w:spacing w:val="9"/>
              </w:rPr>
              <w:t>涵，以及丰富多元的艺道</w:t>
            </w:r>
            <w:r>
              <w:rPr>
                <w:spacing w:val="4"/>
              </w:rPr>
              <w:t xml:space="preserve"> </w:t>
            </w:r>
            <w:r>
              <w:rPr>
                <w:spacing w:val="8"/>
              </w:rPr>
              <w:t>内容为主要教学内容；</w:t>
            </w:r>
          </w:p>
          <w:p w14:paraId="5ADD6F17">
            <w:pPr>
              <w:pStyle w:val="8"/>
              <w:spacing w:before="72" w:line="287" w:lineRule="auto"/>
              <w:ind w:left="60" w:firstLine="1"/>
            </w:pPr>
            <w:r>
              <w:rPr>
                <w:spacing w:val="7"/>
              </w:rPr>
              <w:t>2.立足人类命运共同体的</w:t>
            </w:r>
            <w:r>
              <w:rPr>
                <w:spacing w:val="6"/>
              </w:rPr>
              <w:t xml:space="preserve"> </w:t>
            </w:r>
            <w:r>
              <w:rPr>
                <w:spacing w:val="8"/>
              </w:rPr>
              <w:t>高度，学习中华优秀传统</w:t>
            </w:r>
            <w:r>
              <w:rPr>
                <w:spacing w:val="3"/>
              </w:rPr>
              <w:t xml:space="preserve"> </w:t>
            </w:r>
            <w:r>
              <w:rPr>
                <w:spacing w:val="8"/>
              </w:rPr>
              <w:t>文化环保可持续的天地自</w:t>
            </w:r>
            <w:r>
              <w:rPr>
                <w:spacing w:val="3"/>
              </w:rPr>
              <w:t xml:space="preserve"> </w:t>
            </w:r>
            <w:r>
              <w:rPr>
                <w:spacing w:val="6"/>
              </w:rPr>
              <w:t xml:space="preserve">然精神。对待他人仁爱中 </w:t>
            </w:r>
            <w:r>
              <w:rPr>
                <w:spacing w:val="8"/>
              </w:rPr>
              <w:t>正、己所不欲勿施于人的</w:t>
            </w:r>
            <w:r>
              <w:rPr>
                <w:spacing w:val="3"/>
              </w:rPr>
              <w:t xml:space="preserve"> </w:t>
            </w:r>
            <w:r>
              <w:rPr>
                <w:spacing w:val="6"/>
              </w:rPr>
              <w:t xml:space="preserve">精神。并籍由丰富的琴棋 </w:t>
            </w:r>
            <w:r>
              <w:rPr>
                <w:spacing w:val="8"/>
              </w:rPr>
              <w:t>书画、衣冠文明、建筑养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生、节气节日等艺道内容，</w:t>
            </w:r>
            <w:r>
              <w:rPr>
                <w:spacing w:val="3"/>
              </w:rPr>
              <w:t xml:space="preserve"> </w:t>
            </w:r>
            <w:r>
              <w:rPr>
                <w:spacing w:val="8"/>
              </w:rPr>
              <w:t>涵养自强不息、厚德载物</w:t>
            </w:r>
            <w:r>
              <w:rPr>
                <w:spacing w:val="4"/>
              </w:rPr>
              <w:t xml:space="preserve"> </w:t>
            </w:r>
            <w:r>
              <w:rPr>
                <w:spacing w:val="7"/>
              </w:rPr>
              <w:t>的文化品格和精神；</w:t>
            </w:r>
          </w:p>
          <w:p w14:paraId="4C7975C1">
            <w:pPr>
              <w:pStyle w:val="8"/>
              <w:spacing w:before="40" w:line="268" w:lineRule="auto"/>
              <w:ind w:left="60" w:right="51" w:firstLine="4"/>
              <w:jc w:val="both"/>
            </w:pPr>
            <w:r>
              <w:rPr>
                <w:spacing w:val="4"/>
              </w:rPr>
              <w:t>3.拓展</w:t>
            </w:r>
            <w:r>
              <w:rPr>
                <w:spacing w:val="-49"/>
              </w:rPr>
              <w:t xml:space="preserve"> </w:t>
            </w:r>
            <w:r>
              <w:rPr>
                <w:spacing w:val="4"/>
              </w:rPr>
              <w:t>山西地域文化，推</w:t>
            </w:r>
            <w:r>
              <w:t xml:space="preserve"> </w:t>
            </w:r>
            <w:r>
              <w:rPr>
                <w:spacing w:val="-8"/>
              </w:rPr>
              <w:t>进尧舜德、孝文化、关公忠</w:t>
            </w:r>
            <w:r>
              <w:t xml:space="preserve"> </w:t>
            </w:r>
            <w:r>
              <w:rPr>
                <w:spacing w:val="8"/>
              </w:rPr>
              <w:t>义文化等本土优秀文化。</w:t>
            </w:r>
          </w:p>
        </w:tc>
        <w:tc>
          <w:tcPr>
            <w:tcW w:w="2387" w:type="dxa"/>
            <w:tcBorders>
              <w:right w:val="single" w:color="000000" w:sz="6" w:space="0"/>
            </w:tcBorders>
            <w:vAlign w:val="top"/>
          </w:tcPr>
          <w:p w14:paraId="49465EAA">
            <w:pPr>
              <w:pStyle w:val="8"/>
              <w:spacing w:before="263" w:line="282" w:lineRule="auto"/>
              <w:ind w:left="61" w:firstLine="19"/>
              <w:jc w:val="both"/>
            </w:pPr>
            <w:r>
              <w:rPr>
                <w:spacing w:val="2"/>
              </w:rPr>
              <w:t>1.针对教学内容，综合运</w:t>
            </w:r>
            <w:r>
              <w:rPr>
                <w:spacing w:val="10"/>
              </w:rPr>
              <w:t xml:space="preserve"> </w:t>
            </w:r>
            <w:r>
              <w:rPr>
                <w:spacing w:val="25"/>
              </w:rPr>
              <w:t>用符合专业特点的案例</w:t>
            </w:r>
            <w:r>
              <w:rPr>
                <w:spacing w:val="5"/>
              </w:rPr>
              <w:t xml:space="preserve"> </w:t>
            </w:r>
            <w:r>
              <w:rPr>
                <w:spacing w:val="4"/>
              </w:rPr>
              <w:t>教学、情景式教学、小组</w:t>
            </w:r>
            <w:r>
              <w:rPr>
                <w:spacing w:val="9"/>
              </w:rPr>
              <w:t xml:space="preserve"> </w:t>
            </w:r>
            <w:r>
              <w:rPr>
                <w:spacing w:val="10"/>
              </w:rPr>
              <w:t>合作及参观访问等方式，</w:t>
            </w:r>
            <w:r>
              <w:rPr>
                <w:spacing w:val="4"/>
              </w:rPr>
              <w:t xml:space="preserve"> </w:t>
            </w:r>
            <w:r>
              <w:rPr>
                <w:spacing w:val="21"/>
              </w:rPr>
              <w:t>落实教师主导</w:t>
            </w:r>
            <w:r>
              <w:rPr>
                <w:spacing w:val="-57"/>
              </w:rPr>
              <w:t xml:space="preserve"> </w:t>
            </w:r>
            <w:r>
              <w:rPr>
                <w:spacing w:val="21"/>
              </w:rPr>
              <w:t>、学生主</w:t>
            </w:r>
            <w:r>
              <w:t xml:space="preserve"> </w:t>
            </w:r>
            <w:r>
              <w:rPr>
                <w:spacing w:val="21"/>
              </w:rPr>
              <w:t>体</w:t>
            </w:r>
            <w:r>
              <w:rPr>
                <w:spacing w:val="-57"/>
              </w:rPr>
              <w:t xml:space="preserve"> </w:t>
            </w:r>
            <w:r>
              <w:rPr>
                <w:spacing w:val="21"/>
              </w:rPr>
              <w:t>、为国育才的教学理</w:t>
            </w:r>
            <w:r>
              <w:t xml:space="preserve"> </w:t>
            </w:r>
            <w:r>
              <w:rPr>
                <w:spacing w:val="2"/>
              </w:rPr>
              <w:t>念；</w:t>
            </w:r>
          </w:p>
          <w:p w14:paraId="52D7C6A8">
            <w:pPr>
              <w:pStyle w:val="8"/>
              <w:spacing w:before="68" w:line="277" w:lineRule="auto"/>
              <w:ind w:left="61" w:firstLine="3"/>
              <w:jc w:val="both"/>
            </w:pPr>
            <w:r>
              <w:rPr>
                <w:spacing w:val="2"/>
              </w:rPr>
              <w:t xml:space="preserve">2.重视对优秀传统文化经 典的系统研读、反思，注 </w:t>
            </w:r>
            <w:r>
              <w:rPr>
                <w:spacing w:val="21"/>
              </w:rPr>
              <w:t xml:space="preserve">重培养学生的民族认同 </w:t>
            </w:r>
            <w:r>
              <w:rPr>
                <w:spacing w:val="6"/>
              </w:rPr>
              <w:t>感和社会责任感</w:t>
            </w:r>
            <w:r>
              <w:rPr>
                <w:spacing w:val="-52"/>
              </w:rPr>
              <w:t xml:space="preserve"> </w:t>
            </w:r>
            <w:r>
              <w:rPr>
                <w:spacing w:val="6"/>
              </w:rPr>
              <w:t>，继承、</w:t>
            </w:r>
            <w:r>
              <w:t xml:space="preserve"> </w:t>
            </w:r>
            <w:r>
              <w:rPr>
                <w:spacing w:val="6"/>
              </w:rPr>
              <w:t>弘扬中华传统美德；</w:t>
            </w:r>
          </w:p>
          <w:p w14:paraId="165C3C74">
            <w:pPr>
              <w:pStyle w:val="8"/>
              <w:spacing w:before="76" w:line="281" w:lineRule="auto"/>
              <w:ind w:left="61" w:firstLine="5"/>
            </w:pPr>
            <w:r>
              <w:rPr>
                <w:spacing w:val="3"/>
              </w:rPr>
              <w:t>3.重视优秀传统文化学习</w:t>
            </w:r>
            <w:r>
              <w:rPr>
                <w:spacing w:val="10"/>
              </w:rPr>
              <w:t xml:space="preserve"> </w:t>
            </w:r>
            <w:r>
              <w:rPr>
                <w:spacing w:val="4"/>
              </w:rPr>
              <w:t>的日常化，通过文化主题</w:t>
            </w:r>
            <w:r>
              <w:rPr>
                <w:spacing w:val="9"/>
              </w:rPr>
              <w:t xml:space="preserve"> </w:t>
            </w:r>
            <w:r>
              <w:rPr>
                <w:spacing w:val="10"/>
              </w:rPr>
              <w:t>践行活动、早读等方式，</w:t>
            </w:r>
            <w:r>
              <w:rPr>
                <w:spacing w:val="4"/>
              </w:rPr>
              <w:t xml:space="preserve"> 持续开展经典阅读，不断</w:t>
            </w:r>
            <w:r>
              <w:rPr>
                <w:spacing w:val="9"/>
              </w:rPr>
              <w:t xml:space="preserve"> </w:t>
            </w:r>
            <w:r>
              <w:rPr>
                <w:spacing w:val="4"/>
              </w:rPr>
              <w:t>传承优秀传文化，并将文</w:t>
            </w:r>
            <w:r>
              <w:rPr>
                <w:spacing w:val="9"/>
              </w:rPr>
              <w:t xml:space="preserve"> </w:t>
            </w:r>
            <w:r>
              <w:rPr>
                <w:spacing w:val="25"/>
              </w:rPr>
              <w:t>化的核心精神灵活应用</w:t>
            </w:r>
            <w:r>
              <w:rPr>
                <w:spacing w:val="5"/>
              </w:rPr>
              <w:t xml:space="preserve"> </w:t>
            </w:r>
            <w:r>
              <w:rPr>
                <w:spacing w:val="7"/>
              </w:rPr>
              <w:t>于符合专业的实践中；</w:t>
            </w:r>
          </w:p>
          <w:p w14:paraId="65E61F3F">
            <w:pPr>
              <w:pStyle w:val="8"/>
              <w:spacing w:before="75" w:line="278" w:lineRule="auto"/>
              <w:ind w:left="61" w:right="37" w:hanging="1"/>
            </w:pPr>
            <w:r>
              <w:rPr>
                <w:spacing w:val="5"/>
              </w:rPr>
              <w:t>4.挖掘山西本土文化，强 化本土文化实践内容，涵</w:t>
            </w:r>
            <w:r>
              <w:rPr>
                <w:spacing w:val="8"/>
              </w:rPr>
              <w:t xml:space="preserve"> </w:t>
            </w:r>
            <w:r>
              <w:rPr>
                <w:spacing w:val="6"/>
              </w:rPr>
              <w:t>养学生热爱故乡的情怀。</w:t>
            </w:r>
          </w:p>
        </w:tc>
      </w:tr>
      <w:tr w14:paraId="25A190F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3" w:hRule="atLeast"/>
        </w:trPr>
        <w:tc>
          <w:tcPr>
            <w:tcW w:w="561" w:type="dxa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 w14:paraId="1FDD675B">
            <w:pPr>
              <w:spacing w:line="244" w:lineRule="auto"/>
              <w:rPr>
                <w:rFonts w:ascii="Arial"/>
                <w:sz w:val="21"/>
              </w:rPr>
            </w:pPr>
          </w:p>
          <w:p w14:paraId="120BEB48">
            <w:pPr>
              <w:spacing w:line="244" w:lineRule="auto"/>
              <w:rPr>
                <w:rFonts w:ascii="Arial"/>
                <w:sz w:val="21"/>
              </w:rPr>
            </w:pPr>
          </w:p>
          <w:p w14:paraId="7223B58C">
            <w:pPr>
              <w:spacing w:line="244" w:lineRule="auto"/>
              <w:rPr>
                <w:rFonts w:ascii="Arial"/>
                <w:sz w:val="21"/>
              </w:rPr>
            </w:pPr>
          </w:p>
          <w:p w14:paraId="3D5E15F9">
            <w:pPr>
              <w:spacing w:line="244" w:lineRule="auto"/>
              <w:rPr>
                <w:rFonts w:ascii="Arial"/>
                <w:sz w:val="21"/>
              </w:rPr>
            </w:pPr>
          </w:p>
          <w:p w14:paraId="099781A0">
            <w:pPr>
              <w:spacing w:line="245" w:lineRule="auto"/>
              <w:rPr>
                <w:rFonts w:ascii="Arial"/>
                <w:sz w:val="21"/>
              </w:rPr>
            </w:pPr>
          </w:p>
          <w:p w14:paraId="1B8B468E">
            <w:pPr>
              <w:spacing w:line="245" w:lineRule="auto"/>
              <w:rPr>
                <w:rFonts w:ascii="Arial"/>
                <w:sz w:val="21"/>
              </w:rPr>
            </w:pPr>
          </w:p>
          <w:p w14:paraId="2AD74176">
            <w:pPr>
              <w:spacing w:line="245" w:lineRule="auto"/>
              <w:rPr>
                <w:rFonts w:ascii="Arial"/>
                <w:sz w:val="21"/>
              </w:rPr>
            </w:pPr>
          </w:p>
          <w:p w14:paraId="178705C1">
            <w:pPr>
              <w:spacing w:line="245" w:lineRule="auto"/>
              <w:rPr>
                <w:rFonts w:ascii="Arial"/>
                <w:sz w:val="21"/>
              </w:rPr>
            </w:pPr>
          </w:p>
          <w:p w14:paraId="14CA2040">
            <w:pPr>
              <w:pStyle w:val="8"/>
              <w:spacing w:before="65" w:line="188" w:lineRule="auto"/>
              <w:ind w:left="226"/>
            </w:pPr>
            <w:r>
              <w:t>3</w:t>
            </w:r>
          </w:p>
        </w:tc>
        <w:tc>
          <w:tcPr>
            <w:tcW w:w="1351" w:type="dxa"/>
            <w:tcBorders>
              <w:bottom w:val="single" w:color="000000" w:sz="6" w:space="0"/>
            </w:tcBorders>
            <w:vAlign w:val="top"/>
          </w:tcPr>
          <w:p w14:paraId="1080E03D">
            <w:pPr>
              <w:rPr>
                <w:rFonts w:ascii="Arial"/>
                <w:sz w:val="21"/>
              </w:rPr>
            </w:pPr>
          </w:p>
          <w:p w14:paraId="6646D56D">
            <w:pPr>
              <w:rPr>
                <w:rFonts w:ascii="Arial"/>
                <w:sz w:val="21"/>
              </w:rPr>
            </w:pPr>
          </w:p>
          <w:p w14:paraId="27E828C2">
            <w:pPr>
              <w:rPr>
                <w:rFonts w:ascii="Arial"/>
                <w:sz w:val="21"/>
              </w:rPr>
            </w:pPr>
          </w:p>
          <w:p w14:paraId="7D3C604F">
            <w:pPr>
              <w:rPr>
                <w:rFonts w:ascii="Arial"/>
                <w:sz w:val="21"/>
              </w:rPr>
            </w:pPr>
          </w:p>
          <w:p w14:paraId="72E81919">
            <w:pPr>
              <w:rPr>
                <w:rFonts w:ascii="Arial"/>
                <w:sz w:val="21"/>
              </w:rPr>
            </w:pPr>
          </w:p>
          <w:p w14:paraId="087B1554">
            <w:pPr>
              <w:rPr>
                <w:rFonts w:ascii="Arial"/>
                <w:sz w:val="21"/>
              </w:rPr>
            </w:pPr>
          </w:p>
          <w:p w14:paraId="74FBFE54">
            <w:pPr>
              <w:spacing w:line="241" w:lineRule="auto"/>
              <w:rPr>
                <w:rFonts w:ascii="Arial"/>
                <w:sz w:val="21"/>
              </w:rPr>
            </w:pPr>
          </w:p>
          <w:p w14:paraId="4A2140C4">
            <w:pPr>
              <w:spacing w:line="241" w:lineRule="auto"/>
              <w:rPr>
                <w:rFonts w:ascii="Arial"/>
                <w:sz w:val="21"/>
              </w:rPr>
            </w:pPr>
          </w:p>
          <w:p w14:paraId="5FC7BD8A">
            <w:pPr>
              <w:pStyle w:val="8"/>
              <w:spacing w:before="65" w:line="221" w:lineRule="auto"/>
              <w:ind w:left="251"/>
            </w:pPr>
            <w:r>
              <w:rPr>
                <w:spacing w:val="8"/>
              </w:rPr>
              <w:t>工匠精神</w:t>
            </w:r>
          </w:p>
        </w:tc>
        <w:tc>
          <w:tcPr>
            <w:tcW w:w="2389" w:type="dxa"/>
            <w:tcBorders>
              <w:bottom w:val="single" w:color="000000" w:sz="6" w:space="0"/>
            </w:tcBorders>
            <w:vAlign w:val="top"/>
          </w:tcPr>
          <w:p w14:paraId="1C6131AE">
            <w:pPr>
              <w:pStyle w:val="8"/>
              <w:spacing w:before="265" w:line="278" w:lineRule="auto"/>
              <w:ind w:left="53" w:firstLine="19"/>
              <w:jc w:val="both"/>
            </w:pPr>
            <w:r>
              <w:rPr>
                <w:spacing w:val="4"/>
              </w:rPr>
              <w:t>1.树立工匠意识，感悟工</w:t>
            </w:r>
            <w:r>
              <w:t xml:space="preserve"> </w:t>
            </w:r>
            <w:r>
              <w:rPr>
                <w:spacing w:val="7"/>
              </w:rPr>
              <w:t>匠精神</w:t>
            </w:r>
            <w:r>
              <w:rPr>
                <w:spacing w:val="-48"/>
              </w:rPr>
              <w:t xml:space="preserve"> </w:t>
            </w:r>
            <w:r>
              <w:rPr>
                <w:spacing w:val="7"/>
              </w:rPr>
              <w:t>，弘扬工匠文化，</w:t>
            </w:r>
            <w:r>
              <w:t xml:space="preserve"> </w:t>
            </w:r>
            <w:r>
              <w:rPr>
                <w:spacing w:val="-12"/>
              </w:rPr>
              <w:t xml:space="preserve">让“怀匠心、铸匠魂、践匠 </w:t>
            </w:r>
            <w:r>
              <w:rPr>
                <w:spacing w:val="23"/>
              </w:rPr>
              <w:t>行</w:t>
            </w:r>
            <w:r>
              <w:rPr>
                <w:spacing w:val="-62"/>
              </w:rPr>
              <w:t xml:space="preserve"> </w:t>
            </w:r>
            <w:r>
              <w:rPr>
                <w:spacing w:val="23"/>
              </w:rPr>
              <w:t>”成为学生的职业尊</w:t>
            </w:r>
            <w:r>
              <w:t xml:space="preserve"> </w:t>
            </w:r>
            <w:r>
              <w:rPr>
                <w:spacing w:val="2"/>
              </w:rPr>
              <w:t>崇；</w:t>
            </w:r>
          </w:p>
          <w:p w14:paraId="6C1A59B3">
            <w:pPr>
              <w:pStyle w:val="8"/>
              <w:spacing w:before="70" w:line="281" w:lineRule="auto"/>
              <w:ind w:left="51" w:right="53" w:firstLine="4"/>
              <w:jc w:val="both"/>
            </w:pPr>
            <w:r>
              <w:rPr>
                <w:spacing w:val="6"/>
              </w:rPr>
              <w:t>2.培养学生自主认知、正</w:t>
            </w:r>
            <w:r>
              <w:rPr>
                <w:spacing w:val="2"/>
              </w:rPr>
              <w:t xml:space="preserve"> </w:t>
            </w:r>
            <w:r>
              <w:rPr>
                <w:spacing w:val="27"/>
              </w:rPr>
              <w:t>确感悟符合本专业特征</w:t>
            </w:r>
            <w:r>
              <w:rPr>
                <w:spacing w:val="8"/>
              </w:rPr>
              <w:t xml:space="preserve"> </w:t>
            </w:r>
            <w:r>
              <w:rPr>
                <w:spacing w:val="7"/>
              </w:rPr>
              <w:t>的工匠精神的能力，具有</w:t>
            </w:r>
            <w:r>
              <w:t xml:space="preserve"> </w:t>
            </w:r>
            <w:r>
              <w:rPr>
                <w:spacing w:val="6"/>
              </w:rPr>
              <w:t>理解、践行、弘扬工匠精</w:t>
            </w:r>
            <w:r>
              <w:rPr>
                <w:spacing w:val="9"/>
              </w:rPr>
              <w:t xml:space="preserve"> </w:t>
            </w:r>
            <w:r>
              <w:rPr>
                <w:spacing w:val="27"/>
              </w:rPr>
              <w:t>神的积极情感和自觉意</w:t>
            </w:r>
            <w:r>
              <w:rPr>
                <w:spacing w:val="8"/>
              </w:rPr>
              <w:t xml:space="preserve"> </w:t>
            </w:r>
            <w:r>
              <w:rPr>
                <w:spacing w:val="6"/>
              </w:rPr>
              <w:t>识，认清技能强国的历史</w:t>
            </w:r>
            <w:r>
              <w:rPr>
                <w:spacing w:val="9"/>
              </w:rPr>
              <w:t xml:space="preserve"> </w:t>
            </w:r>
            <w:r>
              <w:rPr>
                <w:spacing w:val="21"/>
              </w:rPr>
              <w:t>机遇与技能报国的使命</w:t>
            </w:r>
          </w:p>
        </w:tc>
        <w:tc>
          <w:tcPr>
            <w:tcW w:w="2422" w:type="dxa"/>
            <w:tcBorders>
              <w:bottom w:val="single" w:color="000000" w:sz="6" w:space="0"/>
            </w:tcBorders>
            <w:vAlign w:val="top"/>
          </w:tcPr>
          <w:p w14:paraId="60D6B18F">
            <w:pPr>
              <w:pStyle w:val="8"/>
              <w:spacing w:before="268" w:line="274" w:lineRule="auto"/>
              <w:ind w:left="60" w:right="51" w:firstLine="18"/>
              <w:jc w:val="both"/>
            </w:pPr>
            <w:r>
              <w:rPr>
                <w:spacing w:val="7"/>
              </w:rPr>
              <w:t>1.工匠之道。了解工匠渊</w:t>
            </w:r>
            <w:r>
              <w:rPr>
                <w:spacing w:val="1"/>
              </w:rPr>
              <w:t xml:space="preserve"> </w:t>
            </w:r>
            <w:r>
              <w:rPr>
                <w:spacing w:val="-8"/>
              </w:rPr>
              <w:t>源、感悟工匠价值、分享大</w:t>
            </w:r>
            <w:r>
              <w:t xml:space="preserve"> </w:t>
            </w:r>
            <w:r>
              <w:rPr>
                <w:spacing w:val="9"/>
              </w:rPr>
              <w:t>国工匠故事，树立正确的</w:t>
            </w:r>
            <w:r>
              <w:rPr>
                <w:spacing w:val="4"/>
              </w:rPr>
              <w:t xml:space="preserve"> </w:t>
            </w:r>
            <w:r>
              <w:rPr>
                <w:spacing w:val="5"/>
              </w:rPr>
              <w:t>工作观；</w:t>
            </w:r>
          </w:p>
          <w:p w14:paraId="60D8C99E">
            <w:pPr>
              <w:pStyle w:val="8"/>
              <w:spacing w:before="75" w:line="277" w:lineRule="auto"/>
              <w:ind w:left="57" w:right="49" w:firstLine="3"/>
              <w:jc w:val="both"/>
            </w:pPr>
            <w:r>
              <w:rPr>
                <w:spacing w:val="8"/>
              </w:rPr>
              <w:t>2.工匠之行。了解爱岗敬</w:t>
            </w:r>
            <w:r>
              <w:rPr>
                <w:spacing w:val="9"/>
              </w:rPr>
              <w:t xml:space="preserve"> 业的行业故事，感悟恪尽</w:t>
            </w:r>
            <w:r>
              <w:rPr>
                <w:spacing w:val="7"/>
              </w:rPr>
              <w:t xml:space="preserve"> </w:t>
            </w:r>
            <w:r>
              <w:rPr>
                <w:spacing w:val="9"/>
              </w:rPr>
              <w:t>职守、敬业尽责的职业精</w:t>
            </w:r>
            <w:r>
              <w:rPr>
                <w:spacing w:val="6"/>
              </w:rPr>
              <w:t xml:space="preserve"> </w:t>
            </w:r>
            <w:r>
              <w:rPr>
                <w:spacing w:val="-8"/>
              </w:rPr>
              <w:t>神，在平凡的岗位中，实现</w:t>
            </w:r>
            <w:r>
              <w:rPr>
                <w:spacing w:val="2"/>
              </w:rPr>
              <w:t xml:space="preserve"> </w:t>
            </w:r>
            <w:r>
              <w:rPr>
                <w:spacing w:val="8"/>
              </w:rPr>
              <w:t>不平凡的职业梦想；</w:t>
            </w:r>
          </w:p>
          <w:p w14:paraId="5E802F30">
            <w:pPr>
              <w:pStyle w:val="8"/>
              <w:spacing w:before="69" w:line="269" w:lineRule="auto"/>
              <w:ind w:left="57" w:right="51" w:firstLine="7"/>
              <w:jc w:val="both"/>
            </w:pPr>
            <w:r>
              <w:rPr>
                <w:spacing w:val="8"/>
              </w:rPr>
              <w:t>3.工匠之技。体验并感悟</w:t>
            </w:r>
            <w:r>
              <w:rPr>
                <w:spacing w:val="3"/>
              </w:rPr>
              <w:t xml:space="preserve"> </w:t>
            </w:r>
            <w:r>
              <w:rPr>
                <w:spacing w:val="-8"/>
              </w:rPr>
              <w:t>严谨求实、一丝不苟、追求</w:t>
            </w:r>
            <w:r>
              <w:rPr>
                <w:spacing w:val="2"/>
              </w:rPr>
              <w:t xml:space="preserve"> </w:t>
            </w:r>
            <w:r>
              <w:rPr>
                <w:spacing w:val="4"/>
              </w:rPr>
              <w:t>卓越的工匠精神，苦练职</w:t>
            </w:r>
          </w:p>
        </w:tc>
        <w:tc>
          <w:tcPr>
            <w:tcW w:w="2387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 w14:paraId="411CCB08">
            <w:pPr>
              <w:pStyle w:val="8"/>
              <w:spacing w:before="267" w:line="269" w:lineRule="auto"/>
              <w:ind w:left="61" w:right="50" w:firstLine="19"/>
              <w:jc w:val="both"/>
            </w:pPr>
            <w:r>
              <w:rPr>
                <w:spacing w:val="-12"/>
              </w:rPr>
              <w:t>1.采用启发式、讨论式、情</w:t>
            </w:r>
            <w:r>
              <w:rPr>
                <w:spacing w:val="1"/>
              </w:rPr>
              <w:t xml:space="preserve"> </w:t>
            </w:r>
            <w:r>
              <w:rPr>
                <w:spacing w:val="5"/>
              </w:rPr>
              <w:t>境模拟法、角色扮演法等</w:t>
            </w:r>
            <w:r>
              <w:rPr>
                <w:spacing w:val="9"/>
              </w:rPr>
              <w:t xml:space="preserve"> </w:t>
            </w:r>
            <w:r>
              <w:rPr>
                <w:spacing w:val="8"/>
              </w:rPr>
              <w:t>多种教学方法；</w:t>
            </w:r>
          </w:p>
          <w:p w14:paraId="6068C6CE">
            <w:pPr>
              <w:pStyle w:val="8"/>
              <w:spacing w:before="73" w:line="274" w:lineRule="auto"/>
              <w:ind w:left="61" w:right="50" w:firstLine="1"/>
              <w:jc w:val="both"/>
            </w:pPr>
            <w:r>
              <w:rPr>
                <w:spacing w:val="5"/>
              </w:rPr>
              <w:t>2.重视电子与信息大类独</w:t>
            </w:r>
            <w:r>
              <w:rPr>
                <w:spacing w:val="1"/>
              </w:rPr>
              <w:t xml:space="preserve"> </w:t>
            </w:r>
            <w:r>
              <w:rPr>
                <w:spacing w:val="26"/>
              </w:rPr>
              <w:t>有的专业实践活动和案</w:t>
            </w:r>
            <w:r>
              <w:rPr>
                <w:spacing w:val="3"/>
              </w:rPr>
              <w:t xml:space="preserve"> </w:t>
            </w:r>
            <w:r>
              <w:rPr>
                <w:spacing w:val="5"/>
              </w:rPr>
              <w:t>例教学方法，强调在活动</w:t>
            </w:r>
            <w:r>
              <w:rPr>
                <w:spacing w:val="8"/>
              </w:rPr>
              <w:t xml:space="preserve"> 中体验和感受；</w:t>
            </w:r>
          </w:p>
          <w:p w14:paraId="36AA7C8A">
            <w:pPr>
              <w:pStyle w:val="8"/>
              <w:spacing w:before="70" w:line="269" w:lineRule="auto"/>
              <w:ind w:left="61" w:right="48" w:firstLine="5"/>
              <w:jc w:val="both"/>
            </w:pPr>
            <w:r>
              <w:rPr>
                <w:spacing w:val="4"/>
              </w:rPr>
              <w:t>3.创新教学方法，积极利</w:t>
            </w:r>
            <w:r>
              <w:rPr>
                <w:spacing w:val="10"/>
              </w:rPr>
              <w:t xml:space="preserve"> </w:t>
            </w:r>
            <w:r>
              <w:rPr>
                <w:spacing w:val="26"/>
              </w:rPr>
              <w:t>用现代信息技术手段进</w:t>
            </w:r>
            <w:r>
              <w:rPr>
                <w:spacing w:val="6"/>
              </w:rPr>
              <w:t xml:space="preserve"> </w:t>
            </w:r>
            <w:r>
              <w:rPr>
                <w:spacing w:val="7"/>
              </w:rPr>
              <w:t>行教学；</w:t>
            </w:r>
          </w:p>
          <w:p w14:paraId="0D9AFFF9">
            <w:pPr>
              <w:pStyle w:val="8"/>
              <w:spacing w:before="71" w:line="257" w:lineRule="auto"/>
              <w:ind w:left="83" w:right="50" w:hanging="23"/>
            </w:pPr>
            <w:r>
              <w:rPr>
                <w:spacing w:val="5"/>
              </w:rPr>
              <w:t xml:space="preserve">4.结合教学内容，利用校 </w:t>
            </w:r>
            <w:r>
              <w:rPr>
                <w:spacing w:val="-3"/>
              </w:rPr>
              <w:t>内和校外对接的、与专业</w:t>
            </w:r>
          </w:p>
        </w:tc>
      </w:tr>
    </w:tbl>
    <w:p w14:paraId="54C76340">
      <w:pPr>
        <w:rPr>
          <w:rFonts w:ascii="Arial"/>
          <w:sz w:val="21"/>
        </w:rPr>
      </w:pPr>
    </w:p>
    <w:p w14:paraId="73C6DA50">
      <w:pPr>
        <w:spacing w:line="238" w:lineRule="exact"/>
      </w:pPr>
    </w:p>
    <w:tbl>
      <w:tblPr>
        <w:tblStyle w:val="7"/>
        <w:tblW w:w="9110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1"/>
        <w:gridCol w:w="1351"/>
        <w:gridCol w:w="2389"/>
        <w:gridCol w:w="2422"/>
        <w:gridCol w:w="2387"/>
      </w:tblGrid>
      <w:tr w14:paraId="49AD47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60" w:hRule="atLeast"/>
        </w:trPr>
        <w:tc>
          <w:tcPr>
            <w:tcW w:w="561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 w14:paraId="68CF291A">
            <w:pPr>
              <w:spacing w:before="169" w:line="205" w:lineRule="exact"/>
              <w:ind w:left="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-1"/>
                <w:sz w:val="20"/>
                <w:szCs w:val="20"/>
              </w:rPr>
              <w:t>序号</w:t>
            </w:r>
          </w:p>
        </w:tc>
        <w:tc>
          <w:tcPr>
            <w:tcW w:w="1351" w:type="dxa"/>
            <w:tcBorders>
              <w:top w:val="single" w:color="000000" w:sz="6" w:space="0"/>
            </w:tcBorders>
            <w:vAlign w:val="top"/>
          </w:tcPr>
          <w:p w14:paraId="07FB2F9C">
            <w:pPr>
              <w:spacing w:before="171" w:line="200" w:lineRule="exact"/>
              <w:ind w:left="2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position w:val="-1"/>
                <w:sz w:val="20"/>
                <w:szCs w:val="20"/>
              </w:rPr>
              <w:t>课程名称</w:t>
            </w:r>
          </w:p>
        </w:tc>
        <w:tc>
          <w:tcPr>
            <w:tcW w:w="2389" w:type="dxa"/>
            <w:tcBorders>
              <w:top w:val="single" w:color="000000" w:sz="6" w:space="0"/>
            </w:tcBorders>
            <w:vAlign w:val="top"/>
          </w:tcPr>
          <w:p w14:paraId="4FFF01C1">
            <w:pPr>
              <w:spacing w:before="171" w:line="200" w:lineRule="exact"/>
              <w:ind w:left="76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position w:val="-1"/>
                <w:sz w:val="20"/>
                <w:szCs w:val="20"/>
              </w:rPr>
              <w:t>课程目标</w:t>
            </w:r>
          </w:p>
        </w:tc>
        <w:tc>
          <w:tcPr>
            <w:tcW w:w="2422" w:type="dxa"/>
            <w:tcBorders>
              <w:top w:val="single" w:color="000000" w:sz="6" w:space="0"/>
            </w:tcBorders>
            <w:vAlign w:val="top"/>
          </w:tcPr>
          <w:p w14:paraId="005B64F3">
            <w:pPr>
              <w:spacing w:before="171" w:line="200" w:lineRule="exact"/>
              <w:ind w:left="79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position w:val="-1"/>
                <w:sz w:val="20"/>
                <w:szCs w:val="20"/>
              </w:rPr>
              <w:t>主要内容</w:t>
            </w:r>
          </w:p>
        </w:tc>
        <w:tc>
          <w:tcPr>
            <w:tcW w:w="2387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 w14:paraId="54BDDDC7">
            <w:pPr>
              <w:spacing w:before="169" w:line="205" w:lineRule="exact"/>
              <w:ind w:left="77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7"/>
                <w:position w:val="-1"/>
                <w:sz w:val="20"/>
                <w:szCs w:val="20"/>
              </w:rPr>
              <w:t>教学要求</w:t>
            </w:r>
          </w:p>
        </w:tc>
      </w:tr>
      <w:tr w14:paraId="6537F2E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5" w:hRule="atLeast"/>
        </w:trPr>
        <w:tc>
          <w:tcPr>
            <w:tcW w:w="561" w:type="dxa"/>
            <w:tcBorders>
              <w:left w:val="single" w:color="000000" w:sz="6" w:space="0"/>
            </w:tcBorders>
            <w:vAlign w:val="top"/>
          </w:tcPr>
          <w:p w14:paraId="624A4D66">
            <w:pPr>
              <w:spacing w:line="267" w:lineRule="auto"/>
              <w:rPr>
                <w:rFonts w:ascii="Arial"/>
                <w:sz w:val="21"/>
              </w:rPr>
            </w:pPr>
          </w:p>
          <w:p w14:paraId="2676B614">
            <w:pPr>
              <w:spacing w:line="267" w:lineRule="auto"/>
              <w:rPr>
                <w:rFonts w:ascii="Arial"/>
                <w:sz w:val="21"/>
              </w:rPr>
            </w:pPr>
          </w:p>
          <w:p w14:paraId="5010099F">
            <w:pPr>
              <w:spacing w:line="267" w:lineRule="auto"/>
              <w:rPr>
                <w:rFonts w:ascii="Arial"/>
                <w:sz w:val="21"/>
              </w:rPr>
            </w:pPr>
          </w:p>
          <w:p w14:paraId="05718646">
            <w:pPr>
              <w:spacing w:line="267" w:lineRule="auto"/>
              <w:rPr>
                <w:rFonts w:ascii="Arial"/>
                <w:sz w:val="21"/>
              </w:rPr>
            </w:pPr>
          </w:p>
          <w:p w14:paraId="35780068">
            <w:pPr>
              <w:spacing w:line="268" w:lineRule="auto"/>
              <w:rPr>
                <w:rFonts w:ascii="Arial"/>
                <w:sz w:val="21"/>
              </w:rPr>
            </w:pPr>
          </w:p>
          <w:p w14:paraId="566B2E67">
            <w:pPr>
              <w:spacing w:line="268" w:lineRule="auto"/>
              <w:rPr>
                <w:rFonts w:ascii="Arial"/>
                <w:sz w:val="21"/>
              </w:rPr>
            </w:pPr>
          </w:p>
          <w:p w14:paraId="28C10C33">
            <w:pPr>
              <w:pStyle w:val="8"/>
              <w:spacing w:before="65" w:line="188" w:lineRule="auto"/>
              <w:ind w:left="224"/>
            </w:pPr>
            <w:r>
              <w:t>3</w:t>
            </w:r>
          </w:p>
        </w:tc>
        <w:tc>
          <w:tcPr>
            <w:tcW w:w="1351" w:type="dxa"/>
            <w:vAlign w:val="top"/>
          </w:tcPr>
          <w:p w14:paraId="624DA2D6">
            <w:pPr>
              <w:spacing w:line="261" w:lineRule="auto"/>
              <w:rPr>
                <w:rFonts w:ascii="Arial"/>
                <w:sz w:val="21"/>
              </w:rPr>
            </w:pPr>
          </w:p>
          <w:p w14:paraId="6191DE9A">
            <w:pPr>
              <w:spacing w:line="261" w:lineRule="auto"/>
              <w:rPr>
                <w:rFonts w:ascii="Arial"/>
                <w:sz w:val="21"/>
              </w:rPr>
            </w:pPr>
          </w:p>
          <w:p w14:paraId="7EF0F54D">
            <w:pPr>
              <w:spacing w:line="262" w:lineRule="auto"/>
              <w:rPr>
                <w:rFonts w:ascii="Arial"/>
                <w:sz w:val="21"/>
              </w:rPr>
            </w:pPr>
          </w:p>
          <w:p w14:paraId="20589DBC">
            <w:pPr>
              <w:spacing w:line="262" w:lineRule="auto"/>
              <w:rPr>
                <w:rFonts w:ascii="Arial"/>
                <w:sz w:val="21"/>
              </w:rPr>
            </w:pPr>
          </w:p>
          <w:p w14:paraId="08074B1B">
            <w:pPr>
              <w:spacing w:line="262" w:lineRule="auto"/>
              <w:rPr>
                <w:rFonts w:ascii="Arial"/>
                <w:sz w:val="21"/>
              </w:rPr>
            </w:pPr>
          </w:p>
          <w:p w14:paraId="43CC924B">
            <w:pPr>
              <w:spacing w:line="262" w:lineRule="auto"/>
              <w:rPr>
                <w:rFonts w:ascii="Arial"/>
                <w:sz w:val="21"/>
              </w:rPr>
            </w:pPr>
          </w:p>
          <w:p w14:paraId="34E1A6B5">
            <w:pPr>
              <w:pStyle w:val="8"/>
              <w:spacing w:before="65" w:line="221" w:lineRule="auto"/>
              <w:ind w:left="250"/>
            </w:pPr>
            <w:r>
              <w:rPr>
                <w:spacing w:val="8"/>
              </w:rPr>
              <w:t>工匠精神</w:t>
            </w:r>
          </w:p>
        </w:tc>
        <w:tc>
          <w:tcPr>
            <w:tcW w:w="2389" w:type="dxa"/>
            <w:vAlign w:val="top"/>
          </w:tcPr>
          <w:p w14:paraId="61943CE4">
            <w:pPr>
              <w:pStyle w:val="8"/>
              <w:spacing w:before="226" w:line="277" w:lineRule="auto"/>
              <w:ind w:left="52" w:right="54" w:firstLine="3"/>
              <w:jc w:val="both"/>
            </w:pPr>
            <w:r>
              <w:rPr>
                <w:spacing w:val="6"/>
              </w:rPr>
              <w:t>担当，将追求职业理想寄</w:t>
            </w:r>
            <w:r>
              <w:rPr>
                <w:spacing w:val="4"/>
              </w:rPr>
              <w:t xml:space="preserve"> </w:t>
            </w:r>
            <w:r>
              <w:rPr>
                <w:spacing w:val="27"/>
              </w:rPr>
              <w:t>予制造强国的时代目标</w:t>
            </w:r>
            <w:r>
              <w:rPr>
                <w:spacing w:val="3"/>
              </w:rPr>
              <w:t xml:space="preserve"> </w:t>
            </w:r>
            <w:r>
              <w:rPr>
                <w:spacing w:val="7"/>
              </w:rPr>
              <w:t>中，成为爱国爱岗、勇于</w:t>
            </w:r>
            <w:r>
              <w:t xml:space="preserve"> </w:t>
            </w:r>
            <w:r>
              <w:rPr>
                <w:spacing w:val="27"/>
              </w:rPr>
              <w:t>创新的大国工匠技能人</w:t>
            </w:r>
            <w:r>
              <w:rPr>
                <w:spacing w:val="3"/>
              </w:rPr>
              <w:t xml:space="preserve"> 才。</w:t>
            </w:r>
          </w:p>
        </w:tc>
        <w:tc>
          <w:tcPr>
            <w:tcW w:w="2422" w:type="dxa"/>
            <w:vAlign w:val="top"/>
          </w:tcPr>
          <w:p w14:paraId="4F165FFF">
            <w:pPr>
              <w:pStyle w:val="8"/>
              <w:spacing w:before="230" w:line="222" w:lineRule="auto"/>
              <w:ind w:left="57"/>
            </w:pPr>
            <w:r>
              <w:rPr>
                <w:spacing w:val="6"/>
              </w:rPr>
              <w:t>业技能；</w:t>
            </w:r>
          </w:p>
          <w:p w14:paraId="4BE5EED3">
            <w:pPr>
              <w:pStyle w:val="8"/>
              <w:spacing w:before="72" w:line="268" w:lineRule="auto"/>
              <w:ind w:left="63" w:right="52" w:hanging="6"/>
            </w:pPr>
            <w:r>
              <w:rPr>
                <w:spacing w:val="8"/>
              </w:rPr>
              <w:t>4.工匠之魂。激发学生敢</w:t>
            </w:r>
            <w:r>
              <w:rPr>
                <w:spacing w:val="9"/>
              </w:rPr>
              <w:t xml:space="preserve"> </w:t>
            </w:r>
            <w:r>
              <w:rPr>
                <w:spacing w:val="-9"/>
              </w:rPr>
              <w:t>于突破、推陈出新、勇攀高</w:t>
            </w:r>
            <w:r>
              <w:rPr>
                <w:spacing w:val="7"/>
              </w:rPr>
              <w:t xml:space="preserve"> 峰敢争先的奋斗精神；</w:t>
            </w:r>
          </w:p>
          <w:p w14:paraId="0F43358F">
            <w:pPr>
              <w:pStyle w:val="8"/>
              <w:spacing w:before="69" w:line="278" w:lineRule="auto"/>
              <w:ind w:left="58" w:right="49" w:firstLine="2"/>
            </w:pPr>
            <w:r>
              <w:rPr>
                <w:spacing w:val="8"/>
              </w:rPr>
              <w:t xml:space="preserve">5.匠心圆梦。学习感悟新 </w:t>
            </w:r>
            <w:r>
              <w:rPr>
                <w:spacing w:val="9"/>
              </w:rPr>
              <w:t>时代工匠的技能报国、强</w:t>
            </w:r>
            <w:r>
              <w:rPr>
                <w:spacing w:val="8"/>
              </w:rPr>
              <w:t xml:space="preserve"> </w:t>
            </w:r>
            <w:r>
              <w:rPr>
                <w:spacing w:val="9"/>
              </w:rPr>
              <w:t>国精神，将工匠精神内化</w:t>
            </w:r>
            <w:r>
              <w:rPr>
                <w:spacing w:val="5"/>
              </w:rPr>
              <w:t xml:space="preserve"> </w:t>
            </w:r>
            <w:r>
              <w:rPr>
                <w:spacing w:val="-9"/>
              </w:rPr>
              <w:t>于心、外化于行，成为国家</w:t>
            </w:r>
            <w:r>
              <w:rPr>
                <w:spacing w:val="10"/>
              </w:rPr>
              <w:t xml:space="preserve"> </w:t>
            </w:r>
            <w:r>
              <w:rPr>
                <w:spacing w:val="7"/>
              </w:rPr>
              <w:t>需要的技能人才。</w:t>
            </w:r>
          </w:p>
        </w:tc>
        <w:tc>
          <w:tcPr>
            <w:tcW w:w="2387" w:type="dxa"/>
            <w:tcBorders>
              <w:right w:val="single" w:color="000000" w:sz="6" w:space="0"/>
            </w:tcBorders>
            <w:vAlign w:val="top"/>
          </w:tcPr>
          <w:p w14:paraId="071F49E8">
            <w:pPr>
              <w:pStyle w:val="8"/>
              <w:spacing w:before="230" w:line="277" w:lineRule="auto"/>
              <w:ind w:left="59" w:right="50" w:firstLine="1"/>
              <w:jc w:val="both"/>
            </w:pPr>
            <w:r>
              <w:rPr>
                <w:spacing w:val="26"/>
              </w:rPr>
              <w:t>技能相关的合作企业教</w:t>
            </w:r>
            <w:r>
              <w:rPr>
                <w:spacing w:val="3"/>
              </w:rPr>
              <w:t xml:space="preserve"> </w:t>
            </w:r>
            <w:r>
              <w:rPr>
                <w:spacing w:val="2"/>
              </w:rPr>
              <w:t>育资源</w:t>
            </w:r>
            <w:r>
              <w:rPr>
                <w:spacing w:val="-57"/>
              </w:rPr>
              <w:t xml:space="preserve"> </w:t>
            </w:r>
            <w:r>
              <w:rPr>
                <w:spacing w:val="2"/>
              </w:rPr>
              <w:t>，在课堂教学，综</w:t>
            </w:r>
            <w:r>
              <w:t xml:space="preserve"> </w:t>
            </w:r>
            <w:r>
              <w:rPr>
                <w:spacing w:val="6"/>
              </w:rPr>
              <w:t>合实践活动中，有计划地</w:t>
            </w:r>
            <w:r>
              <w:t xml:space="preserve"> </w:t>
            </w:r>
            <w:r>
              <w:rPr>
                <w:spacing w:val="26"/>
              </w:rPr>
              <w:t>促进学生对工匠精神的</w:t>
            </w:r>
            <w:r>
              <w:rPr>
                <w:spacing w:val="5"/>
              </w:rPr>
              <w:t xml:space="preserve"> </w:t>
            </w:r>
            <w:r>
              <w:rPr>
                <w:spacing w:val="8"/>
              </w:rPr>
              <w:t>深入理解和感悟；</w:t>
            </w:r>
          </w:p>
          <w:p w14:paraId="63943750">
            <w:pPr>
              <w:pStyle w:val="8"/>
              <w:spacing w:before="73" w:line="277" w:lineRule="auto"/>
              <w:ind w:left="60" w:right="48" w:firstLine="3"/>
              <w:jc w:val="both"/>
            </w:pPr>
            <w:r>
              <w:rPr>
                <w:spacing w:val="5"/>
              </w:rPr>
              <w:t>5.专业实习实训中强化工</w:t>
            </w:r>
            <w:r>
              <w:t xml:space="preserve"> </w:t>
            </w:r>
            <w:r>
              <w:rPr>
                <w:spacing w:val="5"/>
              </w:rPr>
              <w:t>匠精神，引导学生成为符</w:t>
            </w:r>
            <w:r>
              <w:rPr>
                <w:spacing w:val="9"/>
              </w:rPr>
              <w:t xml:space="preserve"> </w:t>
            </w:r>
            <w:r>
              <w:rPr>
                <w:spacing w:val="6"/>
              </w:rPr>
              <w:t>合国家需求的、具备工匠</w:t>
            </w:r>
            <w:r>
              <w:t xml:space="preserve"> </w:t>
            </w:r>
            <w:r>
              <w:rPr>
                <w:spacing w:val="26"/>
              </w:rPr>
              <w:t>核心素养的技术技能人</w:t>
            </w:r>
            <w:r>
              <w:rPr>
                <w:spacing w:val="7"/>
              </w:rPr>
              <w:t xml:space="preserve"> </w:t>
            </w:r>
            <w:r>
              <w:rPr>
                <w:spacing w:val="3"/>
              </w:rPr>
              <w:t>才。</w:t>
            </w:r>
          </w:p>
        </w:tc>
      </w:tr>
      <w:tr w14:paraId="66817B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15" w:hRule="atLeast"/>
        </w:trPr>
        <w:tc>
          <w:tcPr>
            <w:tcW w:w="561" w:type="dxa"/>
            <w:tcBorders>
              <w:left w:val="single" w:color="000000" w:sz="6" w:space="0"/>
            </w:tcBorders>
            <w:vAlign w:val="top"/>
          </w:tcPr>
          <w:p w14:paraId="7DB984AC">
            <w:pPr>
              <w:rPr>
                <w:rFonts w:ascii="Arial"/>
                <w:sz w:val="21"/>
              </w:rPr>
            </w:pPr>
          </w:p>
          <w:p w14:paraId="7AC0A979">
            <w:pPr>
              <w:rPr>
                <w:rFonts w:ascii="Arial"/>
                <w:sz w:val="21"/>
              </w:rPr>
            </w:pPr>
          </w:p>
          <w:p w14:paraId="219DBD82">
            <w:pPr>
              <w:rPr>
                <w:rFonts w:ascii="Arial"/>
                <w:sz w:val="21"/>
              </w:rPr>
            </w:pPr>
          </w:p>
          <w:p w14:paraId="55035821">
            <w:pPr>
              <w:rPr>
                <w:rFonts w:ascii="Arial"/>
                <w:sz w:val="21"/>
              </w:rPr>
            </w:pPr>
          </w:p>
          <w:p w14:paraId="0E1317E5">
            <w:pPr>
              <w:rPr>
                <w:rFonts w:ascii="Arial"/>
                <w:sz w:val="21"/>
              </w:rPr>
            </w:pPr>
          </w:p>
          <w:p w14:paraId="069CCB73">
            <w:pPr>
              <w:rPr>
                <w:rFonts w:ascii="Arial"/>
                <w:sz w:val="21"/>
              </w:rPr>
            </w:pPr>
          </w:p>
          <w:p w14:paraId="7AAFDDAF">
            <w:pPr>
              <w:rPr>
                <w:rFonts w:ascii="Arial"/>
                <w:sz w:val="21"/>
              </w:rPr>
            </w:pPr>
          </w:p>
          <w:p w14:paraId="0B20D168">
            <w:pPr>
              <w:rPr>
                <w:rFonts w:ascii="Arial"/>
                <w:sz w:val="21"/>
              </w:rPr>
            </w:pPr>
          </w:p>
          <w:p w14:paraId="7452E470">
            <w:pPr>
              <w:rPr>
                <w:rFonts w:ascii="Arial"/>
                <w:sz w:val="21"/>
              </w:rPr>
            </w:pPr>
          </w:p>
          <w:p w14:paraId="588B1ADC">
            <w:pPr>
              <w:rPr>
                <w:rFonts w:ascii="Arial"/>
                <w:sz w:val="21"/>
              </w:rPr>
            </w:pPr>
          </w:p>
          <w:p w14:paraId="095842F6">
            <w:pPr>
              <w:spacing w:line="241" w:lineRule="auto"/>
              <w:rPr>
                <w:rFonts w:ascii="Arial"/>
                <w:sz w:val="21"/>
              </w:rPr>
            </w:pPr>
          </w:p>
          <w:p w14:paraId="5D3BF957">
            <w:pPr>
              <w:spacing w:line="241" w:lineRule="auto"/>
              <w:rPr>
                <w:rFonts w:ascii="Arial"/>
                <w:sz w:val="21"/>
              </w:rPr>
            </w:pPr>
          </w:p>
          <w:p w14:paraId="4ADA5007">
            <w:pPr>
              <w:spacing w:line="241" w:lineRule="auto"/>
              <w:rPr>
                <w:rFonts w:ascii="Arial"/>
                <w:sz w:val="21"/>
              </w:rPr>
            </w:pPr>
          </w:p>
          <w:p w14:paraId="76EA6E3B">
            <w:pPr>
              <w:spacing w:line="241" w:lineRule="auto"/>
              <w:rPr>
                <w:rFonts w:ascii="Arial"/>
                <w:sz w:val="21"/>
              </w:rPr>
            </w:pPr>
          </w:p>
          <w:p w14:paraId="26DB9D18">
            <w:pPr>
              <w:spacing w:line="241" w:lineRule="auto"/>
              <w:rPr>
                <w:rFonts w:ascii="Arial"/>
                <w:sz w:val="21"/>
              </w:rPr>
            </w:pPr>
          </w:p>
          <w:p w14:paraId="7EBFA11C">
            <w:pPr>
              <w:pStyle w:val="8"/>
              <w:spacing w:before="65" w:line="189" w:lineRule="auto"/>
              <w:ind w:left="218"/>
            </w:pPr>
            <w:r>
              <w:rPr>
                <w:spacing w:val="1"/>
              </w:rPr>
              <w:t>4</w:t>
            </w:r>
          </w:p>
        </w:tc>
        <w:tc>
          <w:tcPr>
            <w:tcW w:w="1351" w:type="dxa"/>
            <w:vAlign w:val="top"/>
          </w:tcPr>
          <w:p w14:paraId="010CC7F3">
            <w:pPr>
              <w:spacing w:line="243" w:lineRule="auto"/>
              <w:rPr>
                <w:rFonts w:ascii="Arial"/>
                <w:sz w:val="21"/>
              </w:rPr>
            </w:pPr>
          </w:p>
          <w:p w14:paraId="3B22475E">
            <w:pPr>
              <w:spacing w:line="243" w:lineRule="auto"/>
              <w:rPr>
                <w:rFonts w:ascii="Arial"/>
                <w:sz w:val="21"/>
              </w:rPr>
            </w:pPr>
          </w:p>
          <w:p w14:paraId="1ABB6E68">
            <w:pPr>
              <w:spacing w:line="243" w:lineRule="auto"/>
              <w:rPr>
                <w:rFonts w:ascii="Arial"/>
                <w:sz w:val="21"/>
              </w:rPr>
            </w:pPr>
          </w:p>
          <w:p w14:paraId="0459B288">
            <w:pPr>
              <w:spacing w:line="244" w:lineRule="auto"/>
              <w:rPr>
                <w:rFonts w:ascii="Arial"/>
                <w:sz w:val="21"/>
              </w:rPr>
            </w:pPr>
          </w:p>
          <w:p w14:paraId="7E51D412">
            <w:pPr>
              <w:spacing w:line="244" w:lineRule="auto"/>
              <w:rPr>
                <w:rFonts w:ascii="Arial"/>
                <w:sz w:val="21"/>
              </w:rPr>
            </w:pPr>
          </w:p>
          <w:p w14:paraId="368503B1">
            <w:pPr>
              <w:spacing w:line="244" w:lineRule="auto"/>
              <w:rPr>
                <w:rFonts w:ascii="Arial"/>
                <w:sz w:val="21"/>
              </w:rPr>
            </w:pPr>
          </w:p>
          <w:p w14:paraId="3BE6B72E">
            <w:pPr>
              <w:spacing w:line="244" w:lineRule="auto"/>
              <w:rPr>
                <w:rFonts w:ascii="Arial"/>
                <w:sz w:val="21"/>
              </w:rPr>
            </w:pPr>
          </w:p>
          <w:p w14:paraId="6FA7AF5F">
            <w:pPr>
              <w:spacing w:line="244" w:lineRule="auto"/>
              <w:rPr>
                <w:rFonts w:ascii="Arial"/>
                <w:sz w:val="21"/>
              </w:rPr>
            </w:pPr>
          </w:p>
          <w:p w14:paraId="41DBE1A3">
            <w:pPr>
              <w:spacing w:line="244" w:lineRule="auto"/>
              <w:rPr>
                <w:rFonts w:ascii="Arial"/>
                <w:sz w:val="21"/>
              </w:rPr>
            </w:pPr>
          </w:p>
          <w:p w14:paraId="0ED5F48A">
            <w:pPr>
              <w:spacing w:line="244" w:lineRule="auto"/>
              <w:rPr>
                <w:rFonts w:ascii="Arial"/>
                <w:sz w:val="21"/>
              </w:rPr>
            </w:pPr>
          </w:p>
          <w:p w14:paraId="416B26A5">
            <w:pPr>
              <w:spacing w:line="244" w:lineRule="auto"/>
              <w:rPr>
                <w:rFonts w:ascii="Arial"/>
                <w:sz w:val="21"/>
              </w:rPr>
            </w:pPr>
          </w:p>
          <w:p w14:paraId="4E60A8DF">
            <w:pPr>
              <w:spacing w:line="244" w:lineRule="auto"/>
              <w:rPr>
                <w:rFonts w:ascii="Arial"/>
                <w:sz w:val="21"/>
              </w:rPr>
            </w:pPr>
          </w:p>
          <w:p w14:paraId="2E657C23">
            <w:pPr>
              <w:spacing w:line="244" w:lineRule="auto"/>
              <w:rPr>
                <w:rFonts w:ascii="Arial"/>
                <w:sz w:val="21"/>
              </w:rPr>
            </w:pPr>
          </w:p>
          <w:p w14:paraId="18F8655C">
            <w:pPr>
              <w:spacing w:line="244" w:lineRule="auto"/>
              <w:rPr>
                <w:rFonts w:ascii="Arial"/>
                <w:sz w:val="21"/>
              </w:rPr>
            </w:pPr>
          </w:p>
          <w:p w14:paraId="7D492EC2">
            <w:pPr>
              <w:pStyle w:val="8"/>
              <w:spacing w:before="65" w:line="223" w:lineRule="auto"/>
              <w:ind w:left="250"/>
            </w:pPr>
            <w:r>
              <w:rPr>
                <w:spacing w:val="8"/>
              </w:rPr>
              <w:t>信息录入</w:t>
            </w:r>
          </w:p>
          <w:p w14:paraId="785B9E3B">
            <w:pPr>
              <w:pStyle w:val="8"/>
              <w:spacing w:before="77" w:line="218" w:lineRule="auto"/>
              <w:ind w:left="355"/>
            </w:pPr>
            <w:r>
              <w:rPr>
                <w:spacing w:val="5"/>
              </w:rPr>
              <w:t>技</w:t>
            </w:r>
            <w:r>
              <w:rPr>
                <w:spacing w:val="7"/>
              </w:rPr>
              <w:t xml:space="preserve">  </w:t>
            </w:r>
            <w:r>
              <w:rPr>
                <w:spacing w:val="5"/>
              </w:rPr>
              <w:t>术</w:t>
            </w:r>
          </w:p>
        </w:tc>
        <w:tc>
          <w:tcPr>
            <w:tcW w:w="2389" w:type="dxa"/>
            <w:vAlign w:val="top"/>
          </w:tcPr>
          <w:p w14:paraId="74E609F4">
            <w:pPr>
              <w:pStyle w:val="8"/>
              <w:spacing w:before="195" w:line="279" w:lineRule="auto"/>
              <w:ind w:left="52" w:right="53" w:firstLine="19"/>
              <w:jc w:val="both"/>
            </w:pPr>
            <w:r>
              <w:rPr>
                <w:spacing w:val="4"/>
              </w:rPr>
              <w:t>1.以习近平新时代中国特</w:t>
            </w:r>
            <w:r>
              <w:rPr>
                <w:spacing w:val="8"/>
              </w:rPr>
              <w:t xml:space="preserve"> </w:t>
            </w:r>
            <w:r>
              <w:rPr>
                <w:spacing w:val="6"/>
              </w:rPr>
              <w:t>色社会主义思想、习近平</w:t>
            </w:r>
            <w:r>
              <w:rPr>
                <w:spacing w:val="7"/>
              </w:rPr>
              <w:t xml:space="preserve"> </w:t>
            </w:r>
            <w:r>
              <w:rPr>
                <w:spacing w:val="27"/>
              </w:rPr>
              <w:t>对职业教育工作的重要</w:t>
            </w:r>
            <w:r>
              <w:rPr>
                <w:spacing w:val="6"/>
              </w:rPr>
              <w:t xml:space="preserve"> </w:t>
            </w:r>
            <w:r>
              <w:rPr>
                <w:spacing w:val="7"/>
              </w:rPr>
              <w:t>指示、全国职业教育大会</w:t>
            </w:r>
            <w:r>
              <w:t xml:space="preserve"> </w:t>
            </w:r>
            <w:r>
              <w:rPr>
                <w:spacing w:val="7"/>
              </w:rPr>
              <w:t>精神为指导，落实立德树</w:t>
            </w:r>
            <w:r>
              <w:t xml:space="preserve"> </w:t>
            </w:r>
            <w:r>
              <w:rPr>
                <w:spacing w:val="8"/>
              </w:rPr>
              <w:t>人根本任务；</w:t>
            </w:r>
          </w:p>
          <w:p w14:paraId="18B81530">
            <w:pPr>
              <w:pStyle w:val="8"/>
              <w:spacing w:before="78" w:line="279" w:lineRule="auto"/>
              <w:ind w:left="50" w:firstLine="4"/>
            </w:pPr>
            <w:r>
              <w:rPr>
                <w:spacing w:val="3"/>
              </w:rPr>
              <w:t xml:space="preserve">2.引导学生积极践行社会 </w:t>
            </w:r>
            <w:r>
              <w:rPr>
                <w:spacing w:val="4"/>
              </w:rPr>
              <w:t xml:space="preserve">主义核心价值观，加强爱 国主义、劳动光荣、信息 安全等教育，培养仔细严 </w:t>
            </w:r>
            <w:r>
              <w:rPr>
                <w:spacing w:val="-6"/>
              </w:rPr>
              <w:t>谨、吃苦耐劳、乐学向上、</w:t>
            </w:r>
            <w:r>
              <w:rPr>
                <w:spacing w:val="4"/>
              </w:rPr>
              <w:t xml:space="preserve"> </w:t>
            </w:r>
            <w:r>
              <w:rPr>
                <w:spacing w:val="7"/>
              </w:rPr>
              <w:t>善于沟通的职业素养；</w:t>
            </w:r>
          </w:p>
          <w:p w14:paraId="47E2FEFA">
            <w:pPr>
              <w:pStyle w:val="8"/>
              <w:spacing w:before="73" w:line="275" w:lineRule="auto"/>
              <w:ind w:left="53" w:firstLine="4"/>
            </w:pPr>
            <w:r>
              <w:rPr>
                <w:spacing w:val="3"/>
              </w:rPr>
              <w:t xml:space="preserve">3.了解信息录入技术最新 </w:t>
            </w:r>
            <w:r>
              <w:rPr>
                <w:spacing w:val="11"/>
              </w:rPr>
              <w:t>发展动态、计算机办公、</w:t>
            </w:r>
            <w:r>
              <w:rPr>
                <w:spacing w:val="8"/>
              </w:rPr>
              <w:t xml:space="preserve"> </w:t>
            </w:r>
            <w:r>
              <w:rPr>
                <w:spacing w:val="22"/>
              </w:rPr>
              <w:t xml:space="preserve">信息处理的基本录入方 </w:t>
            </w:r>
            <w:r>
              <w:rPr>
                <w:spacing w:val="1"/>
              </w:rPr>
              <w:t>法；</w:t>
            </w:r>
          </w:p>
          <w:p w14:paraId="38BD52B9">
            <w:pPr>
              <w:pStyle w:val="8"/>
              <w:spacing w:before="65" w:line="275" w:lineRule="auto"/>
              <w:ind w:left="51" w:right="54"/>
              <w:jc w:val="both"/>
            </w:pPr>
            <w:r>
              <w:rPr>
                <w:spacing w:val="6"/>
              </w:rPr>
              <w:t>4.熟悉键盘分布与功能键</w:t>
            </w:r>
            <w:r>
              <w:rPr>
                <w:spacing w:val="4"/>
              </w:rPr>
              <w:t xml:space="preserve"> </w:t>
            </w:r>
            <w:r>
              <w:rPr>
                <w:spacing w:val="6"/>
              </w:rPr>
              <w:t>作用，掌握正确指法操作</w:t>
            </w:r>
            <w:r>
              <w:rPr>
                <w:spacing w:val="8"/>
              </w:rPr>
              <w:t xml:space="preserve"> </w:t>
            </w:r>
            <w:r>
              <w:rPr>
                <w:spacing w:val="6"/>
              </w:rPr>
              <w:t>要领、拼音、五笔汉字输</w:t>
            </w:r>
            <w:r>
              <w:rPr>
                <w:spacing w:val="8"/>
              </w:rPr>
              <w:t xml:space="preserve"> </w:t>
            </w:r>
            <w:r>
              <w:rPr>
                <w:spacing w:val="6"/>
              </w:rPr>
              <w:t>入方法；</w:t>
            </w:r>
          </w:p>
          <w:p w14:paraId="15348CF8">
            <w:pPr>
              <w:pStyle w:val="8"/>
              <w:spacing w:before="65" w:line="269" w:lineRule="auto"/>
              <w:ind w:left="52" w:right="54" w:firstLine="3"/>
              <w:jc w:val="both"/>
            </w:pPr>
            <w:r>
              <w:rPr>
                <w:spacing w:val="-10"/>
              </w:rPr>
              <w:t>5.熟练输入字符、符号、混</w:t>
            </w:r>
            <w:r>
              <w:rPr>
                <w:spacing w:val="3"/>
              </w:rPr>
              <w:t xml:space="preserve"> </w:t>
            </w:r>
            <w:r>
              <w:rPr>
                <w:spacing w:val="7"/>
              </w:rPr>
              <w:t>合文本，掌握准确快速的</w:t>
            </w:r>
            <w:r>
              <w:t xml:space="preserve"> </w:t>
            </w:r>
            <w:r>
              <w:rPr>
                <w:spacing w:val="-1"/>
              </w:rPr>
              <w:t>中、英文盲打录入技能。</w:t>
            </w:r>
          </w:p>
        </w:tc>
        <w:tc>
          <w:tcPr>
            <w:tcW w:w="2422" w:type="dxa"/>
            <w:vAlign w:val="top"/>
          </w:tcPr>
          <w:p w14:paraId="6D2B53F7">
            <w:pPr>
              <w:pStyle w:val="8"/>
              <w:spacing w:before="191" w:line="280" w:lineRule="auto"/>
              <w:ind w:left="59" w:right="50" w:firstLine="18"/>
              <w:jc w:val="both"/>
            </w:pPr>
            <w:r>
              <w:rPr>
                <w:spacing w:val="22"/>
              </w:rPr>
              <w:t>1.计算机键盘分布</w:t>
            </w:r>
            <w:r>
              <w:rPr>
                <w:spacing w:val="-55"/>
              </w:rPr>
              <w:t xml:space="preserve"> </w:t>
            </w:r>
            <w:r>
              <w:rPr>
                <w:spacing w:val="22"/>
              </w:rPr>
              <w:t>与使</w:t>
            </w:r>
            <w:r>
              <w:t xml:space="preserve"> </w:t>
            </w:r>
            <w:r>
              <w:rPr>
                <w:spacing w:val="-8"/>
              </w:rPr>
              <w:t>用，熟悉键盘功能区域、指</w:t>
            </w:r>
            <w:r>
              <w:t xml:space="preserve"> </w:t>
            </w:r>
            <w:r>
              <w:rPr>
                <w:spacing w:val="9"/>
              </w:rPr>
              <w:t>法准确性练习、掌握键盘</w:t>
            </w:r>
            <w:r>
              <w:rPr>
                <w:spacing w:val="5"/>
              </w:rPr>
              <w:t xml:space="preserve"> </w:t>
            </w:r>
            <w:r>
              <w:rPr>
                <w:spacing w:val="9"/>
              </w:rPr>
              <w:t>盲打录入要领，指法巩固</w:t>
            </w:r>
            <w:r>
              <w:rPr>
                <w:spacing w:val="5"/>
              </w:rPr>
              <w:t xml:space="preserve"> </w:t>
            </w:r>
            <w:r>
              <w:rPr>
                <w:spacing w:val="9"/>
              </w:rPr>
              <w:t>与速度练习，英文盲打录</w:t>
            </w:r>
            <w:r>
              <w:rPr>
                <w:spacing w:val="5"/>
              </w:rPr>
              <w:t xml:space="preserve"> 入测试；</w:t>
            </w:r>
          </w:p>
          <w:p w14:paraId="65CB973A">
            <w:pPr>
              <w:pStyle w:val="8"/>
              <w:spacing w:before="71" w:line="269" w:lineRule="auto"/>
              <w:ind w:left="59" w:right="52" w:firstLine="1"/>
              <w:jc w:val="both"/>
            </w:pPr>
            <w:r>
              <w:rPr>
                <w:spacing w:val="8"/>
              </w:rPr>
              <w:t>2.汉语拼音组成规则，拼</w:t>
            </w:r>
            <w:r>
              <w:rPr>
                <w:spacing w:val="6"/>
              </w:rPr>
              <w:t xml:space="preserve"> </w:t>
            </w:r>
            <w:r>
              <w:rPr>
                <w:spacing w:val="-8"/>
              </w:rPr>
              <w:t>音输入法单字、词组、文章</w:t>
            </w:r>
            <w:r>
              <w:t xml:space="preserve"> </w:t>
            </w:r>
            <w:r>
              <w:rPr>
                <w:spacing w:val="6"/>
              </w:rPr>
              <w:t>录入练习；</w:t>
            </w:r>
          </w:p>
          <w:p w14:paraId="5019C33E">
            <w:pPr>
              <w:pStyle w:val="8"/>
              <w:spacing w:before="71" w:line="280" w:lineRule="auto"/>
              <w:ind w:left="59" w:firstLine="4"/>
              <w:jc w:val="both"/>
            </w:pPr>
            <w:r>
              <w:rPr>
                <w:spacing w:val="5"/>
              </w:rPr>
              <w:t xml:space="preserve">3.五笔字型汉字输入法基 </w:t>
            </w:r>
            <w:r>
              <w:rPr>
                <w:spacing w:val="-11"/>
              </w:rPr>
              <w:t>础知识、拆字规则，字根键</w:t>
            </w:r>
            <w:r>
              <w:rPr>
                <w:spacing w:val="10"/>
              </w:rPr>
              <w:t xml:space="preserve"> </w:t>
            </w:r>
            <w:r>
              <w:rPr>
                <w:spacing w:val="-10"/>
              </w:rPr>
              <w:t>盘分布与规律，字根、键名</w:t>
            </w:r>
            <w:r>
              <w:t xml:space="preserve"> </w:t>
            </w:r>
            <w:r>
              <w:rPr>
                <w:spacing w:val="-4"/>
              </w:rPr>
              <w:t>与成字字根汉字、常用字、</w:t>
            </w:r>
            <w:r>
              <w:rPr>
                <w:spacing w:val="4"/>
              </w:rPr>
              <w:t xml:space="preserve"> </w:t>
            </w:r>
            <w:r>
              <w:rPr>
                <w:spacing w:val="-10"/>
              </w:rPr>
              <w:t>简码、词组录入练习，文章</w:t>
            </w:r>
            <w:r>
              <w:t xml:space="preserve"> </w:t>
            </w:r>
            <w:r>
              <w:rPr>
                <w:spacing w:val="5"/>
              </w:rPr>
              <w:t>段落录入练习；</w:t>
            </w:r>
          </w:p>
          <w:p w14:paraId="0CF86E4D">
            <w:pPr>
              <w:pStyle w:val="8"/>
              <w:spacing w:before="71" w:line="269" w:lineRule="auto"/>
              <w:ind w:left="57" w:right="50"/>
              <w:jc w:val="both"/>
            </w:pPr>
            <w:r>
              <w:rPr>
                <w:spacing w:val="-8"/>
              </w:rPr>
              <w:t>4.文字、标点符号、数字综</w:t>
            </w:r>
            <w:r>
              <w:rPr>
                <w:spacing w:val="10"/>
              </w:rPr>
              <w:t xml:space="preserve"> </w:t>
            </w:r>
            <w:r>
              <w:rPr>
                <w:spacing w:val="9"/>
              </w:rPr>
              <w:t>合录入练习，文章综合录</w:t>
            </w:r>
            <w:r>
              <w:rPr>
                <w:spacing w:val="8"/>
              </w:rPr>
              <w:t xml:space="preserve"> </w:t>
            </w:r>
            <w:r>
              <w:rPr>
                <w:spacing w:val="6"/>
              </w:rPr>
              <w:t>入测试；</w:t>
            </w:r>
          </w:p>
          <w:p w14:paraId="1D446FB6">
            <w:pPr>
              <w:pStyle w:val="8"/>
              <w:spacing w:before="68" w:line="277" w:lineRule="auto"/>
              <w:ind w:left="58" w:firstLine="2"/>
              <w:jc w:val="both"/>
            </w:pPr>
            <w:r>
              <w:rPr>
                <w:spacing w:val="5"/>
              </w:rPr>
              <w:t xml:space="preserve">5.融入社会主义核心价值 </w:t>
            </w:r>
            <w:r>
              <w:rPr>
                <w:spacing w:val="-4"/>
              </w:rPr>
              <w:t>观、红色文化、工匠文化、</w:t>
            </w:r>
            <w:r>
              <w:rPr>
                <w:spacing w:val="5"/>
              </w:rPr>
              <w:t xml:space="preserve"> </w:t>
            </w:r>
            <w:r>
              <w:rPr>
                <w:spacing w:val="-11"/>
              </w:rPr>
              <w:t>传统文化、劳动教育、职业</w:t>
            </w:r>
            <w:r>
              <w:rPr>
                <w:spacing w:val="9"/>
              </w:rPr>
              <w:t xml:space="preserve"> </w:t>
            </w:r>
            <w:r>
              <w:rPr>
                <w:spacing w:val="6"/>
              </w:rPr>
              <w:t xml:space="preserve">素养、良好案例学习习惯 </w:t>
            </w:r>
            <w:r>
              <w:rPr>
                <w:spacing w:val="4"/>
              </w:rPr>
              <w:t>教育典型。</w:t>
            </w:r>
          </w:p>
        </w:tc>
        <w:tc>
          <w:tcPr>
            <w:tcW w:w="2387" w:type="dxa"/>
            <w:tcBorders>
              <w:right w:val="single" w:color="000000" w:sz="6" w:space="0"/>
            </w:tcBorders>
            <w:vAlign w:val="top"/>
          </w:tcPr>
          <w:p w14:paraId="5152F7D1">
            <w:pPr>
              <w:pStyle w:val="8"/>
              <w:spacing w:before="189" w:line="285" w:lineRule="auto"/>
              <w:ind w:left="60" w:firstLine="19"/>
            </w:pPr>
            <w:r>
              <w:rPr>
                <w:spacing w:val="3"/>
              </w:rPr>
              <w:t>1.传承红色文化，弘扬工</w:t>
            </w:r>
            <w:r>
              <w:t xml:space="preserve"> </w:t>
            </w:r>
            <w:r>
              <w:rPr>
                <w:spacing w:val="5"/>
              </w:rPr>
              <w:t>匠文化、中华优秀传统文</w:t>
            </w:r>
            <w:r>
              <w:t xml:space="preserve"> </w:t>
            </w:r>
            <w:r>
              <w:rPr>
                <w:spacing w:val="6"/>
              </w:rPr>
              <w:t>化</w:t>
            </w:r>
            <w:r>
              <w:rPr>
                <w:spacing w:val="-51"/>
              </w:rPr>
              <w:t xml:space="preserve"> </w:t>
            </w:r>
            <w:r>
              <w:rPr>
                <w:spacing w:val="6"/>
              </w:rPr>
              <w:t>，厚植爱党爱国情怀，</w:t>
            </w:r>
            <w:r>
              <w:t xml:space="preserve"> </w:t>
            </w:r>
            <w:r>
              <w:rPr>
                <w:spacing w:val="25"/>
              </w:rPr>
              <w:t>增强学生为中华民族伟</w:t>
            </w:r>
            <w:r>
              <w:rPr>
                <w:spacing w:val="6"/>
              </w:rPr>
              <w:t xml:space="preserve"> </w:t>
            </w:r>
            <w:r>
              <w:rPr>
                <w:spacing w:val="10"/>
              </w:rPr>
              <w:t>大复兴而奋斗的使命感；</w:t>
            </w:r>
            <w:r>
              <w:rPr>
                <w:spacing w:val="5"/>
              </w:rPr>
              <w:t xml:space="preserve"> </w:t>
            </w:r>
            <w:r>
              <w:rPr>
                <w:spacing w:val="4"/>
              </w:rPr>
              <w:t>2.采用理实一体、线上线</w:t>
            </w:r>
            <w:r>
              <w:rPr>
                <w:spacing w:val="6"/>
              </w:rPr>
              <w:t xml:space="preserve"> </w:t>
            </w:r>
            <w:r>
              <w:rPr>
                <w:spacing w:val="20"/>
              </w:rPr>
              <w:t>下教学模式</w:t>
            </w:r>
            <w:r>
              <w:rPr>
                <w:spacing w:val="-46"/>
              </w:rPr>
              <w:t xml:space="preserve"> </w:t>
            </w:r>
            <w:r>
              <w:rPr>
                <w:spacing w:val="20"/>
              </w:rPr>
              <w:t>，运用案例</w:t>
            </w:r>
            <w:r>
              <w:t xml:space="preserve"> </w:t>
            </w:r>
            <w:r>
              <w:rPr>
                <w:spacing w:val="-13"/>
              </w:rPr>
              <w:t xml:space="preserve">式、启发式、探究式、愉乐 </w:t>
            </w:r>
            <w:r>
              <w:rPr>
                <w:spacing w:val="4"/>
              </w:rPr>
              <w:t>式教学方法，做中学做中</w:t>
            </w:r>
            <w:r>
              <w:rPr>
                <w:spacing w:val="9"/>
              </w:rPr>
              <w:t xml:space="preserve"> </w:t>
            </w:r>
            <w:r>
              <w:rPr>
                <w:spacing w:val="6"/>
              </w:rPr>
              <w:t>教</w:t>
            </w:r>
            <w:r>
              <w:rPr>
                <w:spacing w:val="-51"/>
              </w:rPr>
              <w:t xml:space="preserve"> </w:t>
            </w:r>
            <w:r>
              <w:rPr>
                <w:spacing w:val="6"/>
              </w:rPr>
              <w:t>，促进学生自主学习，</w:t>
            </w:r>
            <w:r>
              <w:t xml:space="preserve"> </w:t>
            </w:r>
            <w:r>
              <w:rPr>
                <w:spacing w:val="7"/>
              </w:rPr>
              <w:t>培养良好的学习习惯；</w:t>
            </w:r>
          </w:p>
          <w:p w14:paraId="60596F8D">
            <w:pPr>
              <w:pStyle w:val="8"/>
              <w:spacing w:before="79" w:line="280" w:lineRule="auto"/>
              <w:ind w:left="60" w:right="48" w:firstLine="5"/>
            </w:pPr>
            <w:r>
              <w:rPr>
                <w:spacing w:val="23"/>
              </w:rPr>
              <w:t>3.加强实践教学环节考</w:t>
            </w:r>
            <w:r>
              <w:rPr>
                <w:spacing w:val="6"/>
              </w:rPr>
              <w:t xml:space="preserve"> </w:t>
            </w:r>
            <w:r>
              <w:rPr>
                <w:spacing w:val="5"/>
              </w:rPr>
              <w:t>核，运用现代信息技术与</w:t>
            </w:r>
            <w:r>
              <w:rPr>
                <w:spacing w:val="8"/>
              </w:rPr>
              <w:t xml:space="preserve"> </w:t>
            </w:r>
            <w:r>
              <w:rPr>
                <w:spacing w:val="21"/>
              </w:rPr>
              <w:t>手段</w:t>
            </w:r>
            <w:r>
              <w:rPr>
                <w:spacing w:val="-46"/>
              </w:rPr>
              <w:t xml:space="preserve"> </w:t>
            </w:r>
            <w:r>
              <w:rPr>
                <w:spacing w:val="21"/>
              </w:rPr>
              <w:t>，使学生熟练掌握</w:t>
            </w:r>
            <w:r>
              <w:t xml:space="preserve"> </w:t>
            </w:r>
            <w:r>
              <w:rPr>
                <w:spacing w:val="22"/>
              </w:rPr>
              <w:t>中</w:t>
            </w:r>
            <w:r>
              <w:rPr>
                <w:spacing w:val="-56"/>
              </w:rPr>
              <w:t xml:space="preserve"> </w:t>
            </w:r>
            <w:r>
              <w:rPr>
                <w:spacing w:val="22"/>
              </w:rPr>
              <w:t>、英文录入方法与技</w:t>
            </w:r>
            <w:r>
              <w:t xml:space="preserve"> </w:t>
            </w:r>
            <w:r>
              <w:rPr>
                <w:spacing w:val="5"/>
              </w:rPr>
              <w:t>巧，提高录入速度，为后</w:t>
            </w:r>
            <w:r>
              <w:rPr>
                <w:spacing w:val="8"/>
              </w:rPr>
              <w:t xml:space="preserve"> </w:t>
            </w:r>
            <w:r>
              <w:rPr>
                <w:spacing w:val="26"/>
              </w:rPr>
              <w:t>续专业课程学习打下坚</w:t>
            </w:r>
            <w:r>
              <w:rPr>
                <w:spacing w:val="6"/>
              </w:rPr>
              <w:t xml:space="preserve"> 实基础。</w:t>
            </w:r>
          </w:p>
        </w:tc>
      </w:tr>
      <w:tr w14:paraId="420010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9" w:hRule="atLeast"/>
        </w:trPr>
        <w:tc>
          <w:tcPr>
            <w:tcW w:w="561" w:type="dxa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 w14:paraId="03DB1010">
            <w:pPr>
              <w:spacing w:line="263" w:lineRule="auto"/>
              <w:rPr>
                <w:rFonts w:ascii="Arial"/>
                <w:sz w:val="21"/>
              </w:rPr>
            </w:pPr>
          </w:p>
          <w:p w14:paraId="0AF2BD64">
            <w:pPr>
              <w:spacing w:line="263" w:lineRule="auto"/>
              <w:rPr>
                <w:rFonts w:ascii="Arial"/>
                <w:sz w:val="21"/>
              </w:rPr>
            </w:pPr>
          </w:p>
          <w:p w14:paraId="7F8E5869">
            <w:pPr>
              <w:spacing w:line="263" w:lineRule="auto"/>
              <w:rPr>
                <w:rFonts w:ascii="Arial"/>
                <w:sz w:val="21"/>
              </w:rPr>
            </w:pPr>
          </w:p>
          <w:p w14:paraId="0118EC15">
            <w:pPr>
              <w:pStyle w:val="8"/>
              <w:spacing w:before="65" w:line="191" w:lineRule="auto"/>
              <w:ind w:left="221"/>
            </w:pPr>
            <w:r>
              <w:t>5</w:t>
            </w:r>
          </w:p>
        </w:tc>
        <w:tc>
          <w:tcPr>
            <w:tcW w:w="1351" w:type="dxa"/>
            <w:tcBorders>
              <w:bottom w:val="single" w:color="000000" w:sz="6" w:space="0"/>
            </w:tcBorders>
            <w:vAlign w:val="top"/>
          </w:tcPr>
          <w:p w14:paraId="2391F9AE">
            <w:pPr>
              <w:spacing w:line="253" w:lineRule="auto"/>
              <w:rPr>
                <w:rFonts w:ascii="Arial"/>
                <w:sz w:val="21"/>
              </w:rPr>
            </w:pPr>
          </w:p>
          <w:p w14:paraId="33795144">
            <w:pPr>
              <w:spacing w:line="253" w:lineRule="auto"/>
              <w:rPr>
                <w:rFonts w:ascii="Arial"/>
                <w:sz w:val="21"/>
              </w:rPr>
            </w:pPr>
          </w:p>
          <w:p w14:paraId="090803EC">
            <w:pPr>
              <w:spacing w:line="253" w:lineRule="auto"/>
              <w:rPr>
                <w:rFonts w:ascii="Arial"/>
                <w:sz w:val="21"/>
              </w:rPr>
            </w:pPr>
          </w:p>
          <w:p w14:paraId="5E10B498">
            <w:pPr>
              <w:pStyle w:val="8"/>
              <w:spacing w:before="65" w:line="221" w:lineRule="auto"/>
              <w:ind w:left="250"/>
            </w:pPr>
            <w:r>
              <w:rPr>
                <w:spacing w:val="8"/>
              </w:rPr>
              <w:t>界面设计</w:t>
            </w:r>
          </w:p>
        </w:tc>
        <w:tc>
          <w:tcPr>
            <w:tcW w:w="2389" w:type="dxa"/>
            <w:tcBorders>
              <w:bottom w:val="single" w:color="000000" w:sz="6" w:space="0"/>
            </w:tcBorders>
            <w:vAlign w:val="top"/>
          </w:tcPr>
          <w:p w14:paraId="6DBF54FE">
            <w:pPr>
              <w:pStyle w:val="8"/>
              <w:spacing w:before="201" w:line="277" w:lineRule="auto"/>
              <w:ind w:left="50" w:right="54" w:firstLine="20"/>
              <w:jc w:val="both"/>
            </w:pPr>
            <w:r>
              <w:rPr>
                <w:spacing w:val="4"/>
              </w:rPr>
              <w:t>1.弘扬和践行社会主义核</w:t>
            </w:r>
            <w:r>
              <w:rPr>
                <w:spacing w:val="8"/>
              </w:rPr>
              <w:t xml:space="preserve"> </w:t>
            </w:r>
            <w:r>
              <w:rPr>
                <w:spacing w:val="7"/>
              </w:rPr>
              <w:t>心价值观，培养学生深厚</w:t>
            </w:r>
            <w:r>
              <w:t xml:space="preserve"> </w:t>
            </w:r>
            <w:r>
              <w:rPr>
                <w:spacing w:val="19"/>
              </w:rPr>
              <w:t>的爱国情感</w:t>
            </w:r>
            <w:r>
              <w:rPr>
                <w:spacing w:val="-56"/>
              </w:rPr>
              <w:t xml:space="preserve"> </w:t>
            </w:r>
            <w:r>
              <w:rPr>
                <w:spacing w:val="19"/>
              </w:rPr>
              <w:t>、</w:t>
            </w:r>
            <w:r>
              <w:rPr>
                <w:spacing w:val="-59"/>
              </w:rPr>
              <w:t xml:space="preserve"> </w:t>
            </w:r>
            <w:r>
              <w:rPr>
                <w:spacing w:val="19"/>
              </w:rPr>
              <w:t>国家认同</w:t>
            </w:r>
            <w:r>
              <w:t xml:space="preserve"> </w:t>
            </w:r>
            <w:r>
              <w:rPr>
                <w:spacing w:val="7"/>
              </w:rPr>
              <w:t>感、中华民族自豪感；强</w:t>
            </w:r>
            <w:r>
              <w:t xml:space="preserve"> </w:t>
            </w:r>
            <w:r>
              <w:rPr>
                <w:spacing w:val="8"/>
              </w:rPr>
              <w:t>化学生职业素养培育；</w:t>
            </w:r>
          </w:p>
        </w:tc>
        <w:tc>
          <w:tcPr>
            <w:tcW w:w="2422" w:type="dxa"/>
            <w:tcBorders>
              <w:bottom w:val="single" w:color="000000" w:sz="6" w:space="0"/>
            </w:tcBorders>
            <w:vAlign w:val="top"/>
          </w:tcPr>
          <w:p w14:paraId="55C9DB6D">
            <w:pPr>
              <w:pStyle w:val="8"/>
              <w:spacing w:before="200" w:line="269" w:lineRule="auto"/>
              <w:ind w:left="60" w:right="50" w:firstLine="17"/>
              <w:jc w:val="both"/>
            </w:pPr>
            <w:r>
              <w:rPr>
                <w:spacing w:val="18"/>
              </w:rPr>
              <w:t>1.界面设计</w:t>
            </w:r>
            <w:r>
              <w:rPr>
                <w:spacing w:val="-51"/>
              </w:rPr>
              <w:t xml:space="preserve"> </w:t>
            </w:r>
            <w:r>
              <w:rPr>
                <w:spacing w:val="18"/>
              </w:rPr>
              <w:t>的概念</w:t>
            </w:r>
            <w:r>
              <w:rPr>
                <w:spacing w:val="-60"/>
              </w:rPr>
              <w:t xml:space="preserve"> </w:t>
            </w:r>
            <w:r>
              <w:rPr>
                <w:spacing w:val="18"/>
              </w:rPr>
              <w:t>与基</w:t>
            </w:r>
            <w:r>
              <w:t xml:space="preserve"> </w:t>
            </w:r>
            <w:r>
              <w:rPr>
                <w:spacing w:val="9"/>
              </w:rPr>
              <w:t>础；常用界面设计软件介</w:t>
            </w:r>
            <w:r>
              <w:rPr>
                <w:spacing w:val="5"/>
              </w:rPr>
              <w:t xml:space="preserve"> </w:t>
            </w:r>
            <w:r>
              <w:rPr>
                <w:spacing w:val="1"/>
              </w:rPr>
              <w:t>绍；</w:t>
            </w:r>
          </w:p>
          <w:p w14:paraId="46CA44FB">
            <w:pPr>
              <w:pStyle w:val="8"/>
              <w:spacing w:before="72" w:line="255" w:lineRule="auto"/>
              <w:ind w:left="57" w:right="53" w:firstLine="3"/>
            </w:pPr>
            <w:r>
              <w:rPr>
                <w:spacing w:val="8"/>
              </w:rPr>
              <w:t>2.平面设计的设计方法和</w:t>
            </w:r>
            <w:r>
              <w:rPr>
                <w:spacing w:val="6"/>
              </w:rPr>
              <w:t xml:space="preserve"> </w:t>
            </w:r>
            <w:r>
              <w:rPr>
                <w:spacing w:val="9"/>
              </w:rPr>
              <w:t>要素，并利用平面设计的</w:t>
            </w:r>
          </w:p>
        </w:tc>
        <w:tc>
          <w:tcPr>
            <w:tcW w:w="2387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 w14:paraId="0E692572">
            <w:pPr>
              <w:pStyle w:val="8"/>
              <w:spacing w:before="198" w:line="277" w:lineRule="auto"/>
              <w:ind w:left="61" w:right="49" w:firstLine="17"/>
              <w:jc w:val="both"/>
            </w:pPr>
            <w:r>
              <w:rPr>
                <w:spacing w:val="3"/>
              </w:rPr>
              <w:t>1.采用翻转课堂、混合式</w:t>
            </w:r>
            <w:r>
              <w:rPr>
                <w:spacing w:val="9"/>
              </w:rPr>
              <w:t xml:space="preserve"> </w:t>
            </w:r>
            <w:r>
              <w:rPr>
                <w:spacing w:val="6"/>
              </w:rPr>
              <w:t>教学、理实一体等教学模</w:t>
            </w:r>
            <w:r>
              <w:t xml:space="preserve"> </w:t>
            </w:r>
            <w:r>
              <w:rPr>
                <w:spacing w:val="5"/>
              </w:rPr>
              <w:t>式，充分利用信息化教学</w:t>
            </w:r>
            <w:r>
              <w:rPr>
                <w:spacing w:val="7"/>
              </w:rPr>
              <w:t xml:space="preserve"> </w:t>
            </w:r>
            <w:r>
              <w:rPr>
                <w:spacing w:val="1"/>
              </w:rPr>
              <w:t>资源</w:t>
            </w:r>
            <w:r>
              <w:rPr>
                <w:spacing w:val="-48"/>
              </w:rPr>
              <w:t xml:space="preserve"> </w:t>
            </w:r>
            <w:r>
              <w:rPr>
                <w:spacing w:val="1"/>
              </w:rPr>
              <w:t>，运用项目教学、案</w:t>
            </w:r>
            <w:r>
              <w:t xml:space="preserve"> 例教学、情境教学、模块</w:t>
            </w:r>
          </w:p>
        </w:tc>
      </w:tr>
    </w:tbl>
    <w:p w14:paraId="5EB82B55">
      <w:pPr>
        <w:rPr>
          <w:rFonts w:ascii="Arial"/>
          <w:sz w:val="21"/>
        </w:rPr>
      </w:pPr>
    </w:p>
    <w:p w14:paraId="0E3FC241">
      <w:pPr>
        <w:spacing w:line="224" w:lineRule="exact"/>
      </w:pPr>
    </w:p>
    <w:tbl>
      <w:tblPr>
        <w:tblStyle w:val="7"/>
        <w:tblW w:w="9110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1"/>
        <w:gridCol w:w="1351"/>
        <w:gridCol w:w="2389"/>
        <w:gridCol w:w="2422"/>
        <w:gridCol w:w="2387"/>
      </w:tblGrid>
      <w:tr w14:paraId="011082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561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 w14:paraId="701832C5">
            <w:pPr>
              <w:spacing w:before="169" w:line="205" w:lineRule="exact"/>
              <w:ind w:left="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-1"/>
                <w:sz w:val="20"/>
                <w:szCs w:val="20"/>
              </w:rPr>
              <w:t>序号</w:t>
            </w:r>
          </w:p>
        </w:tc>
        <w:tc>
          <w:tcPr>
            <w:tcW w:w="1351" w:type="dxa"/>
            <w:tcBorders>
              <w:top w:val="single" w:color="000000" w:sz="6" w:space="0"/>
            </w:tcBorders>
            <w:vAlign w:val="top"/>
          </w:tcPr>
          <w:p w14:paraId="66E0078E">
            <w:pPr>
              <w:spacing w:before="171" w:line="200" w:lineRule="exact"/>
              <w:ind w:left="2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position w:val="-1"/>
                <w:sz w:val="20"/>
                <w:szCs w:val="20"/>
              </w:rPr>
              <w:t>课程名称</w:t>
            </w:r>
          </w:p>
        </w:tc>
        <w:tc>
          <w:tcPr>
            <w:tcW w:w="2389" w:type="dxa"/>
            <w:tcBorders>
              <w:top w:val="single" w:color="000000" w:sz="6" w:space="0"/>
            </w:tcBorders>
            <w:vAlign w:val="top"/>
          </w:tcPr>
          <w:p w14:paraId="6614E2C1">
            <w:pPr>
              <w:spacing w:before="171" w:line="200" w:lineRule="exact"/>
              <w:ind w:left="76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position w:val="-1"/>
                <w:sz w:val="20"/>
                <w:szCs w:val="20"/>
              </w:rPr>
              <w:t>课程目标</w:t>
            </w:r>
          </w:p>
        </w:tc>
        <w:tc>
          <w:tcPr>
            <w:tcW w:w="2422" w:type="dxa"/>
            <w:tcBorders>
              <w:top w:val="single" w:color="000000" w:sz="6" w:space="0"/>
            </w:tcBorders>
            <w:vAlign w:val="top"/>
          </w:tcPr>
          <w:p w14:paraId="4AB0E882">
            <w:pPr>
              <w:spacing w:before="171" w:line="200" w:lineRule="exact"/>
              <w:ind w:left="79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position w:val="-1"/>
                <w:sz w:val="20"/>
                <w:szCs w:val="20"/>
              </w:rPr>
              <w:t>主要内容</w:t>
            </w:r>
          </w:p>
        </w:tc>
        <w:tc>
          <w:tcPr>
            <w:tcW w:w="2387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 w14:paraId="42A6AEE3">
            <w:pPr>
              <w:spacing w:before="169" w:line="205" w:lineRule="exact"/>
              <w:ind w:left="77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7"/>
                <w:position w:val="-1"/>
                <w:sz w:val="20"/>
                <w:szCs w:val="20"/>
              </w:rPr>
              <w:t>教学要求</w:t>
            </w:r>
          </w:p>
        </w:tc>
      </w:tr>
      <w:tr w14:paraId="035E1B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0" w:hRule="atLeast"/>
        </w:trPr>
        <w:tc>
          <w:tcPr>
            <w:tcW w:w="561" w:type="dxa"/>
            <w:tcBorders>
              <w:left w:val="single" w:color="000000" w:sz="6" w:space="0"/>
            </w:tcBorders>
            <w:vAlign w:val="top"/>
          </w:tcPr>
          <w:p w14:paraId="1508F21D">
            <w:pPr>
              <w:spacing w:line="248" w:lineRule="auto"/>
              <w:rPr>
                <w:rFonts w:ascii="Arial"/>
                <w:sz w:val="21"/>
              </w:rPr>
            </w:pPr>
          </w:p>
          <w:p w14:paraId="6F757FDA">
            <w:pPr>
              <w:spacing w:line="248" w:lineRule="auto"/>
              <w:rPr>
                <w:rFonts w:ascii="Arial"/>
                <w:sz w:val="21"/>
              </w:rPr>
            </w:pPr>
          </w:p>
          <w:p w14:paraId="72C68ACA">
            <w:pPr>
              <w:spacing w:line="249" w:lineRule="auto"/>
              <w:rPr>
                <w:rFonts w:ascii="Arial"/>
                <w:sz w:val="21"/>
              </w:rPr>
            </w:pPr>
          </w:p>
          <w:p w14:paraId="254102B7">
            <w:pPr>
              <w:spacing w:line="249" w:lineRule="auto"/>
              <w:rPr>
                <w:rFonts w:ascii="Arial"/>
                <w:sz w:val="21"/>
              </w:rPr>
            </w:pPr>
          </w:p>
          <w:p w14:paraId="4CC95764">
            <w:pPr>
              <w:spacing w:line="249" w:lineRule="auto"/>
              <w:rPr>
                <w:rFonts w:ascii="Arial"/>
                <w:sz w:val="21"/>
              </w:rPr>
            </w:pPr>
          </w:p>
          <w:p w14:paraId="114A80E5">
            <w:pPr>
              <w:spacing w:line="249" w:lineRule="auto"/>
              <w:rPr>
                <w:rFonts w:ascii="Arial"/>
                <w:sz w:val="21"/>
              </w:rPr>
            </w:pPr>
          </w:p>
          <w:p w14:paraId="5BA6ECB0">
            <w:pPr>
              <w:spacing w:line="249" w:lineRule="auto"/>
              <w:rPr>
                <w:rFonts w:ascii="Arial"/>
                <w:sz w:val="21"/>
              </w:rPr>
            </w:pPr>
          </w:p>
          <w:p w14:paraId="720A179E">
            <w:pPr>
              <w:spacing w:line="249" w:lineRule="auto"/>
              <w:rPr>
                <w:rFonts w:ascii="Arial"/>
                <w:sz w:val="21"/>
              </w:rPr>
            </w:pPr>
          </w:p>
          <w:p w14:paraId="474EDC1F">
            <w:pPr>
              <w:spacing w:line="249" w:lineRule="auto"/>
              <w:rPr>
                <w:rFonts w:ascii="Arial"/>
                <w:sz w:val="21"/>
              </w:rPr>
            </w:pPr>
          </w:p>
          <w:p w14:paraId="0FED449E">
            <w:pPr>
              <w:spacing w:line="249" w:lineRule="auto"/>
              <w:rPr>
                <w:rFonts w:ascii="Arial"/>
                <w:sz w:val="21"/>
              </w:rPr>
            </w:pPr>
          </w:p>
          <w:p w14:paraId="1B3F3CF0">
            <w:pPr>
              <w:spacing w:line="249" w:lineRule="auto"/>
              <w:rPr>
                <w:rFonts w:ascii="Arial"/>
                <w:sz w:val="21"/>
              </w:rPr>
            </w:pPr>
          </w:p>
          <w:p w14:paraId="0AE56379">
            <w:pPr>
              <w:spacing w:line="249" w:lineRule="auto"/>
              <w:rPr>
                <w:rFonts w:ascii="Arial"/>
                <w:sz w:val="21"/>
              </w:rPr>
            </w:pPr>
          </w:p>
          <w:p w14:paraId="6732E523">
            <w:pPr>
              <w:pStyle w:val="8"/>
              <w:spacing w:before="65" w:line="191" w:lineRule="auto"/>
              <w:ind w:left="222"/>
            </w:pPr>
            <w:r>
              <w:t>5</w:t>
            </w:r>
          </w:p>
        </w:tc>
        <w:tc>
          <w:tcPr>
            <w:tcW w:w="1351" w:type="dxa"/>
            <w:vAlign w:val="top"/>
          </w:tcPr>
          <w:p w14:paraId="08D8EE38">
            <w:pPr>
              <w:spacing w:line="246" w:lineRule="auto"/>
              <w:rPr>
                <w:rFonts w:ascii="Arial"/>
                <w:sz w:val="21"/>
              </w:rPr>
            </w:pPr>
          </w:p>
          <w:p w14:paraId="2911F453">
            <w:pPr>
              <w:spacing w:line="246" w:lineRule="auto"/>
              <w:rPr>
                <w:rFonts w:ascii="Arial"/>
                <w:sz w:val="21"/>
              </w:rPr>
            </w:pPr>
          </w:p>
          <w:p w14:paraId="31D574DF">
            <w:pPr>
              <w:spacing w:line="246" w:lineRule="auto"/>
              <w:rPr>
                <w:rFonts w:ascii="Arial"/>
                <w:sz w:val="21"/>
              </w:rPr>
            </w:pPr>
          </w:p>
          <w:p w14:paraId="17FCBC1B">
            <w:pPr>
              <w:spacing w:line="246" w:lineRule="auto"/>
              <w:rPr>
                <w:rFonts w:ascii="Arial"/>
                <w:sz w:val="21"/>
              </w:rPr>
            </w:pPr>
          </w:p>
          <w:p w14:paraId="20436D2B">
            <w:pPr>
              <w:spacing w:line="246" w:lineRule="auto"/>
              <w:rPr>
                <w:rFonts w:ascii="Arial"/>
                <w:sz w:val="21"/>
              </w:rPr>
            </w:pPr>
          </w:p>
          <w:p w14:paraId="250736D1">
            <w:pPr>
              <w:spacing w:line="246" w:lineRule="auto"/>
              <w:rPr>
                <w:rFonts w:ascii="Arial"/>
                <w:sz w:val="21"/>
              </w:rPr>
            </w:pPr>
          </w:p>
          <w:p w14:paraId="3AE9A59A">
            <w:pPr>
              <w:spacing w:line="246" w:lineRule="auto"/>
              <w:rPr>
                <w:rFonts w:ascii="Arial"/>
                <w:sz w:val="21"/>
              </w:rPr>
            </w:pPr>
          </w:p>
          <w:p w14:paraId="6C447AC1">
            <w:pPr>
              <w:spacing w:line="247" w:lineRule="auto"/>
              <w:rPr>
                <w:rFonts w:ascii="Arial"/>
                <w:sz w:val="21"/>
              </w:rPr>
            </w:pPr>
          </w:p>
          <w:p w14:paraId="774118C2">
            <w:pPr>
              <w:spacing w:line="247" w:lineRule="auto"/>
              <w:rPr>
                <w:rFonts w:ascii="Arial"/>
                <w:sz w:val="21"/>
              </w:rPr>
            </w:pPr>
          </w:p>
          <w:p w14:paraId="45737112">
            <w:pPr>
              <w:spacing w:line="247" w:lineRule="auto"/>
              <w:rPr>
                <w:rFonts w:ascii="Arial"/>
                <w:sz w:val="21"/>
              </w:rPr>
            </w:pPr>
          </w:p>
          <w:p w14:paraId="712A132B">
            <w:pPr>
              <w:spacing w:line="247" w:lineRule="auto"/>
              <w:rPr>
                <w:rFonts w:ascii="Arial"/>
                <w:sz w:val="21"/>
              </w:rPr>
            </w:pPr>
          </w:p>
          <w:p w14:paraId="08474ECF">
            <w:pPr>
              <w:spacing w:line="247" w:lineRule="auto"/>
              <w:rPr>
                <w:rFonts w:ascii="Arial"/>
                <w:sz w:val="21"/>
              </w:rPr>
            </w:pPr>
          </w:p>
          <w:p w14:paraId="50DD16FC">
            <w:pPr>
              <w:pStyle w:val="8"/>
              <w:spacing w:before="65" w:line="221" w:lineRule="auto"/>
              <w:ind w:left="251"/>
            </w:pPr>
            <w:r>
              <w:rPr>
                <w:spacing w:val="8"/>
              </w:rPr>
              <w:t>界面设计</w:t>
            </w:r>
          </w:p>
        </w:tc>
        <w:tc>
          <w:tcPr>
            <w:tcW w:w="2389" w:type="dxa"/>
            <w:vAlign w:val="top"/>
          </w:tcPr>
          <w:p w14:paraId="5D13DF45">
            <w:pPr>
              <w:pStyle w:val="8"/>
              <w:spacing w:before="207" w:line="255" w:lineRule="auto"/>
              <w:ind w:left="56" w:right="54" w:hanging="4"/>
            </w:pPr>
            <w:r>
              <w:rPr>
                <w:spacing w:val="7"/>
              </w:rPr>
              <w:t>具有创新和审美能力，提</w:t>
            </w:r>
            <w:r>
              <w:t xml:space="preserve"> </w:t>
            </w:r>
            <w:r>
              <w:rPr>
                <w:spacing w:val="8"/>
              </w:rPr>
              <w:t>升学生综合素质</w:t>
            </w:r>
          </w:p>
          <w:p w14:paraId="1BDE5E9C">
            <w:pPr>
              <w:pStyle w:val="8"/>
              <w:spacing w:before="76" w:line="258" w:lineRule="auto"/>
              <w:ind w:left="52" w:right="54" w:firstLine="2"/>
            </w:pPr>
            <w:r>
              <w:rPr>
                <w:spacing w:val="6"/>
              </w:rPr>
              <w:t>2.掌握界面设计的概念与</w:t>
            </w:r>
            <w:r>
              <w:rPr>
                <w:spacing w:val="1"/>
              </w:rPr>
              <w:t xml:space="preserve"> </w:t>
            </w:r>
            <w:r>
              <w:rPr>
                <w:spacing w:val="6"/>
              </w:rPr>
              <w:t>基础知识；</w:t>
            </w:r>
          </w:p>
          <w:p w14:paraId="4442B941">
            <w:pPr>
              <w:pStyle w:val="8"/>
              <w:spacing w:before="69" w:line="259" w:lineRule="auto"/>
              <w:ind w:left="53" w:right="54" w:firstLine="4"/>
            </w:pPr>
            <w:r>
              <w:rPr>
                <w:spacing w:val="5"/>
              </w:rPr>
              <w:t>3.掌握界面制作流程和方</w:t>
            </w:r>
            <w:r>
              <w:rPr>
                <w:spacing w:val="10"/>
              </w:rPr>
              <w:t xml:space="preserve"> </w:t>
            </w:r>
            <w:r>
              <w:rPr>
                <w:spacing w:val="6"/>
              </w:rPr>
              <w:t>法技巧；</w:t>
            </w:r>
          </w:p>
          <w:p w14:paraId="2F2CCAFC">
            <w:pPr>
              <w:pStyle w:val="8"/>
              <w:spacing w:before="68" w:line="270" w:lineRule="auto"/>
              <w:ind w:left="56" w:right="54" w:hanging="5"/>
              <w:jc w:val="both"/>
            </w:pPr>
            <w:r>
              <w:rPr>
                <w:spacing w:val="6"/>
              </w:rPr>
              <w:t>4.掌握手机界面设计和网</w:t>
            </w:r>
            <w:r>
              <w:rPr>
                <w:spacing w:val="4"/>
              </w:rPr>
              <w:t xml:space="preserve"> </w:t>
            </w:r>
            <w:r>
              <w:rPr>
                <w:spacing w:val="27"/>
              </w:rPr>
              <w:t>页界面设计的方法和技</w:t>
            </w:r>
            <w:r>
              <w:t xml:space="preserve"> 巧；</w:t>
            </w:r>
          </w:p>
          <w:p w14:paraId="14B6D368">
            <w:pPr>
              <w:pStyle w:val="8"/>
              <w:spacing w:before="70" w:line="273" w:lineRule="auto"/>
              <w:ind w:left="51" w:right="54" w:firstLine="3"/>
              <w:jc w:val="both"/>
            </w:pPr>
            <w:r>
              <w:rPr>
                <w:spacing w:val="6"/>
              </w:rPr>
              <w:t>5.掌握界面设计中版式设</w:t>
            </w:r>
            <w:r>
              <w:t xml:space="preserve"> </w:t>
            </w:r>
            <w:r>
              <w:rPr>
                <w:spacing w:val="7"/>
              </w:rPr>
              <w:t>计原则，具备设计和优化</w:t>
            </w:r>
            <w:r>
              <w:t xml:space="preserve"> </w:t>
            </w:r>
            <w:r>
              <w:rPr>
                <w:spacing w:val="7"/>
              </w:rPr>
              <w:t>的能力，以适应社会对本</w:t>
            </w:r>
            <w:r>
              <w:t xml:space="preserve"> </w:t>
            </w:r>
            <w:r>
              <w:rPr>
                <w:spacing w:val="8"/>
              </w:rPr>
              <w:t>职业能力的要求。</w:t>
            </w:r>
          </w:p>
        </w:tc>
        <w:tc>
          <w:tcPr>
            <w:tcW w:w="2422" w:type="dxa"/>
            <w:vAlign w:val="top"/>
          </w:tcPr>
          <w:p w14:paraId="57906D1A">
            <w:pPr>
              <w:pStyle w:val="8"/>
              <w:spacing w:before="204" w:line="260" w:lineRule="auto"/>
              <w:ind w:left="66" w:right="51" w:hanging="6"/>
            </w:pPr>
            <w:r>
              <w:rPr>
                <w:spacing w:val="30"/>
              </w:rPr>
              <w:t>原则和基本要素设计界</w:t>
            </w:r>
            <w:r>
              <w:rPr>
                <w:spacing w:val="4"/>
              </w:rPr>
              <w:t xml:space="preserve"> </w:t>
            </w:r>
            <w:r>
              <w:rPr>
                <w:spacing w:val="-1"/>
              </w:rPr>
              <w:t>面;</w:t>
            </w:r>
          </w:p>
          <w:p w14:paraId="08B612FF">
            <w:pPr>
              <w:pStyle w:val="8"/>
              <w:spacing w:before="69" w:line="274" w:lineRule="auto"/>
              <w:ind w:left="56" w:firstLine="8"/>
            </w:pPr>
            <w:r>
              <w:rPr>
                <w:spacing w:val="12"/>
              </w:rPr>
              <w:t>3.界面设计实践与方法，</w:t>
            </w:r>
            <w:r>
              <w:rPr>
                <w:spacing w:val="7"/>
              </w:rPr>
              <w:t xml:space="preserve"> </w:t>
            </w:r>
            <w:r>
              <w:rPr>
                <w:spacing w:val="8"/>
              </w:rPr>
              <w:t xml:space="preserve">图标设计创意流程，界面 设计中的色彩原理，文字 </w:t>
            </w:r>
            <w:r>
              <w:rPr>
                <w:spacing w:val="7"/>
              </w:rPr>
              <w:t>在界面设计中的作用；</w:t>
            </w:r>
          </w:p>
          <w:p w14:paraId="2396DD91">
            <w:pPr>
              <w:pStyle w:val="8"/>
              <w:spacing w:before="70" w:line="258" w:lineRule="auto"/>
              <w:ind w:left="58" w:right="52" w:hanging="1"/>
            </w:pPr>
            <w:r>
              <w:rPr>
                <w:spacing w:val="8"/>
              </w:rPr>
              <w:t>4.手机界面设计的方法和</w:t>
            </w:r>
            <w:r>
              <w:rPr>
                <w:spacing w:val="9"/>
              </w:rPr>
              <w:t xml:space="preserve"> </w:t>
            </w:r>
            <w:r>
              <w:rPr>
                <w:spacing w:val="4"/>
              </w:rPr>
              <w:t>技巧；</w:t>
            </w:r>
          </w:p>
          <w:p w14:paraId="545A179E">
            <w:pPr>
              <w:pStyle w:val="8"/>
              <w:spacing w:before="72" w:line="259" w:lineRule="auto"/>
              <w:ind w:left="57" w:right="52" w:firstLine="3"/>
            </w:pPr>
            <w:r>
              <w:rPr>
                <w:spacing w:val="8"/>
              </w:rPr>
              <w:t>5.网页界面文字编排的设</w:t>
            </w:r>
            <w:r>
              <w:rPr>
                <w:spacing w:val="5"/>
              </w:rPr>
              <w:t xml:space="preserve"> </w:t>
            </w:r>
            <w:r>
              <w:rPr>
                <w:spacing w:val="7"/>
              </w:rPr>
              <w:t>计方法和技巧;</w:t>
            </w:r>
          </w:p>
          <w:p w14:paraId="51D47641">
            <w:pPr>
              <w:pStyle w:val="8"/>
              <w:spacing w:before="65" w:line="270" w:lineRule="auto"/>
              <w:ind w:left="60" w:right="52" w:firstLine="1"/>
              <w:jc w:val="both"/>
            </w:pPr>
            <w:r>
              <w:rPr>
                <w:spacing w:val="8"/>
              </w:rPr>
              <w:t>6.版式设计的原则和构成</w:t>
            </w:r>
            <w:r>
              <w:rPr>
                <w:spacing w:val="5"/>
              </w:rPr>
              <w:t xml:space="preserve"> </w:t>
            </w:r>
            <w:r>
              <w:rPr>
                <w:spacing w:val="9"/>
              </w:rPr>
              <w:t>手法，进行版式设计和优</w:t>
            </w:r>
            <w:r>
              <w:rPr>
                <w:spacing w:val="4"/>
              </w:rPr>
              <w:t xml:space="preserve"> </w:t>
            </w:r>
            <w:r>
              <w:rPr>
                <w:spacing w:val="2"/>
              </w:rPr>
              <w:t>化；</w:t>
            </w:r>
          </w:p>
          <w:p w14:paraId="63BD3AFB">
            <w:pPr>
              <w:pStyle w:val="8"/>
              <w:spacing w:before="70" w:line="270" w:lineRule="auto"/>
              <w:ind w:left="58" w:right="52"/>
              <w:jc w:val="both"/>
            </w:pPr>
            <w:r>
              <w:rPr>
                <w:spacing w:val="8"/>
              </w:rPr>
              <w:t>7.按照网页开发的设计流</w:t>
            </w:r>
            <w:r>
              <w:rPr>
                <w:spacing w:val="7"/>
              </w:rPr>
              <w:t xml:space="preserve"> </w:t>
            </w:r>
            <w:r>
              <w:rPr>
                <w:spacing w:val="9"/>
              </w:rPr>
              <w:t>程来进行网页界面设计工</w:t>
            </w:r>
            <w:r>
              <w:rPr>
                <w:spacing w:val="5"/>
              </w:rPr>
              <w:t xml:space="preserve"> </w:t>
            </w:r>
            <w:r>
              <w:rPr>
                <w:spacing w:val="3"/>
              </w:rPr>
              <w:t>作;</w:t>
            </w:r>
          </w:p>
          <w:p w14:paraId="7817E009">
            <w:pPr>
              <w:pStyle w:val="8"/>
              <w:spacing w:before="65" w:line="268" w:lineRule="auto"/>
              <w:ind w:left="60" w:right="52" w:firstLine="2"/>
              <w:jc w:val="both"/>
            </w:pPr>
            <w:r>
              <w:rPr>
                <w:spacing w:val="8"/>
              </w:rPr>
              <w:t>8.融入专业精神、职业精</w:t>
            </w:r>
            <w:r>
              <w:rPr>
                <w:spacing w:val="4"/>
              </w:rPr>
              <w:t xml:space="preserve"> </w:t>
            </w:r>
            <w:r>
              <w:rPr>
                <w:spacing w:val="9"/>
              </w:rPr>
              <w:t>神和工匠精神教育典型案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例。</w:t>
            </w:r>
          </w:p>
        </w:tc>
        <w:tc>
          <w:tcPr>
            <w:tcW w:w="2387" w:type="dxa"/>
            <w:tcBorders>
              <w:right w:val="single" w:color="000000" w:sz="6" w:space="0"/>
            </w:tcBorders>
            <w:vAlign w:val="top"/>
          </w:tcPr>
          <w:p w14:paraId="180594FB">
            <w:pPr>
              <w:pStyle w:val="8"/>
              <w:spacing w:before="203" w:line="275" w:lineRule="auto"/>
              <w:ind w:left="58" w:firstLine="20"/>
              <w:jc w:val="both"/>
            </w:pPr>
            <w:r>
              <w:rPr>
                <w:spacing w:val="1"/>
              </w:rPr>
              <w:t xml:space="preserve">1.化教学等教学方式，广 </w:t>
            </w:r>
            <w:r>
              <w:rPr>
                <w:spacing w:val="10"/>
              </w:rPr>
              <w:t>泛运用启发式、探究式、</w:t>
            </w:r>
            <w:r>
              <w:rPr>
                <w:spacing w:val="7"/>
              </w:rPr>
              <w:t xml:space="preserve"> </w:t>
            </w:r>
            <w:r>
              <w:rPr>
                <w:spacing w:val="3"/>
              </w:rPr>
              <w:t xml:space="preserve">讨论式、参与式等教学方 </w:t>
            </w:r>
            <w:r>
              <w:rPr>
                <w:spacing w:val="2"/>
              </w:rPr>
              <w:t>法；</w:t>
            </w:r>
          </w:p>
          <w:p w14:paraId="59B27BC3">
            <w:pPr>
              <w:pStyle w:val="8"/>
              <w:spacing w:before="68" w:line="280" w:lineRule="auto"/>
              <w:ind w:left="59" w:firstLine="3"/>
              <w:jc w:val="both"/>
            </w:pPr>
            <w:r>
              <w:rPr>
                <w:spacing w:val="-7"/>
              </w:rPr>
              <w:t>2.及时将新知识、新技术、</w:t>
            </w:r>
            <w:r>
              <w:rPr>
                <w:spacing w:val="4"/>
              </w:rPr>
              <w:t xml:space="preserve"> </w:t>
            </w:r>
            <w:r>
              <w:rPr>
                <w:spacing w:val="10"/>
              </w:rPr>
              <w:t>新功能纳入教学内容中；</w:t>
            </w:r>
            <w:r>
              <w:rPr>
                <w:spacing w:val="6"/>
              </w:rPr>
              <w:t xml:space="preserve"> </w:t>
            </w:r>
            <w:r>
              <w:rPr>
                <w:spacing w:val="3"/>
              </w:rPr>
              <w:t xml:space="preserve">加大过程考核、实践技能 </w:t>
            </w:r>
            <w:r>
              <w:rPr>
                <w:spacing w:val="21"/>
              </w:rPr>
              <w:t xml:space="preserve">考核成绩在课程总成绩 </w:t>
            </w:r>
            <w:r>
              <w:rPr>
                <w:spacing w:val="3"/>
              </w:rPr>
              <w:t xml:space="preserve">中的比重，引导学生主动 </w:t>
            </w:r>
            <w:r>
              <w:rPr>
                <w:spacing w:val="-4"/>
              </w:rPr>
              <w:t>学习，提高学习效率；</w:t>
            </w:r>
          </w:p>
          <w:p w14:paraId="7D5083A5">
            <w:pPr>
              <w:pStyle w:val="8"/>
              <w:spacing w:before="70" w:line="273" w:lineRule="auto"/>
              <w:ind w:left="58" w:right="47" w:firstLine="8"/>
              <w:jc w:val="both"/>
            </w:pPr>
            <w:r>
              <w:rPr>
                <w:spacing w:val="4"/>
              </w:rPr>
              <w:t>3.将新媒体运营职业技能</w:t>
            </w:r>
            <w:r>
              <w:rPr>
                <w:spacing w:val="10"/>
              </w:rPr>
              <w:t xml:space="preserve"> </w:t>
            </w:r>
            <w:r>
              <w:rPr>
                <w:spacing w:val="26"/>
              </w:rPr>
              <w:t>的相关工作任务和技能</w:t>
            </w:r>
            <w:r>
              <w:rPr>
                <w:spacing w:val="7"/>
              </w:rPr>
              <w:t xml:space="preserve"> </w:t>
            </w:r>
            <w:r>
              <w:rPr>
                <w:spacing w:val="27"/>
              </w:rPr>
              <w:t>大赛相关知识技能融入</w:t>
            </w:r>
            <w:r>
              <w:t xml:space="preserve"> </w:t>
            </w:r>
            <w:r>
              <w:rPr>
                <w:spacing w:val="8"/>
              </w:rPr>
              <w:t>课程教学中。</w:t>
            </w:r>
          </w:p>
        </w:tc>
      </w:tr>
      <w:tr w14:paraId="72048F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4" w:hRule="atLeast"/>
        </w:trPr>
        <w:tc>
          <w:tcPr>
            <w:tcW w:w="561" w:type="dxa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 w14:paraId="256A1C33">
            <w:pPr>
              <w:spacing w:line="241" w:lineRule="auto"/>
              <w:rPr>
                <w:rFonts w:ascii="Arial"/>
                <w:sz w:val="21"/>
              </w:rPr>
            </w:pPr>
          </w:p>
          <w:p w14:paraId="4857F700">
            <w:pPr>
              <w:spacing w:line="241" w:lineRule="auto"/>
              <w:rPr>
                <w:rFonts w:ascii="Arial"/>
                <w:sz w:val="21"/>
              </w:rPr>
            </w:pPr>
          </w:p>
          <w:p w14:paraId="531DA6D0">
            <w:pPr>
              <w:spacing w:line="241" w:lineRule="auto"/>
              <w:rPr>
                <w:rFonts w:ascii="Arial"/>
                <w:sz w:val="21"/>
              </w:rPr>
            </w:pPr>
          </w:p>
          <w:p w14:paraId="55659E94">
            <w:pPr>
              <w:spacing w:line="241" w:lineRule="auto"/>
              <w:rPr>
                <w:rFonts w:ascii="Arial"/>
                <w:sz w:val="21"/>
              </w:rPr>
            </w:pPr>
          </w:p>
          <w:p w14:paraId="657DC82F">
            <w:pPr>
              <w:spacing w:line="241" w:lineRule="auto"/>
              <w:rPr>
                <w:rFonts w:ascii="Arial"/>
                <w:sz w:val="21"/>
              </w:rPr>
            </w:pPr>
          </w:p>
          <w:p w14:paraId="2591A7C3">
            <w:pPr>
              <w:spacing w:line="241" w:lineRule="auto"/>
              <w:rPr>
                <w:rFonts w:ascii="Arial"/>
                <w:sz w:val="21"/>
              </w:rPr>
            </w:pPr>
          </w:p>
          <w:p w14:paraId="2AAC563C">
            <w:pPr>
              <w:spacing w:line="241" w:lineRule="auto"/>
              <w:rPr>
                <w:rFonts w:ascii="Arial"/>
                <w:sz w:val="21"/>
              </w:rPr>
            </w:pPr>
          </w:p>
          <w:p w14:paraId="7D078138">
            <w:pPr>
              <w:spacing w:line="241" w:lineRule="auto"/>
              <w:rPr>
                <w:rFonts w:ascii="Arial"/>
                <w:sz w:val="21"/>
              </w:rPr>
            </w:pPr>
          </w:p>
          <w:p w14:paraId="07D696AB">
            <w:pPr>
              <w:spacing w:line="241" w:lineRule="auto"/>
              <w:rPr>
                <w:rFonts w:ascii="Arial"/>
                <w:sz w:val="21"/>
              </w:rPr>
            </w:pPr>
          </w:p>
          <w:p w14:paraId="2CD7257D">
            <w:pPr>
              <w:spacing w:line="241" w:lineRule="auto"/>
              <w:rPr>
                <w:rFonts w:ascii="Arial"/>
                <w:sz w:val="21"/>
              </w:rPr>
            </w:pPr>
          </w:p>
          <w:p w14:paraId="07647944">
            <w:pPr>
              <w:spacing w:line="241" w:lineRule="auto"/>
              <w:rPr>
                <w:rFonts w:ascii="Arial"/>
                <w:sz w:val="21"/>
              </w:rPr>
            </w:pPr>
          </w:p>
          <w:p w14:paraId="63DA466D">
            <w:pPr>
              <w:spacing w:line="242" w:lineRule="auto"/>
              <w:rPr>
                <w:rFonts w:ascii="Arial"/>
                <w:sz w:val="21"/>
              </w:rPr>
            </w:pPr>
          </w:p>
          <w:p w14:paraId="64B01325">
            <w:pPr>
              <w:spacing w:line="242" w:lineRule="auto"/>
              <w:rPr>
                <w:rFonts w:ascii="Arial"/>
                <w:sz w:val="21"/>
              </w:rPr>
            </w:pPr>
          </w:p>
          <w:p w14:paraId="6B0401A6">
            <w:pPr>
              <w:pStyle w:val="8"/>
              <w:spacing w:before="65" w:line="190" w:lineRule="auto"/>
              <w:ind w:left="222"/>
            </w:pPr>
            <w:r>
              <w:t>6</w:t>
            </w:r>
          </w:p>
        </w:tc>
        <w:tc>
          <w:tcPr>
            <w:tcW w:w="1351" w:type="dxa"/>
            <w:tcBorders>
              <w:bottom w:val="single" w:color="000000" w:sz="6" w:space="0"/>
            </w:tcBorders>
            <w:vAlign w:val="top"/>
          </w:tcPr>
          <w:p w14:paraId="0D632153">
            <w:pPr>
              <w:spacing w:line="258" w:lineRule="auto"/>
              <w:rPr>
                <w:rFonts w:ascii="Arial"/>
                <w:sz w:val="21"/>
              </w:rPr>
            </w:pPr>
          </w:p>
          <w:p w14:paraId="106C0293">
            <w:pPr>
              <w:spacing w:line="258" w:lineRule="auto"/>
              <w:rPr>
                <w:rFonts w:ascii="Arial"/>
                <w:sz w:val="21"/>
              </w:rPr>
            </w:pPr>
          </w:p>
          <w:p w14:paraId="2E97A245">
            <w:pPr>
              <w:spacing w:line="258" w:lineRule="auto"/>
              <w:rPr>
                <w:rFonts w:ascii="Arial"/>
                <w:sz w:val="21"/>
              </w:rPr>
            </w:pPr>
          </w:p>
          <w:p w14:paraId="320AC145">
            <w:pPr>
              <w:spacing w:line="259" w:lineRule="auto"/>
              <w:rPr>
                <w:rFonts w:ascii="Arial"/>
                <w:sz w:val="21"/>
              </w:rPr>
            </w:pPr>
          </w:p>
          <w:p w14:paraId="223DC655">
            <w:pPr>
              <w:spacing w:line="259" w:lineRule="auto"/>
              <w:rPr>
                <w:rFonts w:ascii="Arial"/>
                <w:sz w:val="21"/>
              </w:rPr>
            </w:pPr>
          </w:p>
          <w:p w14:paraId="27F9AC63">
            <w:pPr>
              <w:spacing w:line="259" w:lineRule="auto"/>
              <w:rPr>
                <w:rFonts w:ascii="Arial"/>
                <w:sz w:val="21"/>
              </w:rPr>
            </w:pPr>
          </w:p>
          <w:p w14:paraId="78DBAC88">
            <w:pPr>
              <w:spacing w:line="259" w:lineRule="auto"/>
              <w:rPr>
                <w:rFonts w:ascii="Arial"/>
                <w:sz w:val="21"/>
              </w:rPr>
            </w:pPr>
          </w:p>
          <w:p w14:paraId="3EBC7278">
            <w:pPr>
              <w:spacing w:line="259" w:lineRule="auto"/>
              <w:rPr>
                <w:rFonts w:ascii="Arial"/>
                <w:sz w:val="21"/>
              </w:rPr>
            </w:pPr>
          </w:p>
          <w:p w14:paraId="713E9F10">
            <w:pPr>
              <w:spacing w:line="259" w:lineRule="auto"/>
              <w:rPr>
                <w:rFonts w:ascii="Arial"/>
                <w:sz w:val="21"/>
              </w:rPr>
            </w:pPr>
          </w:p>
          <w:p w14:paraId="4BBA2721">
            <w:pPr>
              <w:spacing w:line="259" w:lineRule="auto"/>
              <w:rPr>
                <w:rFonts w:ascii="Arial"/>
                <w:sz w:val="21"/>
              </w:rPr>
            </w:pPr>
          </w:p>
          <w:p w14:paraId="6901B72F">
            <w:pPr>
              <w:spacing w:line="259" w:lineRule="auto"/>
              <w:rPr>
                <w:rFonts w:ascii="Arial"/>
                <w:sz w:val="21"/>
              </w:rPr>
            </w:pPr>
          </w:p>
          <w:p w14:paraId="6426C999">
            <w:pPr>
              <w:spacing w:line="259" w:lineRule="auto"/>
              <w:rPr>
                <w:rFonts w:ascii="Arial"/>
                <w:sz w:val="21"/>
              </w:rPr>
            </w:pPr>
          </w:p>
          <w:p w14:paraId="57AB3A76">
            <w:pPr>
              <w:pStyle w:val="8"/>
              <w:spacing w:before="65" w:line="220" w:lineRule="auto"/>
              <w:ind w:left="146"/>
            </w:pPr>
            <w:r>
              <w:rPr>
                <w:spacing w:val="8"/>
              </w:rPr>
              <w:t>创意与文案</w:t>
            </w:r>
          </w:p>
        </w:tc>
        <w:tc>
          <w:tcPr>
            <w:tcW w:w="2389" w:type="dxa"/>
            <w:tcBorders>
              <w:bottom w:val="single" w:color="000000" w:sz="6" w:space="0"/>
            </w:tcBorders>
            <w:vAlign w:val="top"/>
          </w:tcPr>
          <w:p w14:paraId="5EB353C9">
            <w:pPr>
              <w:pStyle w:val="8"/>
              <w:spacing w:before="197" w:line="258" w:lineRule="auto"/>
              <w:ind w:left="57" w:right="54" w:firstLine="14"/>
            </w:pPr>
            <w:r>
              <w:rPr>
                <w:spacing w:val="4"/>
              </w:rPr>
              <w:t>1.掌握文案创意与写作技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巧，精准呈现媒体信息；</w:t>
            </w:r>
          </w:p>
          <w:p w14:paraId="32C3664C">
            <w:pPr>
              <w:pStyle w:val="8"/>
              <w:spacing w:before="71" w:line="280" w:lineRule="auto"/>
              <w:ind w:left="52" w:right="53" w:firstLine="2"/>
            </w:pPr>
            <w:r>
              <w:rPr>
                <w:spacing w:val="6"/>
              </w:rPr>
              <w:t>2.掌握多种文体的写作技</w:t>
            </w:r>
            <w:r>
              <w:rPr>
                <w:spacing w:val="1"/>
              </w:rPr>
              <w:t xml:space="preserve"> </w:t>
            </w:r>
            <w:r>
              <w:rPr>
                <w:spacing w:val="19"/>
              </w:rPr>
              <w:t>巧</w:t>
            </w:r>
            <w:r>
              <w:rPr>
                <w:spacing w:val="-43"/>
              </w:rPr>
              <w:t xml:space="preserve"> </w:t>
            </w:r>
            <w:r>
              <w:rPr>
                <w:spacing w:val="19"/>
              </w:rPr>
              <w:t>，聚焦</w:t>
            </w:r>
            <w:r>
              <w:rPr>
                <w:spacing w:val="-71"/>
              </w:rPr>
              <w:t xml:space="preserve"> </w:t>
            </w:r>
            <w:r>
              <w:rPr>
                <w:spacing w:val="19"/>
              </w:rPr>
              <w:t>“创意能力激</w:t>
            </w:r>
            <w:r>
              <w:t xml:space="preserve"> </w:t>
            </w:r>
            <w:r>
              <w:rPr>
                <w:spacing w:val="4"/>
              </w:rPr>
              <w:t>发</w:t>
            </w:r>
            <w:r>
              <w:rPr>
                <w:spacing w:val="-68"/>
              </w:rPr>
              <w:t xml:space="preserve"> </w:t>
            </w:r>
            <w:r>
              <w:rPr>
                <w:spacing w:val="4"/>
              </w:rPr>
              <w:t>”，重视“创意思维训</w:t>
            </w:r>
            <w:r>
              <w:t xml:space="preserve"> </w:t>
            </w:r>
            <w:r>
              <w:rPr>
                <w:spacing w:val="4"/>
              </w:rPr>
              <w:t>练</w:t>
            </w:r>
            <w:r>
              <w:rPr>
                <w:spacing w:val="-68"/>
              </w:rPr>
              <w:t xml:space="preserve"> </w:t>
            </w:r>
            <w:r>
              <w:rPr>
                <w:spacing w:val="4"/>
              </w:rPr>
              <w:t>”，以求提升学生的实</w:t>
            </w:r>
            <w:r>
              <w:t xml:space="preserve"> </w:t>
            </w:r>
            <w:r>
              <w:rPr>
                <w:spacing w:val="7"/>
              </w:rPr>
              <w:t>操技能，适应不同行业要</w:t>
            </w:r>
            <w:r>
              <w:t xml:space="preserve"> </w:t>
            </w:r>
            <w:r>
              <w:rPr>
                <w:spacing w:val="3"/>
              </w:rPr>
              <w:t>求；</w:t>
            </w:r>
          </w:p>
          <w:p w14:paraId="31FCDF9B">
            <w:pPr>
              <w:pStyle w:val="8"/>
              <w:spacing w:before="69" w:line="278" w:lineRule="auto"/>
              <w:ind w:left="54" w:right="53" w:firstLine="4"/>
            </w:pPr>
            <w:r>
              <w:rPr>
                <w:spacing w:val="5"/>
              </w:rPr>
              <w:t>3.掌握文章写作基本的章</w:t>
            </w:r>
            <w:r>
              <w:rPr>
                <w:spacing w:val="10"/>
              </w:rPr>
              <w:t xml:space="preserve"> </w:t>
            </w:r>
            <w:r>
              <w:rPr>
                <w:spacing w:val="6"/>
              </w:rPr>
              <w:t>法、技法，并能运用所学</w:t>
            </w:r>
            <w:r>
              <w:rPr>
                <w:spacing w:val="9"/>
              </w:rPr>
              <w:t xml:space="preserve"> </w:t>
            </w:r>
            <w:r>
              <w:rPr>
                <w:spacing w:val="27"/>
              </w:rPr>
              <w:t>理论指导自己的创作实</w:t>
            </w:r>
            <w:r>
              <w:rPr>
                <w:spacing w:val="2"/>
              </w:rPr>
              <w:t xml:space="preserve"> </w:t>
            </w:r>
            <w:r>
              <w:rPr>
                <w:spacing w:val="6"/>
              </w:rPr>
              <w:t xml:space="preserve">践，为其写作能力的进一 </w:t>
            </w:r>
            <w:r>
              <w:rPr>
                <w:spacing w:val="8"/>
              </w:rPr>
              <w:t>步提升打下良好基础；</w:t>
            </w:r>
          </w:p>
          <w:p w14:paraId="76B6776B">
            <w:pPr>
              <w:pStyle w:val="8"/>
              <w:spacing w:before="69" w:line="281" w:lineRule="auto"/>
              <w:ind w:left="52" w:hanging="1"/>
            </w:pPr>
            <w:r>
              <w:rPr>
                <w:spacing w:val="11"/>
              </w:rPr>
              <w:t>4.掌握用文本表达创意、</w:t>
            </w:r>
            <w:r>
              <w:t xml:space="preserve"> </w:t>
            </w:r>
            <w:r>
              <w:rPr>
                <w:spacing w:val="22"/>
              </w:rPr>
              <w:t xml:space="preserve">使用不同媒体信息传达 </w:t>
            </w:r>
            <w:r>
              <w:rPr>
                <w:spacing w:val="18"/>
              </w:rPr>
              <w:t>问题</w:t>
            </w:r>
            <w:r>
              <w:rPr>
                <w:spacing w:val="-48"/>
              </w:rPr>
              <w:t xml:space="preserve"> </w:t>
            </w:r>
            <w:r>
              <w:rPr>
                <w:spacing w:val="18"/>
              </w:rPr>
              <w:t xml:space="preserve">。以立德树人为根 </w:t>
            </w:r>
            <w:r>
              <w:rPr>
                <w:spacing w:val="4"/>
              </w:rPr>
              <w:t xml:space="preserve">本，通过介绍文案创意的 历史与发展，文案特征和 撰写技巧，以及文案创意 </w:t>
            </w:r>
            <w:r>
              <w:rPr>
                <w:spacing w:val="2"/>
              </w:rPr>
              <w:t>的行业要求，帮助学生掌</w:t>
            </w:r>
          </w:p>
        </w:tc>
        <w:tc>
          <w:tcPr>
            <w:tcW w:w="2422" w:type="dxa"/>
            <w:tcBorders>
              <w:bottom w:val="single" w:color="000000" w:sz="6" w:space="0"/>
            </w:tcBorders>
            <w:vAlign w:val="top"/>
          </w:tcPr>
          <w:p w14:paraId="4F8FCA64">
            <w:pPr>
              <w:pStyle w:val="8"/>
              <w:spacing w:before="196" w:line="225" w:lineRule="auto"/>
              <w:ind w:left="78"/>
            </w:pPr>
            <w:r>
              <w:rPr>
                <w:spacing w:val="1"/>
              </w:rPr>
              <w:t>1.创意与文案写作概述；</w:t>
            </w:r>
          </w:p>
          <w:p w14:paraId="4CEDBEDD">
            <w:pPr>
              <w:pStyle w:val="8"/>
              <w:spacing w:before="72" w:line="258" w:lineRule="auto"/>
              <w:ind w:left="63" w:right="52" w:hanging="2"/>
            </w:pPr>
            <w:r>
              <w:rPr>
                <w:spacing w:val="8"/>
              </w:rPr>
              <w:t>2.创意文案写作的思维训</w:t>
            </w:r>
            <w:r>
              <w:rPr>
                <w:spacing w:val="6"/>
              </w:rPr>
              <w:t xml:space="preserve"> </w:t>
            </w:r>
            <w:r>
              <w:rPr>
                <w:spacing w:val="7"/>
              </w:rPr>
              <w:t>练和写作训练；</w:t>
            </w:r>
          </w:p>
          <w:p w14:paraId="57899D6B">
            <w:pPr>
              <w:pStyle w:val="8"/>
              <w:spacing w:before="71" w:line="269" w:lineRule="auto"/>
              <w:ind w:left="59" w:firstLine="5"/>
              <w:jc w:val="both"/>
            </w:pPr>
            <w:r>
              <w:rPr>
                <w:spacing w:val="-4"/>
              </w:rPr>
              <w:t>3.各类文案的定义、分类，</w:t>
            </w:r>
            <w:r>
              <w:rPr>
                <w:spacing w:val="3"/>
              </w:rPr>
              <w:t xml:space="preserve"> </w:t>
            </w:r>
            <w:r>
              <w:rPr>
                <w:spacing w:val="8"/>
              </w:rPr>
              <w:t>各类文案的特点、创意文</w:t>
            </w:r>
            <w:r>
              <w:rPr>
                <w:spacing w:val="4"/>
              </w:rPr>
              <w:t xml:space="preserve"> </w:t>
            </w:r>
            <w:r>
              <w:rPr>
                <w:spacing w:val="7"/>
              </w:rPr>
              <w:t>案相关知识和技能；</w:t>
            </w:r>
          </w:p>
          <w:p w14:paraId="6CA22FFE">
            <w:pPr>
              <w:pStyle w:val="8"/>
              <w:spacing w:before="70" w:line="274" w:lineRule="auto"/>
              <w:ind w:left="61" w:right="48" w:hanging="3"/>
              <w:jc w:val="both"/>
            </w:pPr>
            <w:r>
              <w:rPr>
                <w:spacing w:val="8"/>
              </w:rPr>
              <w:t>4.文案写作方法，将社会</w:t>
            </w:r>
            <w:r>
              <w:rPr>
                <w:spacing w:val="10"/>
              </w:rPr>
              <w:t xml:space="preserve"> </w:t>
            </w:r>
            <w:r>
              <w:rPr>
                <w:spacing w:val="30"/>
              </w:rPr>
              <w:t>主义核心价值观融入教</w:t>
            </w:r>
            <w:r>
              <w:rPr>
                <w:spacing w:val="4"/>
              </w:rPr>
              <w:t xml:space="preserve"> </w:t>
            </w:r>
            <w:r>
              <w:rPr>
                <w:spacing w:val="5"/>
              </w:rPr>
              <w:t>学</w:t>
            </w:r>
            <w:r>
              <w:rPr>
                <w:spacing w:val="-52"/>
              </w:rPr>
              <w:t xml:space="preserve"> </w:t>
            </w:r>
            <w:r>
              <w:rPr>
                <w:spacing w:val="5"/>
              </w:rPr>
              <w:t>，突出知识传授与价值</w:t>
            </w:r>
            <w:r>
              <w:t xml:space="preserve"> </w:t>
            </w:r>
            <w:r>
              <w:rPr>
                <w:spacing w:val="7"/>
              </w:rPr>
              <w:t>引导的有机统一；</w:t>
            </w:r>
          </w:p>
          <w:p w14:paraId="3F2E7E3F">
            <w:pPr>
              <w:pStyle w:val="8"/>
              <w:spacing w:before="71" w:line="277" w:lineRule="auto"/>
              <w:ind w:left="59" w:firstLine="2"/>
              <w:jc w:val="both"/>
            </w:pPr>
            <w:r>
              <w:rPr>
                <w:spacing w:val="5"/>
              </w:rPr>
              <w:t xml:space="preserve">5.融入社会主义核心价值 </w:t>
            </w:r>
            <w:r>
              <w:rPr>
                <w:spacing w:val="-4"/>
              </w:rPr>
              <w:t>观、红色文化、工匠文化、</w:t>
            </w:r>
            <w:r>
              <w:rPr>
                <w:spacing w:val="4"/>
              </w:rPr>
              <w:t xml:space="preserve"> </w:t>
            </w:r>
            <w:r>
              <w:rPr>
                <w:spacing w:val="-11"/>
              </w:rPr>
              <w:t>传统文化、书香文化、劳动</w:t>
            </w:r>
            <w:r>
              <w:rPr>
                <w:spacing w:val="9"/>
              </w:rPr>
              <w:t xml:space="preserve"> </w:t>
            </w:r>
            <w:r>
              <w:rPr>
                <w:spacing w:val="6"/>
              </w:rPr>
              <w:t xml:space="preserve">教育、职业素养等教育典 </w:t>
            </w:r>
            <w:r>
              <w:rPr>
                <w:spacing w:val="4"/>
              </w:rPr>
              <w:t>型案例。</w:t>
            </w:r>
          </w:p>
        </w:tc>
        <w:tc>
          <w:tcPr>
            <w:tcW w:w="2387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 w14:paraId="67FDE469">
            <w:pPr>
              <w:pStyle w:val="8"/>
              <w:spacing w:before="199" w:line="277" w:lineRule="auto"/>
              <w:ind w:left="59" w:firstLine="20"/>
              <w:jc w:val="both"/>
            </w:pPr>
            <w:r>
              <w:rPr>
                <w:spacing w:val="1"/>
              </w:rPr>
              <w:t xml:space="preserve">1.厚植爱党爱国爱社会主 </w:t>
            </w:r>
            <w:r>
              <w:rPr>
                <w:spacing w:val="6"/>
              </w:rPr>
              <w:t>义情怀</w:t>
            </w:r>
            <w:r>
              <w:rPr>
                <w:spacing w:val="-50"/>
              </w:rPr>
              <w:t xml:space="preserve"> </w:t>
            </w:r>
            <w:r>
              <w:rPr>
                <w:spacing w:val="6"/>
              </w:rPr>
              <w:t>，具有吃苦耐劳、</w:t>
            </w:r>
            <w:r>
              <w:t xml:space="preserve"> </w:t>
            </w:r>
            <w:r>
              <w:rPr>
                <w:spacing w:val="3"/>
              </w:rPr>
              <w:t xml:space="preserve">遵纪守法、工匠精神、劳 动精神、团队合作等职业 </w:t>
            </w:r>
            <w:r>
              <w:rPr>
                <w:spacing w:val="5"/>
              </w:rPr>
              <w:t>素养；</w:t>
            </w:r>
          </w:p>
          <w:p w14:paraId="4ABB5FAF">
            <w:pPr>
              <w:pStyle w:val="8"/>
              <w:spacing w:before="70" w:line="278" w:lineRule="auto"/>
              <w:ind w:left="59" w:right="50" w:firstLine="3"/>
              <w:jc w:val="both"/>
            </w:pPr>
            <w:r>
              <w:rPr>
                <w:spacing w:val="5"/>
              </w:rPr>
              <w:t>2.具备团队合作意识；勤</w:t>
            </w:r>
            <w:r>
              <w:rPr>
                <w:spacing w:val="2"/>
              </w:rPr>
              <w:t xml:space="preserve"> </w:t>
            </w:r>
            <w:r>
              <w:rPr>
                <w:spacing w:val="6"/>
              </w:rPr>
              <w:t>于思考、善于观察、独立</w:t>
            </w:r>
            <w:r>
              <w:t xml:space="preserve"> </w:t>
            </w:r>
            <w:r>
              <w:rPr>
                <w:spacing w:val="6"/>
              </w:rPr>
              <w:t>解决问题的能力；提高学</w:t>
            </w:r>
            <w:r>
              <w:t xml:space="preserve"> </w:t>
            </w:r>
            <w:r>
              <w:rPr>
                <w:spacing w:val="19"/>
              </w:rPr>
              <w:t>生的</w:t>
            </w:r>
            <w:r>
              <w:rPr>
                <w:spacing w:val="-25"/>
              </w:rPr>
              <w:t xml:space="preserve"> </w:t>
            </w:r>
            <w:r>
              <w:rPr>
                <w:spacing w:val="19"/>
              </w:rPr>
              <w:t>审美能力和艺术修</w:t>
            </w:r>
            <w:r>
              <w:t xml:space="preserve"> </w:t>
            </w:r>
            <w:r>
              <w:rPr>
                <w:spacing w:val="3"/>
              </w:rPr>
              <w:t>养；</w:t>
            </w:r>
          </w:p>
          <w:p w14:paraId="316086CF">
            <w:pPr>
              <w:pStyle w:val="8"/>
              <w:spacing w:before="72" w:line="284" w:lineRule="auto"/>
              <w:ind w:left="58" w:right="50" w:firstLine="8"/>
              <w:jc w:val="both"/>
            </w:pPr>
            <w:r>
              <w:rPr>
                <w:spacing w:val="4"/>
              </w:rPr>
              <w:t>3.本课程设计将教学内容</w:t>
            </w:r>
            <w:r>
              <w:rPr>
                <w:spacing w:val="10"/>
              </w:rPr>
              <w:t xml:space="preserve"> </w:t>
            </w:r>
            <w:r>
              <w:rPr>
                <w:spacing w:val="26"/>
              </w:rPr>
              <w:t>分成几个独立的项目进</w:t>
            </w:r>
            <w:r>
              <w:rPr>
                <w:spacing w:val="7"/>
              </w:rPr>
              <w:t xml:space="preserve"> </w:t>
            </w:r>
            <w:r>
              <w:rPr>
                <w:spacing w:val="5"/>
              </w:rPr>
              <w:t>行教学，在教学时，通过</w:t>
            </w:r>
            <w:r>
              <w:rPr>
                <w:spacing w:val="9"/>
              </w:rPr>
              <w:t xml:space="preserve"> </w:t>
            </w:r>
            <w:r>
              <w:rPr>
                <w:spacing w:val="24"/>
              </w:rPr>
              <w:t>设计实例来启发和引导</w:t>
            </w:r>
            <w:r>
              <w:rPr>
                <w:spacing w:val="7"/>
              </w:rPr>
              <w:t xml:space="preserve"> </w:t>
            </w:r>
            <w:r>
              <w:rPr>
                <w:spacing w:val="6"/>
              </w:rPr>
              <w:t>学生，采用理实一体化的</w:t>
            </w:r>
            <w:r>
              <w:t xml:space="preserve"> </w:t>
            </w:r>
            <w:r>
              <w:rPr>
                <w:spacing w:val="20"/>
              </w:rPr>
              <w:t>教学模式</w:t>
            </w:r>
            <w:r>
              <w:rPr>
                <w:spacing w:val="-36"/>
              </w:rPr>
              <w:t xml:space="preserve"> </w:t>
            </w:r>
            <w:r>
              <w:rPr>
                <w:spacing w:val="20"/>
              </w:rPr>
              <w:t>，做中学做中</w:t>
            </w:r>
            <w:r>
              <w:t xml:space="preserve"> </w:t>
            </w:r>
            <w:r>
              <w:rPr>
                <w:spacing w:val="6"/>
              </w:rPr>
              <w:t>教，使学生掌握相关的操</w:t>
            </w:r>
            <w:r>
              <w:t xml:space="preserve"> </w:t>
            </w:r>
            <w:r>
              <w:rPr>
                <w:spacing w:val="6"/>
              </w:rPr>
              <w:t>作；要求学生运用所学的</w:t>
            </w:r>
            <w:r>
              <w:t xml:space="preserve"> </w:t>
            </w:r>
            <w:r>
              <w:rPr>
                <w:spacing w:val="6"/>
              </w:rPr>
              <w:t>知识，进行创意策划和文</w:t>
            </w:r>
            <w:r>
              <w:t xml:space="preserve"> </w:t>
            </w:r>
            <w:r>
              <w:rPr>
                <w:spacing w:val="8"/>
              </w:rPr>
              <w:t>案写作实操；</w:t>
            </w:r>
          </w:p>
        </w:tc>
      </w:tr>
    </w:tbl>
    <w:p w14:paraId="5D649496">
      <w:pPr>
        <w:rPr>
          <w:rFonts w:ascii="Arial"/>
          <w:sz w:val="21"/>
        </w:rPr>
      </w:pPr>
    </w:p>
    <w:p w14:paraId="63F2BC82">
      <w:pPr>
        <w:spacing w:line="223" w:lineRule="exact"/>
      </w:pPr>
    </w:p>
    <w:tbl>
      <w:tblPr>
        <w:tblStyle w:val="7"/>
        <w:tblW w:w="9110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1"/>
        <w:gridCol w:w="1351"/>
        <w:gridCol w:w="2389"/>
        <w:gridCol w:w="2422"/>
        <w:gridCol w:w="2387"/>
      </w:tblGrid>
      <w:tr w14:paraId="32043A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561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 w14:paraId="765F0612">
            <w:pPr>
              <w:spacing w:before="169" w:line="205" w:lineRule="exact"/>
              <w:ind w:left="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-1"/>
                <w:sz w:val="20"/>
                <w:szCs w:val="20"/>
              </w:rPr>
              <w:t>序号</w:t>
            </w:r>
          </w:p>
        </w:tc>
        <w:tc>
          <w:tcPr>
            <w:tcW w:w="1351" w:type="dxa"/>
            <w:tcBorders>
              <w:top w:val="single" w:color="000000" w:sz="6" w:space="0"/>
            </w:tcBorders>
            <w:vAlign w:val="top"/>
          </w:tcPr>
          <w:p w14:paraId="37033B51">
            <w:pPr>
              <w:spacing w:before="172" w:line="200" w:lineRule="exact"/>
              <w:ind w:left="2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position w:val="-1"/>
                <w:sz w:val="20"/>
                <w:szCs w:val="20"/>
              </w:rPr>
              <w:t>课程名称</w:t>
            </w:r>
          </w:p>
        </w:tc>
        <w:tc>
          <w:tcPr>
            <w:tcW w:w="2389" w:type="dxa"/>
            <w:tcBorders>
              <w:top w:val="single" w:color="000000" w:sz="6" w:space="0"/>
            </w:tcBorders>
            <w:vAlign w:val="top"/>
          </w:tcPr>
          <w:p w14:paraId="5B364107">
            <w:pPr>
              <w:spacing w:before="172" w:line="200" w:lineRule="exact"/>
              <w:ind w:left="76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position w:val="-1"/>
                <w:sz w:val="20"/>
                <w:szCs w:val="20"/>
              </w:rPr>
              <w:t>课程目标</w:t>
            </w:r>
          </w:p>
        </w:tc>
        <w:tc>
          <w:tcPr>
            <w:tcW w:w="2422" w:type="dxa"/>
            <w:tcBorders>
              <w:top w:val="single" w:color="000000" w:sz="6" w:space="0"/>
            </w:tcBorders>
            <w:vAlign w:val="top"/>
          </w:tcPr>
          <w:p w14:paraId="68D95BB9">
            <w:pPr>
              <w:spacing w:before="172" w:line="200" w:lineRule="exact"/>
              <w:ind w:left="79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position w:val="-1"/>
                <w:sz w:val="20"/>
                <w:szCs w:val="20"/>
              </w:rPr>
              <w:t>主要内容</w:t>
            </w:r>
          </w:p>
        </w:tc>
        <w:tc>
          <w:tcPr>
            <w:tcW w:w="2387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 w14:paraId="5C81D39D">
            <w:pPr>
              <w:spacing w:before="169" w:line="205" w:lineRule="exact"/>
              <w:ind w:left="77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7"/>
                <w:position w:val="-1"/>
                <w:sz w:val="20"/>
                <w:szCs w:val="20"/>
              </w:rPr>
              <w:t>教学要求</w:t>
            </w:r>
          </w:p>
        </w:tc>
      </w:tr>
      <w:tr w14:paraId="7D8A2D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1" w:hRule="atLeast"/>
        </w:trPr>
        <w:tc>
          <w:tcPr>
            <w:tcW w:w="561" w:type="dxa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 w14:paraId="309FFA8D">
            <w:pPr>
              <w:spacing w:line="319" w:lineRule="auto"/>
              <w:rPr>
                <w:rFonts w:ascii="Arial"/>
                <w:sz w:val="21"/>
              </w:rPr>
            </w:pPr>
          </w:p>
          <w:p w14:paraId="6BA7C10F">
            <w:pPr>
              <w:spacing w:line="320" w:lineRule="auto"/>
              <w:rPr>
                <w:rFonts w:ascii="Arial"/>
                <w:sz w:val="21"/>
              </w:rPr>
            </w:pPr>
          </w:p>
          <w:p w14:paraId="475D5E77">
            <w:pPr>
              <w:pStyle w:val="8"/>
              <w:spacing w:before="65" w:line="190" w:lineRule="auto"/>
              <w:ind w:left="222"/>
            </w:pPr>
            <w:r>
              <w:t>6</w:t>
            </w:r>
          </w:p>
        </w:tc>
        <w:tc>
          <w:tcPr>
            <w:tcW w:w="1351" w:type="dxa"/>
            <w:tcBorders>
              <w:bottom w:val="single" w:color="000000" w:sz="6" w:space="0"/>
            </w:tcBorders>
            <w:vAlign w:val="top"/>
          </w:tcPr>
          <w:p w14:paraId="44CB79C8">
            <w:pPr>
              <w:spacing w:line="304" w:lineRule="auto"/>
              <w:rPr>
                <w:rFonts w:ascii="Arial"/>
                <w:sz w:val="21"/>
              </w:rPr>
            </w:pPr>
          </w:p>
          <w:p w14:paraId="722D90B8">
            <w:pPr>
              <w:spacing w:line="304" w:lineRule="auto"/>
              <w:rPr>
                <w:rFonts w:ascii="Arial"/>
                <w:sz w:val="21"/>
              </w:rPr>
            </w:pPr>
          </w:p>
          <w:p w14:paraId="77C2842A">
            <w:pPr>
              <w:pStyle w:val="8"/>
              <w:spacing w:before="65" w:line="220" w:lineRule="auto"/>
              <w:ind w:left="145"/>
            </w:pPr>
            <w:r>
              <w:rPr>
                <w:spacing w:val="8"/>
              </w:rPr>
              <w:t>创意与文案</w:t>
            </w:r>
          </w:p>
        </w:tc>
        <w:tc>
          <w:tcPr>
            <w:tcW w:w="2389" w:type="dxa"/>
            <w:tcBorders>
              <w:bottom w:val="single" w:color="000000" w:sz="6" w:space="0"/>
            </w:tcBorders>
            <w:vAlign w:val="top"/>
          </w:tcPr>
          <w:p w14:paraId="4FCC3C0B">
            <w:pPr>
              <w:pStyle w:val="8"/>
              <w:spacing w:before="203" w:line="268" w:lineRule="auto"/>
              <w:ind w:left="52" w:right="53"/>
              <w:jc w:val="both"/>
            </w:pPr>
            <w:r>
              <w:rPr>
                <w:spacing w:val="27"/>
              </w:rPr>
              <w:t>握文案创意与写作的基</w:t>
            </w:r>
            <w:r>
              <w:rPr>
                <w:spacing w:val="3"/>
              </w:rPr>
              <w:t xml:space="preserve"> </w:t>
            </w:r>
            <w:r>
              <w:rPr>
                <w:spacing w:val="6"/>
              </w:rPr>
              <w:t>本技能, 理解文案在新媒</w:t>
            </w:r>
            <w:r>
              <w:rPr>
                <w:spacing w:val="4"/>
              </w:rPr>
              <w:t xml:space="preserve"> </w:t>
            </w:r>
            <w:r>
              <w:rPr>
                <w:spacing w:val="7"/>
              </w:rPr>
              <w:t>体传播中的作用和价值。</w:t>
            </w:r>
          </w:p>
        </w:tc>
        <w:tc>
          <w:tcPr>
            <w:tcW w:w="2422" w:type="dxa"/>
            <w:tcBorders>
              <w:bottom w:val="single" w:color="000000" w:sz="6" w:space="0"/>
            </w:tcBorders>
            <w:vAlign w:val="top"/>
          </w:tcPr>
          <w:p w14:paraId="7E77AB76">
            <w:pPr>
              <w:rPr>
                <w:rFonts w:ascii="Arial"/>
                <w:sz w:val="21"/>
              </w:rPr>
            </w:pPr>
          </w:p>
        </w:tc>
        <w:tc>
          <w:tcPr>
            <w:tcW w:w="2387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 w14:paraId="46784F1C">
            <w:pPr>
              <w:pStyle w:val="8"/>
              <w:spacing w:before="203" w:line="273" w:lineRule="auto"/>
              <w:ind w:left="57" w:right="51" w:firstLine="1"/>
              <w:jc w:val="both"/>
            </w:pPr>
            <w:r>
              <w:rPr>
                <w:spacing w:val="5"/>
              </w:rPr>
              <w:t>4.将新媒体运营职业技能</w:t>
            </w:r>
            <w:r>
              <w:rPr>
                <w:spacing w:val="4"/>
              </w:rPr>
              <w:t xml:space="preserve"> </w:t>
            </w:r>
            <w:r>
              <w:rPr>
                <w:spacing w:val="26"/>
              </w:rPr>
              <w:t>的相关工作任务和技能</w:t>
            </w:r>
            <w:r>
              <w:rPr>
                <w:spacing w:val="7"/>
              </w:rPr>
              <w:t xml:space="preserve"> </w:t>
            </w:r>
            <w:r>
              <w:rPr>
                <w:spacing w:val="26"/>
              </w:rPr>
              <w:t>大赛相关知识技能融入</w:t>
            </w:r>
            <w:r>
              <w:rPr>
                <w:spacing w:val="7"/>
              </w:rPr>
              <w:t xml:space="preserve"> </w:t>
            </w:r>
            <w:r>
              <w:rPr>
                <w:spacing w:val="8"/>
              </w:rPr>
              <w:t>课程教学中。</w:t>
            </w:r>
          </w:p>
        </w:tc>
      </w:tr>
    </w:tbl>
    <w:p w14:paraId="73B86A9D">
      <w:pPr>
        <w:spacing w:before="136" w:line="175" w:lineRule="auto"/>
        <w:ind w:left="534"/>
        <w:rPr>
          <w:rFonts w:ascii="微软雅黑" w:hAnsi="微软雅黑" w:eastAsia="微软雅黑" w:cs="微软雅黑"/>
          <w:sz w:val="24"/>
          <w:szCs w:val="24"/>
        </w:rPr>
      </w:pPr>
      <w:r>
        <w:rPr>
          <w:rFonts w:ascii="微软雅黑" w:hAnsi="微软雅黑" w:eastAsia="微软雅黑" w:cs="微软雅黑"/>
          <w:spacing w:val="-8"/>
          <w:w w:val="98"/>
          <w:sz w:val="24"/>
          <w:szCs w:val="24"/>
        </w:rPr>
        <w:t>七、教学进程总体安排</w:t>
      </w:r>
    </w:p>
    <w:p w14:paraId="040991EC">
      <w:pPr>
        <w:pStyle w:val="2"/>
        <w:spacing w:before="55" w:line="266" w:lineRule="auto"/>
        <w:ind w:left="1" w:right="39" w:firstLine="531"/>
        <w:rPr>
          <w:spacing w:val="-3"/>
        </w:rPr>
      </w:pPr>
      <w:r>
        <w:rPr>
          <w:spacing w:val="-12"/>
        </w:rPr>
        <w:t>每学年教学时间为</w:t>
      </w:r>
      <w:r>
        <w:rPr>
          <w:spacing w:val="-55"/>
        </w:rPr>
        <w:t xml:space="preserve"> </w:t>
      </w:r>
      <w:r>
        <w:rPr>
          <w:spacing w:val="-12"/>
        </w:rPr>
        <w:t>40</w:t>
      </w:r>
      <w:r>
        <w:rPr>
          <w:spacing w:val="-54"/>
        </w:rPr>
        <w:t xml:space="preserve"> </w:t>
      </w:r>
      <w:r>
        <w:rPr>
          <w:spacing w:val="-12"/>
        </w:rPr>
        <w:t>周（含入学教育与军训、复习考核、劳动与社会实</w:t>
      </w:r>
      <w:r>
        <w:rPr>
          <w:spacing w:val="-13"/>
        </w:rPr>
        <w:t>践、毕业教育</w:t>
      </w:r>
      <w:r>
        <w:t xml:space="preserve"> </w:t>
      </w:r>
      <w:r>
        <w:rPr>
          <w:spacing w:val="-6"/>
        </w:rPr>
        <w:t>与鉴定</w:t>
      </w:r>
      <w:r>
        <w:rPr>
          <w:spacing w:val="-38"/>
          <w:w w:val="61"/>
        </w:rPr>
        <w:t>），</w:t>
      </w:r>
      <w:r>
        <w:rPr>
          <w:spacing w:val="-6"/>
        </w:rPr>
        <w:t>周学时为</w:t>
      </w:r>
      <w:r>
        <w:rPr>
          <w:spacing w:val="-47"/>
        </w:rPr>
        <w:t xml:space="preserve"> </w:t>
      </w:r>
      <w:r>
        <w:rPr>
          <w:spacing w:val="-6"/>
        </w:rPr>
        <w:t>28，三年课程教学总时数为</w:t>
      </w:r>
      <w:r>
        <w:rPr>
          <w:spacing w:val="-45"/>
        </w:rPr>
        <w:t xml:space="preserve"> </w:t>
      </w:r>
      <w:r>
        <w:rPr>
          <w:spacing w:val="-6"/>
        </w:rPr>
        <w:t>3090，其中实践教学时数为</w:t>
      </w:r>
      <w:r>
        <w:rPr>
          <w:spacing w:val="-30"/>
        </w:rPr>
        <w:t xml:space="preserve"> </w:t>
      </w:r>
      <w:r>
        <w:rPr>
          <w:spacing w:val="-6"/>
        </w:rPr>
        <w:t>1944，占总学</w:t>
      </w:r>
      <w:r>
        <w:t xml:space="preserve"> </w:t>
      </w:r>
      <w:r>
        <w:rPr>
          <w:spacing w:val="-7"/>
        </w:rPr>
        <w:t>时数的</w:t>
      </w:r>
      <w:r>
        <w:rPr>
          <w:spacing w:val="-53"/>
        </w:rPr>
        <w:t xml:space="preserve"> </w:t>
      </w:r>
      <w:r>
        <w:rPr>
          <w:spacing w:val="-7"/>
        </w:rPr>
        <w:t>62.9%。其他教学活动</w:t>
      </w:r>
      <w:r>
        <w:rPr>
          <w:spacing w:val="-50"/>
        </w:rPr>
        <w:t xml:space="preserve"> </w:t>
      </w:r>
      <w:r>
        <w:rPr>
          <w:spacing w:val="-7"/>
        </w:rPr>
        <w:t>310</w:t>
      </w:r>
      <w:r>
        <w:rPr>
          <w:spacing w:val="-49"/>
        </w:rPr>
        <w:t xml:space="preserve"> </w:t>
      </w:r>
      <w:r>
        <w:rPr>
          <w:spacing w:val="-7"/>
        </w:rPr>
        <w:t>学时。18</w:t>
      </w:r>
      <w:r>
        <w:rPr>
          <w:spacing w:val="-50"/>
        </w:rPr>
        <w:t xml:space="preserve"> </w:t>
      </w:r>
      <w:r>
        <w:rPr>
          <w:spacing w:val="-7"/>
        </w:rPr>
        <w:t>学时为</w:t>
      </w:r>
      <w:r>
        <w:rPr>
          <w:spacing w:val="-34"/>
        </w:rPr>
        <w:t xml:space="preserve"> </w:t>
      </w:r>
      <w:r>
        <w:rPr>
          <w:spacing w:val="-7"/>
        </w:rPr>
        <w:t>1</w:t>
      </w:r>
      <w:r>
        <w:rPr>
          <w:spacing w:val="-50"/>
        </w:rPr>
        <w:t xml:space="preserve"> </w:t>
      </w:r>
      <w:r>
        <w:rPr>
          <w:spacing w:val="-7"/>
        </w:rPr>
        <w:t>学分，三年课程教</w:t>
      </w:r>
      <w:r>
        <w:rPr>
          <w:spacing w:val="-8"/>
        </w:rPr>
        <w:t>学总学分</w:t>
      </w:r>
      <w:r>
        <w:rPr>
          <w:spacing w:val="-34"/>
        </w:rPr>
        <w:t xml:space="preserve"> </w:t>
      </w:r>
      <w:r>
        <w:rPr>
          <w:spacing w:val="-8"/>
        </w:rPr>
        <w:t>174，其</w:t>
      </w:r>
      <w:r>
        <w:t xml:space="preserve"> </w:t>
      </w:r>
      <w:r>
        <w:rPr>
          <w:spacing w:val="-3"/>
        </w:rPr>
        <w:t>他教学活动学分</w:t>
      </w:r>
      <w:r>
        <w:rPr>
          <w:spacing w:val="-27"/>
        </w:rPr>
        <w:t xml:space="preserve"> </w:t>
      </w:r>
      <w:r>
        <w:rPr>
          <w:spacing w:val="-3"/>
        </w:rPr>
        <w:t>11。寒暑假每学年</w:t>
      </w:r>
      <w:r>
        <w:rPr>
          <w:spacing w:val="-32"/>
        </w:rPr>
        <w:t xml:space="preserve"> </w:t>
      </w:r>
      <w:r>
        <w:rPr>
          <w:spacing w:val="-3"/>
        </w:rPr>
        <w:t>12</w:t>
      </w:r>
      <w:r>
        <w:rPr>
          <w:spacing w:val="-54"/>
        </w:rPr>
        <w:t xml:space="preserve"> </w:t>
      </w:r>
      <w:r>
        <w:rPr>
          <w:spacing w:val="-3"/>
        </w:rPr>
        <w:t>周。</w:t>
      </w:r>
    </w:p>
    <w:p w14:paraId="71A42A75">
      <w:pPr>
        <w:pStyle w:val="2"/>
        <w:spacing w:before="55" w:line="266" w:lineRule="auto"/>
        <w:ind w:left="1" w:right="39" w:firstLine="531"/>
        <w:rPr>
          <w:spacing w:val="-3"/>
        </w:rPr>
      </w:pPr>
    </w:p>
    <w:p w14:paraId="5ECA847B">
      <w:pPr>
        <w:spacing w:line="266" w:lineRule="auto"/>
      </w:pPr>
    </w:p>
    <w:p w14:paraId="573D5250">
      <w:pPr>
        <w:spacing w:line="266" w:lineRule="auto"/>
      </w:pPr>
    </w:p>
    <w:tbl>
      <w:tblPr>
        <w:tblStyle w:val="5"/>
        <w:tblW w:w="9973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9"/>
        <w:gridCol w:w="829"/>
        <w:gridCol w:w="2141"/>
        <w:gridCol w:w="829"/>
        <w:gridCol w:w="556"/>
        <w:gridCol w:w="400"/>
        <w:gridCol w:w="400"/>
        <w:gridCol w:w="358"/>
        <w:gridCol w:w="358"/>
        <w:gridCol w:w="358"/>
        <w:gridCol w:w="358"/>
        <w:gridCol w:w="358"/>
        <w:gridCol w:w="358"/>
        <w:gridCol w:w="433"/>
        <w:gridCol w:w="433"/>
        <w:gridCol w:w="975"/>
      </w:tblGrid>
      <w:tr w14:paraId="021910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9973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EB4F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数字媒体技术应用专业教学进程安排表</w:t>
            </w:r>
          </w:p>
        </w:tc>
      </w:tr>
      <w:tr w14:paraId="0EEF6B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2" w:hRule="atLeast"/>
        </w:trPr>
        <w:tc>
          <w:tcPr>
            <w:tcW w:w="8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76BA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课程类别</w:t>
            </w:r>
          </w:p>
        </w:tc>
        <w:tc>
          <w:tcPr>
            <w:tcW w:w="8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7C1E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课程性质</w:t>
            </w:r>
          </w:p>
        </w:tc>
        <w:tc>
          <w:tcPr>
            <w:tcW w:w="21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6ADF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课程名称</w:t>
            </w:r>
          </w:p>
        </w:tc>
        <w:tc>
          <w:tcPr>
            <w:tcW w:w="8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0CE7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课程编码</w:t>
            </w:r>
          </w:p>
        </w:tc>
        <w:tc>
          <w:tcPr>
            <w:tcW w:w="5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EB6D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学时</w:t>
            </w:r>
          </w:p>
        </w:tc>
        <w:tc>
          <w:tcPr>
            <w:tcW w:w="4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B9C4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理论</w:t>
            </w:r>
          </w:p>
        </w:tc>
        <w:tc>
          <w:tcPr>
            <w:tcW w:w="4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12B6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实训</w:t>
            </w:r>
          </w:p>
        </w:tc>
        <w:tc>
          <w:tcPr>
            <w:tcW w:w="2148" w:type="dxa"/>
            <w:gridSpan w:val="6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9CCB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各学期周学时安排</w:t>
            </w:r>
          </w:p>
        </w:tc>
        <w:tc>
          <w:tcPr>
            <w:tcW w:w="86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4F23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考核方式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7049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学时</w:t>
            </w:r>
          </w:p>
        </w:tc>
      </w:tr>
      <w:tr w14:paraId="6D3FA9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2B9692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703887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75B66A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C8B398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8DFB19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DC0484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017110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48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EC53DE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0FA56C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F7D8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比例</w:t>
            </w:r>
          </w:p>
        </w:tc>
      </w:tr>
      <w:tr w14:paraId="4FF82C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8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FBEE1C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273CB2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C49696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959516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E8A940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4DD117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795E48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4556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</w:t>
            </w:r>
          </w:p>
        </w:tc>
        <w:tc>
          <w:tcPr>
            <w:tcW w:w="3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7C26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</w:t>
            </w:r>
          </w:p>
        </w:tc>
        <w:tc>
          <w:tcPr>
            <w:tcW w:w="3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32E9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</w:t>
            </w:r>
          </w:p>
        </w:tc>
        <w:tc>
          <w:tcPr>
            <w:tcW w:w="3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F25F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</w:t>
            </w:r>
          </w:p>
        </w:tc>
        <w:tc>
          <w:tcPr>
            <w:tcW w:w="3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038A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</w:t>
            </w:r>
          </w:p>
        </w:tc>
        <w:tc>
          <w:tcPr>
            <w:tcW w:w="3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A6DF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六</w:t>
            </w:r>
          </w:p>
        </w:tc>
        <w:tc>
          <w:tcPr>
            <w:tcW w:w="4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19128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考试</w:t>
            </w:r>
          </w:p>
        </w:tc>
        <w:tc>
          <w:tcPr>
            <w:tcW w:w="4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31654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考查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9903740"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424185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91FD2D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EF6994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2239BE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3A9C70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8FEED2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97EE50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BAF87E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DCA4DC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FFFE5F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88005E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5AAE61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753CEE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2BC22F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FFBC94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37C905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6EE2D5F"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33B5C0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 w14:paraId="79296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公共基础课</w:t>
            </w:r>
          </w:p>
        </w:tc>
        <w:tc>
          <w:tcPr>
            <w:tcW w:w="8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 w14:paraId="7E382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思政课</w:t>
            </w:r>
          </w:p>
        </w:tc>
        <w:tc>
          <w:tcPr>
            <w:tcW w:w="2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2569A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中国特色社会主义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72EFC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JC012</w:t>
            </w: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3CF17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BF77B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32E57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D38DD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97FA079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22822AA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624C42B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30B8B78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BC49D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B37AC63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0A2FE4E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75D3F84">
            <w:pPr>
              <w:jc w:val="right"/>
              <w:rPr>
                <w:rFonts w:hint="eastAsia" w:ascii="Calibri" w:hAnsi="Calibri" w:eastAsia="宋体" w:cs="Calibri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21D455C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 w14:paraId="266CCFB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 w14:paraId="42E9AA2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28E64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心理健康与职业生涯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FA400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JC009</w:t>
            </w: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A86F4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B81A1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C5B06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C9B5196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60A5E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847233B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F90FD86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6610B69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B309C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09CD75E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5A8C73C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8766242">
            <w:pPr>
              <w:jc w:val="right"/>
              <w:rPr>
                <w:rFonts w:hint="default" w:ascii="Calibri" w:hAnsi="Calibri" w:eastAsia="宋体" w:cs="Calibri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250A78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 w14:paraId="597B172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 w14:paraId="5043CBB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84737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哲学与人生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16651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JC008</w:t>
            </w: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85990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35083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0ACFA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A68AB68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ACC0F52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64C5A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B9B5AC2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3AB4D3A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A74A2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7F1003F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06E692C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097665B">
            <w:pPr>
              <w:jc w:val="right"/>
              <w:rPr>
                <w:rFonts w:hint="default" w:ascii="Calibri" w:hAnsi="Calibri" w:eastAsia="宋体" w:cs="Calibri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6D0FAD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 w14:paraId="44D3491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 w14:paraId="6A1FEAB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81A0C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职业道德与法律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193A9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JC011</w:t>
            </w: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4C877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08F09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C9110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C1A2541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039D331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E41DD21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9E550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0A5A581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0CFD6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D74EC64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2A7F9B6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863B006">
            <w:pPr>
              <w:jc w:val="right"/>
              <w:rPr>
                <w:rFonts w:hint="default" w:ascii="Calibri" w:hAnsi="Calibri" w:eastAsia="宋体" w:cs="Calibri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684FA2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 w14:paraId="328D020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 w14:paraId="77738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文化课</w:t>
            </w:r>
          </w:p>
        </w:tc>
        <w:tc>
          <w:tcPr>
            <w:tcW w:w="2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19263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D4195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JC001</w:t>
            </w: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356C4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180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6EED1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148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FC6E2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DBFC8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BD329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0D29F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3AE3F21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7F96D3F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F6817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AE7FDC1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87FE616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7219EAD">
            <w:pPr>
              <w:jc w:val="right"/>
              <w:rPr>
                <w:rFonts w:hint="default" w:ascii="Calibri" w:hAnsi="Calibri" w:eastAsia="宋体" w:cs="Calibri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340B05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 w14:paraId="564ABB1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 w14:paraId="0E01816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94DF3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数学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4678F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JC002</w:t>
            </w: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022CC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144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38990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108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6CF17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4EA72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576A6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0029FA5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AA5BF16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3F2AA44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FEB16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33699E3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BCD6E07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DE58B66">
            <w:pPr>
              <w:jc w:val="right"/>
              <w:rPr>
                <w:rFonts w:hint="default" w:ascii="Calibri" w:hAnsi="Calibri" w:eastAsia="宋体" w:cs="Calibri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5B6E01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 w14:paraId="09826BF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 w14:paraId="7FB71CC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C1E48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英语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57949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JC003</w:t>
            </w: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6A19C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144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D3DAA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108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5857F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27D4F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9ABBB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B7D3AAF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2F805F0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2DCA748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48351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BB85532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148FF1A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031A50F">
            <w:pPr>
              <w:jc w:val="right"/>
              <w:rPr>
                <w:rFonts w:hint="default" w:ascii="Calibri" w:hAnsi="Calibri" w:eastAsia="宋体" w:cs="Calibri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7A086B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 w14:paraId="38042E3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 w14:paraId="60144E9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BE9EA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历史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8D47A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JC005</w:t>
            </w: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5FEC8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EB60B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10FA7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7B4D0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C3589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4AD5AD0">
            <w:pPr>
              <w:jc w:val="right"/>
              <w:rPr>
                <w:rFonts w:hint="eastAsia" w:ascii="宋体" w:hAnsi="宋体" w:eastAsia="宋体" w:cs="宋体"/>
                <w:i w:val="0"/>
                <w:color w:val="FF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536489B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2368E3B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D63A7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3F18514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1BFAD09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BECBDF9">
            <w:pPr>
              <w:jc w:val="right"/>
              <w:rPr>
                <w:rFonts w:hint="default" w:ascii="Calibri" w:hAnsi="Calibri" w:eastAsia="宋体" w:cs="Calibri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14C418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 w14:paraId="52612C8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 w14:paraId="2BE767F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E1A66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信息技术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3A47C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JC025</w:t>
            </w: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92F39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144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8E6CE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10AD1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A7260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FD77F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A6C1186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927A0B8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A0558C5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61A75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6393AAA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5616760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665E263">
            <w:pPr>
              <w:jc w:val="right"/>
              <w:rPr>
                <w:rFonts w:hint="default" w:ascii="Calibri" w:hAnsi="Calibri" w:eastAsia="宋体" w:cs="Calibri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2E607C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 w14:paraId="363FE8E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 w14:paraId="3030A49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B7001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B0937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JC007</w:t>
            </w: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2411F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144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26060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4A495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6F06A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4A81E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DA6EA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60624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4C542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31E6C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48BD49B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D3D9D66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28AFC42">
            <w:pPr>
              <w:jc w:val="right"/>
              <w:rPr>
                <w:rFonts w:hint="default" w:ascii="Calibri" w:hAnsi="Calibri" w:eastAsia="宋体" w:cs="Calibri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331503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 w14:paraId="70B0AAD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 w14:paraId="0AB1D95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E2700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艺术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5A662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JC015</w:t>
            </w: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83772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01F41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CCE78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FF157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8DDEF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28FFF20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C36983E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0010506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019E1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97B62A8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529B862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2D5D220">
            <w:pPr>
              <w:jc w:val="right"/>
              <w:rPr>
                <w:rFonts w:hint="default" w:ascii="Calibri" w:hAnsi="Calibri" w:eastAsia="宋体" w:cs="Calibri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18E2B4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 w14:paraId="553921D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 w14:paraId="3F23100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 w14:paraId="59BD2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FA7D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小计</w:t>
            </w: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 w14:paraId="46420B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i w:val="0"/>
                <w:color w:val="FA7D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1044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 w14:paraId="0BD666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i w:val="0"/>
                <w:color w:val="FA7D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690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 w14:paraId="6CD947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i w:val="0"/>
                <w:color w:val="FA7D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354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 w14:paraId="4F9A6F3A">
            <w:pPr>
              <w:jc w:val="right"/>
              <w:rPr>
                <w:rFonts w:hint="eastAsia" w:ascii="宋体" w:hAnsi="宋体" w:eastAsia="宋体" w:cs="宋体"/>
                <w:b/>
                <w:i w:val="0"/>
                <w:color w:val="FA7D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 w14:paraId="11BA5EE0">
            <w:pPr>
              <w:jc w:val="right"/>
              <w:rPr>
                <w:rFonts w:hint="eastAsia" w:ascii="宋体" w:hAnsi="宋体" w:eastAsia="宋体" w:cs="宋体"/>
                <w:b/>
                <w:i w:val="0"/>
                <w:color w:val="FA7D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 w14:paraId="6FF93EBB">
            <w:pPr>
              <w:jc w:val="right"/>
              <w:rPr>
                <w:rFonts w:hint="eastAsia" w:ascii="宋体" w:hAnsi="宋体" w:eastAsia="宋体" w:cs="宋体"/>
                <w:b/>
                <w:i w:val="0"/>
                <w:color w:val="FA7D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 w14:paraId="117C754E">
            <w:pPr>
              <w:jc w:val="right"/>
              <w:rPr>
                <w:rFonts w:hint="eastAsia" w:ascii="宋体" w:hAnsi="宋体" w:eastAsia="宋体" w:cs="宋体"/>
                <w:b/>
                <w:i w:val="0"/>
                <w:color w:val="FA7D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 w14:paraId="1466FB15">
            <w:pPr>
              <w:jc w:val="right"/>
              <w:rPr>
                <w:rFonts w:hint="eastAsia" w:ascii="宋体" w:hAnsi="宋体" w:eastAsia="宋体" w:cs="宋体"/>
                <w:b/>
                <w:i w:val="0"/>
                <w:color w:val="FA7D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 w14:paraId="14DDA290">
            <w:pPr>
              <w:jc w:val="right"/>
              <w:rPr>
                <w:rFonts w:hint="eastAsia" w:ascii="宋体" w:hAnsi="宋体" w:eastAsia="宋体" w:cs="宋体"/>
                <w:b/>
                <w:i w:val="0"/>
                <w:color w:val="FA7D00"/>
                <w:sz w:val="18"/>
                <w:szCs w:val="18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 w14:paraId="486097B2">
            <w:pPr>
              <w:jc w:val="right"/>
              <w:rPr>
                <w:rFonts w:hint="eastAsia" w:ascii="宋体" w:hAnsi="宋体" w:eastAsia="宋体" w:cs="宋体"/>
                <w:b/>
                <w:i w:val="0"/>
                <w:color w:val="FA7D00"/>
                <w:sz w:val="18"/>
                <w:szCs w:val="18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 w14:paraId="7A53247F">
            <w:pPr>
              <w:jc w:val="right"/>
              <w:rPr>
                <w:rFonts w:hint="eastAsia" w:ascii="宋体" w:hAnsi="宋体" w:eastAsia="宋体" w:cs="宋体"/>
                <w:b/>
                <w:i w:val="0"/>
                <w:color w:val="FA7D00"/>
                <w:sz w:val="18"/>
                <w:szCs w:val="18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 w14:paraId="55F1FF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i w:val="0"/>
                <w:color w:val="FA7D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34.18%</w:t>
            </w:r>
          </w:p>
        </w:tc>
      </w:tr>
      <w:tr w14:paraId="02F708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 w14:paraId="5A0556A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 w14:paraId="7C3F42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选修课</w:t>
            </w:r>
          </w:p>
        </w:tc>
        <w:tc>
          <w:tcPr>
            <w:tcW w:w="2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585D8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创业指导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EF0C6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JC017</w:t>
            </w: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4664B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2FFE4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25931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B898560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A26E56A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1E9447A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FB275B1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9F301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4C23E2C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C07DA2B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2D46695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 w14:paraId="50790956">
            <w:pPr>
              <w:jc w:val="right"/>
              <w:rPr>
                <w:rFonts w:hint="default" w:ascii="Calibri" w:hAnsi="Calibri" w:eastAsia="宋体" w:cs="Calibri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10767D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 w14:paraId="5373F22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 w14:paraId="2E4A819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A1669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中华优秀传统文化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775D2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JC028</w:t>
            </w: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6DC67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CA69D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BBFBA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401ED75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045E386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91C2F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D0B3AE1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9095795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619569E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BB307B0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64DDD76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 w14:paraId="0EF62FD1">
            <w:pPr>
              <w:jc w:val="right"/>
              <w:rPr>
                <w:rFonts w:hint="default" w:ascii="Calibri" w:hAnsi="Calibri" w:eastAsia="宋体" w:cs="Calibri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148B2B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 w14:paraId="63AE8D8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 w14:paraId="2E6B425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422BD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团队合作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72E78ED"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40E80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90165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2217A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64081F2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93C2B90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F1F4A4D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3A29BAE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958B6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904D638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6250806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831F89E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 w14:paraId="2E9D5B4E">
            <w:pPr>
              <w:jc w:val="right"/>
              <w:rPr>
                <w:rFonts w:hint="default" w:ascii="Calibri" w:hAnsi="Calibri" w:eastAsia="宋体" w:cs="Calibri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3B003B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 w14:paraId="6822FC2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 w14:paraId="11C2082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4361F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应用文写作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316E0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JC018</w:t>
            </w: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FD6E8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27BE5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9B3FF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6521312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21E477F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7F7B72B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F3886F1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9C81C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3A8546C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5578BA0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FA05CEE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 w14:paraId="6AC5E029">
            <w:pPr>
              <w:jc w:val="right"/>
              <w:rPr>
                <w:rFonts w:hint="default" w:ascii="Calibri" w:hAnsi="Calibri" w:eastAsia="宋体" w:cs="Calibri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77586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 w14:paraId="224B052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 w14:paraId="549AD81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 w14:paraId="37EA5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FA7D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小计</w:t>
            </w: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 w14:paraId="473087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i w:val="0"/>
                <w:color w:val="FA7D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144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 w14:paraId="3592E4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i w:val="0"/>
                <w:color w:val="FA7D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 w14:paraId="5E6B7F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i w:val="0"/>
                <w:color w:val="FA7D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 w14:paraId="4A4525D6">
            <w:pPr>
              <w:jc w:val="right"/>
              <w:rPr>
                <w:rFonts w:hint="eastAsia" w:ascii="宋体" w:hAnsi="宋体" w:eastAsia="宋体" w:cs="宋体"/>
                <w:b/>
                <w:i w:val="0"/>
                <w:color w:val="FA7D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 w14:paraId="40FF7A11">
            <w:pPr>
              <w:jc w:val="right"/>
              <w:rPr>
                <w:rFonts w:hint="eastAsia" w:ascii="宋体" w:hAnsi="宋体" w:eastAsia="宋体" w:cs="宋体"/>
                <w:b/>
                <w:i w:val="0"/>
                <w:color w:val="FA7D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 w14:paraId="30DBF76D">
            <w:pPr>
              <w:jc w:val="right"/>
              <w:rPr>
                <w:rFonts w:hint="eastAsia" w:ascii="宋体" w:hAnsi="宋体" w:eastAsia="宋体" w:cs="宋体"/>
                <w:b/>
                <w:i w:val="0"/>
                <w:color w:val="FA7D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 w14:paraId="3729C862">
            <w:pPr>
              <w:jc w:val="right"/>
              <w:rPr>
                <w:rFonts w:hint="eastAsia" w:ascii="宋体" w:hAnsi="宋体" w:eastAsia="宋体" w:cs="宋体"/>
                <w:b/>
                <w:i w:val="0"/>
                <w:color w:val="FA7D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 w14:paraId="44A73040">
            <w:pPr>
              <w:jc w:val="right"/>
              <w:rPr>
                <w:rFonts w:hint="eastAsia" w:ascii="宋体" w:hAnsi="宋体" w:eastAsia="宋体" w:cs="宋体"/>
                <w:b/>
                <w:i w:val="0"/>
                <w:color w:val="FA7D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 w14:paraId="07F5AF19">
            <w:pPr>
              <w:jc w:val="right"/>
              <w:rPr>
                <w:rFonts w:hint="eastAsia" w:ascii="宋体" w:hAnsi="宋体" w:eastAsia="宋体" w:cs="宋体"/>
                <w:b/>
                <w:i w:val="0"/>
                <w:color w:val="FA7D00"/>
                <w:sz w:val="18"/>
                <w:szCs w:val="18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 w14:paraId="6BFB71D2">
            <w:pPr>
              <w:jc w:val="right"/>
              <w:rPr>
                <w:rFonts w:hint="eastAsia" w:ascii="宋体" w:hAnsi="宋体" w:eastAsia="宋体" w:cs="宋体"/>
                <w:b/>
                <w:i w:val="0"/>
                <w:color w:val="FA7D00"/>
                <w:sz w:val="18"/>
                <w:szCs w:val="18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 w14:paraId="3CAC8A38">
            <w:pPr>
              <w:jc w:val="right"/>
              <w:rPr>
                <w:rFonts w:hint="eastAsia" w:ascii="宋体" w:hAnsi="宋体" w:eastAsia="宋体" w:cs="宋体"/>
                <w:b/>
                <w:i w:val="0"/>
                <w:color w:val="FA7D00"/>
                <w:sz w:val="18"/>
                <w:szCs w:val="18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 w14:paraId="0B272E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i w:val="0"/>
                <w:color w:val="FA7D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4.72%</w:t>
            </w:r>
          </w:p>
        </w:tc>
      </w:tr>
      <w:tr w14:paraId="73D7BF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 w14:paraId="47233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专业（技能）课</w:t>
            </w:r>
          </w:p>
        </w:tc>
        <w:tc>
          <w:tcPr>
            <w:tcW w:w="8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 w14:paraId="33B86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专业基础课</w:t>
            </w:r>
          </w:p>
        </w:tc>
        <w:tc>
          <w:tcPr>
            <w:tcW w:w="2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642DC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美术设计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E54FC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JSJ006</w:t>
            </w: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0F682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88D28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DB10A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675D76F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5AEC609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7EE4E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815C58B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F325521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8544B12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B698D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F67670F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1DF75BC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1FFAC7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 w14:paraId="2DF19C8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 w14:paraId="52E5F4A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FE52C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图形图像处理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6ED15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JJ043</w:t>
            </w: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875DD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108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06BD4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A893B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ED8E0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61718E6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97CE860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E78C91E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BB35E5E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E082CE1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56BFBA1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4AED1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0D04D5D">
            <w:pPr>
              <w:jc w:val="right"/>
              <w:rPr>
                <w:rFonts w:hint="default" w:ascii="Calibri" w:hAnsi="Calibri" w:eastAsia="宋体" w:cs="Calibri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483CE6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 w14:paraId="49E6AA5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 w14:paraId="14DEC40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6B40E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摄影摄像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5AE29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JSJ007</w:t>
            </w: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CF404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49B99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AB0F4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9FFA029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82C9F12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6F1C8E4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31BBC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A2D158E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E8D501C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29117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4190757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09EF544">
            <w:pPr>
              <w:jc w:val="right"/>
              <w:rPr>
                <w:rFonts w:hint="default" w:ascii="Calibri" w:hAnsi="Calibri" w:eastAsia="宋体" w:cs="Calibri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18605D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8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 w14:paraId="3B29D2A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 w14:paraId="072E7B4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4A567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程序设计基础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B0843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JSJ016</w:t>
            </w: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3FFF4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CFDD2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36865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E2AA563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FA92F93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7CEFBCE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83D7463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62AB0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2EFC346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7B777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005B48E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7CA4CCA">
            <w:pPr>
              <w:jc w:val="right"/>
              <w:rPr>
                <w:rFonts w:hint="default" w:ascii="Calibri" w:hAnsi="Calibri" w:eastAsia="宋体" w:cs="Calibri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0D8117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 w14:paraId="57C7CB0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 w14:paraId="3B1D626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 w14:paraId="0D586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FA7D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小计</w:t>
            </w: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 w14:paraId="7E2A87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i w:val="0"/>
                <w:color w:val="FA7D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288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 w14:paraId="4F02F3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i w:val="0"/>
                <w:color w:val="FA7D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108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 w14:paraId="6D1B4E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i w:val="0"/>
                <w:color w:val="FA7D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180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 w14:paraId="4365D4E6">
            <w:pPr>
              <w:jc w:val="right"/>
              <w:rPr>
                <w:rFonts w:hint="eastAsia" w:ascii="宋体" w:hAnsi="宋体" w:eastAsia="宋体" w:cs="宋体"/>
                <w:b/>
                <w:i w:val="0"/>
                <w:color w:val="FA7D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 w14:paraId="0AE69FD1">
            <w:pPr>
              <w:jc w:val="right"/>
              <w:rPr>
                <w:rFonts w:hint="eastAsia" w:ascii="宋体" w:hAnsi="宋体" w:eastAsia="宋体" w:cs="宋体"/>
                <w:b/>
                <w:i w:val="0"/>
                <w:color w:val="FA7D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 w14:paraId="30C503C7">
            <w:pPr>
              <w:jc w:val="right"/>
              <w:rPr>
                <w:rFonts w:hint="eastAsia" w:ascii="宋体" w:hAnsi="宋体" w:eastAsia="宋体" w:cs="宋体"/>
                <w:b/>
                <w:i w:val="0"/>
                <w:color w:val="FA7D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 w14:paraId="70B41368">
            <w:pPr>
              <w:jc w:val="right"/>
              <w:rPr>
                <w:rFonts w:hint="eastAsia" w:ascii="宋体" w:hAnsi="宋体" w:eastAsia="宋体" w:cs="宋体"/>
                <w:b/>
                <w:i w:val="0"/>
                <w:color w:val="FA7D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 w14:paraId="37895E07">
            <w:pPr>
              <w:jc w:val="right"/>
              <w:rPr>
                <w:rFonts w:hint="eastAsia" w:ascii="宋体" w:hAnsi="宋体" w:eastAsia="宋体" w:cs="宋体"/>
                <w:b/>
                <w:i w:val="0"/>
                <w:color w:val="FA7D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 w14:paraId="1755E3F3">
            <w:pPr>
              <w:jc w:val="right"/>
              <w:rPr>
                <w:rFonts w:hint="eastAsia" w:ascii="宋体" w:hAnsi="宋体" w:eastAsia="宋体" w:cs="宋体"/>
                <w:b/>
                <w:i w:val="0"/>
                <w:color w:val="FA7D00"/>
                <w:sz w:val="18"/>
                <w:szCs w:val="18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 w14:paraId="399CB80F">
            <w:pPr>
              <w:jc w:val="right"/>
              <w:rPr>
                <w:rFonts w:hint="eastAsia" w:ascii="宋体" w:hAnsi="宋体" w:eastAsia="宋体" w:cs="宋体"/>
                <w:b/>
                <w:i w:val="0"/>
                <w:color w:val="FA7D00"/>
                <w:sz w:val="18"/>
                <w:szCs w:val="18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 w14:paraId="6520F079">
            <w:pPr>
              <w:jc w:val="right"/>
              <w:rPr>
                <w:rFonts w:hint="eastAsia" w:ascii="宋体" w:hAnsi="宋体" w:eastAsia="宋体" w:cs="宋体"/>
                <w:b/>
                <w:i w:val="0"/>
                <w:color w:val="FA7D00"/>
                <w:sz w:val="18"/>
                <w:szCs w:val="18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 w14:paraId="733DBC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i w:val="0"/>
                <w:color w:val="FA7D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9.43%</w:t>
            </w:r>
          </w:p>
        </w:tc>
      </w:tr>
      <w:tr w14:paraId="0CF8C9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 w14:paraId="458FD22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 w14:paraId="4CD98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专业核心课</w:t>
            </w:r>
          </w:p>
        </w:tc>
        <w:tc>
          <w:tcPr>
            <w:tcW w:w="2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9AFB5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数字影音编辑与合成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50C42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JSJ001</w:t>
            </w: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351AA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9A1ED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1D2B1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CF0E5F1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5A5AC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590F61E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D84C524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6A8548B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2B0A09D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77FB0AB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B2492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8319F99">
            <w:pPr>
              <w:jc w:val="right"/>
              <w:rPr>
                <w:rFonts w:hint="default" w:ascii="Calibri" w:hAnsi="Calibri" w:eastAsia="宋体" w:cs="Calibri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75E15A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 w14:paraId="231DD3E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 w14:paraId="476A328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D7253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三维设计与制作(3dMax)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33DFC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JSJ017</w:t>
            </w: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6CB40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C3A9B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C47EF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AED5D09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9E029E7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CEEA9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A9516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4F100E6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7DDE657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6D939DA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9CE23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3,4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34F4DDF">
            <w:pPr>
              <w:jc w:val="right"/>
              <w:rPr>
                <w:rFonts w:hint="default" w:ascii="Calibri" w:hAnsi="Calibri" w:eastAsia="宋体" w:cs="Calibri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783F71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 w14:paraId="2E7D311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 w14:paraId="6933695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50794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后期特效制作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24252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JSJ002</w:t>
            </w: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3EB19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92A5C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BF598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D77047A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6352D3A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5BC44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3A71450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2AFC6ED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1BA4786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BB495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70A2474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B11E5DF">
            <w:pPr>
              <w:jc w:val="right"/>
              <w:rPr>
                <w:rFonts w:hint="default" w:ascii="Calibri" w:hAnsi="Calibri" w:eastAsia="宋体" w:cs="Calibri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4CE9FE1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 w14:paraId="1A64BEC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 w14:paraId="1754EA9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25981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网页设计与制作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52BDB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JSJ008</w:t>
            </w: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13269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AB2C4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A11E4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82FE1FF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DF9B8DF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5312588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E6B05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BF1DE96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688BF94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17F6C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9A9F375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2BD489A">
            <w:pPr>
              <w:jc w:val="right"/>
              <w:rPr>
                <w:rFonts w:hint="default" w:ascii="Calibri" w:hAnsi="Calibri" w:eastAsia="宋体" w:cs="Calibri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6D3566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 w14:paraId="4689EDA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 w14:paraId="59E69E5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F8181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虚拟现实素材与资源制作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A802C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JSJ018</w:t>
            </w: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27307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E4CD6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567B6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5CF43CF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C8849FD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8AF4DC4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9960804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66C92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FA06E96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291AF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805ECE4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ED9F1EC">
            <w:pPr>
              <w:jc w:val="right"/>
              <w:rPr>
                <w:rFonts w:hint="default" w:ascii="Calibri" w:hAnsi="Calibri" w:eastAsia="宋体" w:cs="Calibri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536DB6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 w14:paraId="3C1C386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 w14:paraId="6ADA1E1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592E1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数字媒体制作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17FFA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JSJ010</w:t>
            </w: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D3A08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793B9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31338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DB2F28E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9FCB2A1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127C9A3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1B187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1C1572D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841C9E0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806F9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05D7795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B1285D4">
            <w:pPr>
              <w:jc w:val="right"/>
              <w:rPr>
                <w:rFonts w:hint="default" w:ascii="Calibri" w:hAnsi="Calibri" w:eastAsia="宋体" w:cs="Calibri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1FED1A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 w14:paraId="0F75FF1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 w14:paraId="0E70889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63D7B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animate动漫制作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75576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JSJ004</w:t>
            </w: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CF229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380B6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6CE5F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ED74B56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4B1FF8E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8B0B6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DF42D89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1517C6E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8CFDDFD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D563F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3468725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C63ACB4">
            <w:pPr>
              <w:jc w:val="right"/>
              <w:rPr>
                <w:rFonts w:hint="default" w:ascii="Calibri" w:hAnsi="Calibri" w:eastAsia="宋体" w:cs="Calibri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0E36FB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 w14:paraId="7DD4E7E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 w14:paraId="2C1858A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542B1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CINEMA 4D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CB101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JSJ003</w:t>
            </w: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3B2F3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569D0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20082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8580F55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17CF9CB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B70F6BA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A358D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8A168CC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9652285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F954C04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DDB13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A317D4B">
            <w:pPr>
              <w:jc w:val="right"/>
              <w:rPr>
                <w:rFonts w:hint="default" w:ascii="Calibri" w:hAnsi="Calibri" w:eastAsia="宋体" w:cs="Calibri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535BA2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 w14:paraId="2DB31D4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 w14:paraId="6A5D368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 w14:paraId="177D3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FA7D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小计</w:t>
            </w: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 w14:paraId="3147D1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i w:val="0"/>
                <w:color w:val="FA7D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576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 w14:paraId="271DE3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i w:val="0"/>
                <w:color w:val="FA7D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180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 w14:paraId="5EEEA5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i w:val="0"/>
                <w:color w:val="FA7D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396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 w14:paraId="7128B5F9">
            <w:pPr>
              <w:jc w:val="right"/>
              <w:rPr>
                <w:rFonts w:hint="eastAsia" w:ascii="宋体" w:hAnsi="宋体" w:eastAsia="宋体" w:cs="宋体"/>
                <w:b/>
                <w:i w:val="0"/>
                <w:color w:val="FA7D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 w14:paraId="45C94256">
            <w:pPr>
              <w:jc w:val="right"/>
              <w:rPr>
                <w:rFonts w:hint="eastAsia" w:ascii="宋体" w:hAnsi="宋体" w:eastAsia="宋体" w:cs="宋体"/>
                <w:b/>
                <w:i w:val="0"/>
                <w:color w:val="FA7D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 w14:paraId="59428E06">
            <w:pPr>
              <w:jc w:val="right"/>
              <w:rPr>
                <w:rFonts w:hint="eastAsia" w:ascii="宋体" w:hAnsi="宋体" w:eastAsia="宋体" w:cs="宋体"/>
                <w:b/>
                <w:i w:val="0"/>
                <w:color w:val="FA7D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 w14:paraId="16FCBE4E">
            <w:pPr>
              <w:jc w:val="right"/>
              <w:rPr>
                <w:rFonts w:hint="eastAsia" w:ascii="宋体" w:hAnsi="宋体" w:eastAsia="宋体" w:cs="宋体"/>
                <w:b/>
                <w:i w:val="0"/>
                <w:color w:val="FA7D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 w14:paraId="099AC80F">
            <w:pPr>
              <w:jc w:val="right"/>
              <w:rPr>
                <w:rFonts w:hint="eastAsia" w:ascii="宋体" w:hAnsi="宋体" w:eastAsia="宋体" w:cs="宋体"/>
                <w:b/>
                <w:i w:val="0"/>
                <w:color w:val="FA7D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 w14:paraId="7455E303">
            <w:pPr>
              <w:jc w:val="right"/>
              <w:rPr>
                <w:rFonts w:hint="eastAsia" w:ascii="宋体" w:hAnsi="宋体" w:eastAsia="宋体" w:cs="宋体"/>
                <w:b/>
                <w:i w:val="0"/>
                <w:color w:val="FA7D00"/>
                <w:sz w:val="18"/>
                <w:szCs w:val="18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 w14:paraId="2FA5BD95">
            <w:pPr>
              <w:jc w:val="right"/>
              <w:rPr>
                <w:rFonts w:hint="eastAsia" w:ascii="宋体" w:hAnsi="宋体" w:eastAsia="宋体" w:cs="宋体"/>
                <w:b/>
                <w:i w:val="0"/>
                <w:color w:val="FA7D00"/>
                <w:sz w:val="18"/>
                <w:szCs w:val="18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 w14:paraId="58966663">
            <w:pPr>
              <w:jc w:val="right"/>
              <w:rPr>
                <w:rFonts w:hint="eastAsia" w:ascii="宋体" w:hAnsi="宋体" w:eastAsia="宋体" w:cs="宋体"/>
                <w:b/>
                <w:i w:val="0"/>
                <w:color w:val="FA7D00"/>
                <w:sz w:val="18"/>
                <w:szCs w:val="18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 w14:paraId="1E0128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i w:val="0"/>
                <w:color w:val="FA7D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18.86%</w:t>
            </w:r>
          </w:p>
        </w:tc>
      </w:tr>
      <w:tr w14:paraId="29ED48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 w14:paraId="2DFEA9F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 w14:paraId="7F86E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专业选修课</w:t>
            </w:r>
          </w:p>
        </w:tc>
        <w:tc>
          <w:tcPr>
            <w:tcW w:w="2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FA096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动漫美术基础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BEAA5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JJ022</w:t>
            </w: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56642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E1E0C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175B9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3C283EA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5F1FC47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6A807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5A8E6BB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3CD8558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8D32E0E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8770B56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82614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F5B0766">
            <w:pPr>
              <w:jc w:val="right"/>
              <w:rPr>
                <w:rFonts w:hint="default" w:ascii="Calibri" w:hAnsi="Calibri" w:eastAsia="宋体" w:cs="Calibri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013D0D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 w14:paraId="7528EF9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 w14:paraId="578AC18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E1A5E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动漫设计与制作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27572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JSJ015</w:t>
            </w: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7C24C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144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405F0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0EC83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108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4696C58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1CB7AFA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0169476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84EB4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9EB9F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71C3108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D7DEA15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39249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4,5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75E7943">
            <w:pPr>
              <w:jc w:val="right"/>
              <w:rPr>
                <w:rFonts w:hint="default" w:ascii="Calibri" w:hAnsi="Calibri" w:eastAsia="宋体" w:cs="Calibri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3804BC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 w14:paraId="4418DC2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 w14:paraId="4CD448E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F09D9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MAYA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093DA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JJ030</w:t>
            </w: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8CD7E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144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DF90E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5CEDA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108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289B2B4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5542CCF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B30D127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C0CA3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7E77F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11622BB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A0E09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BC2F3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38E6A76">
            <w:pPr>
              <w:jc w:val="right"/>
              <w:rPr>
                <w:rFonts w:hint="default" w:ascii="Calibri" w:hAnsi="Calibri" w:eastAsia="宋体" w:cs="Calibri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1DED8B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 w14:paraId="22ABAE5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 w14:paraId="7E4981A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 w14:paraId="24B7A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FA7D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小计</w:t>
            </w: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 w14:paraId="6ECA38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i w:val="0"/>
                <w:color w:val="FA7D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360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 w14:paraId="48B62F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i w:val="0"/>
                <w:color w:val="FA7D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 w14:paraId="2153D5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i w:val="0"/>
                <w:color w:val="FA7D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270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 w14:paraId="09902877">
            <w:pPr>
              <w:jc w:val="right"/>
              <w:rPr>
                <w:rFonts w:hint="eastAsia" w:ascii="宋体" w:hAnsi="宋体" w:eastAsia="宋体" w:cs="宋体"/>
                <w:b/>
                <w:i w:val="0"/>
                <w:color w:val="FA7D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 w14:paraId="5161EB6A">
            <w:pPr>
              <w:jc w:val="right"/>
              <w:rPr>
                <w:rFonts w:hint="eastAsia" w:ascii="宋体" w:hAnsi="宋体" w:eastAsia="宋体" w:cs="宋体"/>
                <w:b/>
                <w:i w:val="0"/>
                <w:color w:val="FA7D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 w14:paraId="44F36014">
            <w:pPr>
              <w:jc w:val="right"/>
              <w:rPr>
                <w:rFonts w:hint="eastAsia" w:ascii="宋体" w:hAnsi="宋体" w:eastAsia="宋体" w:cs="宋体"/>
                <w:b/>
                <w:i w:val="0"/>
                <w:color w:val="FA7D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 w14:paraId="6F319F37">
            <w:pPr>
              <w:jc w:val="right"/>
              <w:rPr>
                <w:rFonts w:hint="eastAsia" w:ascii="宋体" w:hAnsi="宋体" w:eastAsia="宋体" w:cs="宋体"/>
                <w:b/>
                <w:i w:val="0"/>
                <w:color w:val="FA7D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 w14:paraId="7605FE1B">
            <w:pPr>
              <w:jc w:val="right"/>
              <w:rPr>
                <w:rFonts w:hint="eastAsia" w:ascii="宋体" w:hAnsi="宋体" w:eastAsia="宋体" w:cs="宋体"/>
                <w:b/>
                <w:i w:val="0"/>
                <w:color w:val="FA7D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 w14:paraId="25403164">
            <w:pPr>
              <w:jc w:val="right"/>
              <w:rPr>
                <w:rFonts w:hint="eastAsia" w:ascii="宋体" w:hAnsi="宋体" w:eastAsia="宋体" w:cs="宋体"/>
                <w:b/>
                <w:i w:val="0"/>
                <w:color w:val="FA7D00"/>
                <w:sz w:val="18"/>
                <w:szCs w:val="18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 w14:paraId="339EC553">
            <w:pPr>
              <w:jc w:val="right"/>
              <w:rPr>
                <w:rFonts w:hint="eastAsia" w:ascii="宋体" w:hAnsi="宋体" w:eastAsia="宋体" w:cs="宋体"/>
                <w:b/>
                <w:i w:val="0"/>
                <w:color w:val="FA7D00"/>
                <w:sz w:val="18"/>
                <w:szCs w:val="18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 w14:paraId="34E0FCA7">
            <w:pPr>
              <w:jc w:val="right"/>
              <w:rPr>
                <w:rFonts w:hint="eastAsia" w:ascii="宋体" w:hAnsi="宋体" w:eastAsia="宋体" w:cs="宋体"/>
                <w:b/>
                <w:i w:val="0"/>
                <w:color w:val="FA7D00"/>
                <w:sz w:val="18"/>
                <w:szCs w:val="18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 w14:paraId="054D84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i w:val="0"/>
                <w:color w:val="FA7D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11.79%</w:t>
            </w:r>
          </w:p>
        </w:tc>
      </w:tr>
      <w:tr w14:paraId="69BF1F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 w14:paraId="0E2D4AA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A40D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综合实训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89EE86D"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EFD6C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4CD90B4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B989E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A3EEE1F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7899316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24CA78E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03E9831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CEB13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EA5A748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BA1D5DC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1C0D2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 w14:paraId="4DA225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i w:val="0"/>
                <w:color w:val="FA7D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2.36%</w:t>
            </w:r>
          </w:p>
        </w:tc>
      </w:tr>
      <w:tr w14:paraId="275B19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 w14:paraId="6585FD3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2769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岗位实习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FE3B602"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9A1B2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570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2D8ACE9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0B3ED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570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D21E3B4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9B4A48D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C980A8B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7650C2F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EB1A786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3A461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10E6B47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F228DD6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 w14:paraId="79E656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i w:val="0"/>
                <w:color w:val="FA7D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18.66%</w:t>
            </w:r>
          </w:p>
        </w:tc>
      </w:tr>
      <w:tr w14:paraId="3402BB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 w14:paraId="2B29E90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9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 w14:paraId="2693E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FA7D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专业（技能）课合计</w:t>
            </w: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 w14:paraId="6B55B8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i w:val="0"/>
                <w:color w:val="FA7D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1866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 w14:paraId="46E878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i w:val="0"/>
                <w:color w:val="FA7D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378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 w14:paraId="7A654E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i w:val="0"/>
                <w:color w:val="FA7D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1488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 w14:paraId="4DFCBD0C">
            <w:pPr>
              <w:jc w:val="right"/>
              <w:rPr>
                <w:rFonts w:hint="eastAsia" w:ascii="宋体" w:hAnsi="宋体" w:eastAsia="宋体" w:cs="宋体"/>
                <w:b/>
                <w:i w:val="0"/>
                <w:color w:val="FA7D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 w14:paraId="57331A50">
            <w:pPr>
              <w:jc w:val="right"/>
              <w:rPr>
                <w:rFonts w:hint="eastAsia" w:ascii="宋体" w:hAnsi="宋体" w:eastAsia="宋体" w:cs="宋体"/>
                <w:b/>
                <w:i w:val="0"/>
                <w:color w:val="FA7D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 w14:paraId="1F71378C">
            <w:pPr>
              <w:jc w:val="right"/>
              <w:rPr>
                <w:rFonts w:hint="eastAsia" w:ascii="宋体" w:hAnsi="宋体" w:eastAsia="宋体" w:cs="宋体"/>
                <w:b/>
                <w:i w:val="0"/>
                <w:color w:val="FA7D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 w14:paraId="57577240">
            <w:pPr>
              <w:jc w:val="right"/>
              <w:rPr>
                <w:rFonts w:hint="eastAsia" w:ascii="宋体" w:hAnsi="宋体" w:eastAsia="宋体" w:cs="宋体"/>
                <w:b/>
                <w:i w:val="0"/>
                <w:color w:val="FA7D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 w14:paraId="74E2E830">
            <w:pPr>
              <w:jc w:val="right"/>
              <w:rPr>
                <w:rFonts w:hint="eastAsia" w:ascii="宋体" w:hAnsi="宋体" w:eastAsia="宋体" w:cs="宋体"/>
                <w:b/>
                <w:i w:val="0"/>
                <w:color w:val="FA7D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 w14:paraId="736A00A1">
            <w:pPr>
              <w:jc w:val="right"/>
              <w:rPr>
                <w:rFonts w:hint="eastAsia" w:ascii="宋体" w:hAnsi="宋体" w:eastAsia="宋体" w:cs="宋体"/>
                <w:b/>
                <w:i w:val="0"/>
                <w:color w:val="FA7D00"/>
                <w:sz w:val="18"/>
                <w:szCs w:val="18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 w14:paraId="66CC51EB">
            <w:pPr>
              <w:jc w:val="right"/>
              <w:rPr>
                <w:rFonts w:hint="eastAsia" w:ascii="宋体" w:hAnsi="宋体" w:eastAsia="宋体" w:cs="宋体"/>
                <w:b/>
                <w:i w:val="0"/>
                <w:color w:val="FA7D00"/>
                <w:sz w:val="18"/>
                <w:szCs w:val="18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 w14:paraId="2B86CDFE">
            <w:pPr>
              <w:jc w:val="right"/>
              <w:rPr>
                <w:rFonts w:hint="eastAsia" w:ascii="宋体" w:hAnsi="宋体" w:eastAsia="宋体" w:cs="宋体"/>
                <w:b/>
                <w:i w:val="0"/>
                <w:color w:val="FA7D00"/>
                <w:sz w:val="18"/>
                <w:szCs w:val="18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 w14:paraId="4E6E54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i w:val="0"/>
                <w:color w:val="FA7D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61.10%</w:t>
            </w:r>
          </w:p>
        </w:tc>
      </w:tr>
      <w:tr w14:paraId="776392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62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 w14:paraId="6EAB1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FA7D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总计</w:t>
            </w: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 w14:paraId="3FEB68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i w:val="0"/>
                <w:color w:val="FA7D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3054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 w14:paraId="07B0C7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i w:val="0"/>
                <w:color w:val="FA7D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1140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 w14:paraId="00C2B9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i w:val="0"/>
                <w:color w:val="FA7D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1914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 w14:paraId="73FB95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i w:val="0"/>
                <w:color w:val="FA7D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 w14:paraId="75C8B9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i w:val="0"/>
                <w:color w:val="FA7D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 w14:paraId="28A0C9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i w:val="0"/>
                <w:color w:val="FA7D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 w14:paraId="3424D4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i w:val="0"/>
                <w:color w:val="FA7D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 w14:paraId="4063C3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i w:val="0"/>
                <w:color w:val="FA7D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 w14:paraId="75BCE0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i w:val="0"/>
                <w:color w:val="FA7D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6EFCE"/>
            <w:tcMar>
              <w:top w:w="12" w:type="dxa"/>
              <w:left w:w="12" w:type="dxa"/>
              <w:right w:w="12" w:type="dxa"/>
            </w:tcMar>
            <w:vAlign w:val="center"/>
          </w:tcPr>
          <w:p w14:paraId="58BC322F">
            <w:pPr>
              <w:jc w:val="right"/>
              <w:rPr>
                <w:rFonts w:hint="eastAsia" w:ascii="宋体" w:hAnsi="宋体" w:eastAsia="宋体" w:cs="宋体"/>
                <w:b/>
                <w:i w:val="0"/>
                <w:color w:val="006100"/>
                <w:sz w:val="18"/>
                <w:szCs w:val="18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6EFCE"/>
            <w:tcMar>
              <w:top w:w="12" w:type="dxa"/>
              <w:left w:w="12" w:type="dxa"/>
              <w:right w:w="12" w:type="dxa"/>
            </w:tcMar>
            <w:vAlign w:val="center"/>
          </w:tcPr>
          <w:p w14:paraId="0302B16A">
            <w:pPr>
              <w:jc w:val="right"/>
              <w:rPr>
                <w:rFonts w:hint="eastAsia" w:ascii="宋体" w:hAnsi="宋体" w:eastAsia="宋体" w:cs="宋体"/>
                <w:b/>
                <w:i w:val="0"/>
                <w:color w:val="006100"/>
                <w:sz w:val="18"/>
                <w:szCs w:val="18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 w14:paraId="594DDB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i w:val="0"/>
                <w:color w:val="FA7D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100.00%</w:t>
            </w:r>
          </w:p>
        </w:tc>
      </w:tr>
      <w:tr w14:paraId="7FFE24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2C4F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</w:t>
            </w:r>
          </w:p>
        </w:tc>
        <w:tc>
          <w:tcPr>
            <w:tcW w:w="29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87E0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入学教育及军训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97BE93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9DF63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41C69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5A0B5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0495D44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473C61E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E4A703B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EF948C4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86476ED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827E544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D7B4EA5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55EDA2E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 w14:paraId="130E7535">
            <w:pPr>
              <w:jc w:val="right"/>
              <w:rPr>
                <w:rFonts w:hint="eastAsia" w:ascii="宋体" w:hAnsi="宋体" w:eastAsia="宋体" w:cs="宋体"/>
                <w:b/>
                <w:i w:val="0"/>
                <w:color w:val="FA7D00"/>
                <w:sz w:val="18"/>
                <w:szCs w:val="18"/>
                <w:u w:val="none"/>
              </w:rPr>
            </w:pPr>
          </w:p>
        </w:tc>
      </w:tr>
      <w:tr w14:paraId="5DAB75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3BD254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7087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复习考核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D52ADB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F1C30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280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6262B0F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3A5D6F6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BB8ED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BA7C6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6A3DF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F7D4A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8EF6D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09D240F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8FB040B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584C2E2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 w14:paraId="6A955B78">
            <w:pPr>
              <w:jc w:val="right"/>
              <w:rPr>
                <w:rFonts w:hint="eastAsia" w:ascii="宋体" w:hAnsi="宋体" w:eastAsia="宋体" w:cs="宋体"/>
                <w:b/>
                <w:i w:val="0"/>
                <w:color w:val="FA7D00"/>
                <w:sz w:val="18"/>
                <w:szCs w:val="18"/>
                <w:u w:val="none"/>
              </w:rPr>
            </w:pPr>
          </w:p>
        </w:tc>
      </w:tr>
      <w:tr w14:paraId="7ED013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191F85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73C0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社会实践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C57397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76D3B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A1B88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6BB67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95948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E3118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87A86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89399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988BC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375A4AF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B4E8D4C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B7A48DE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 w14:paraId="0DC5C6A3">
            <w:pPr>
              <w:jc w:val="right"/>
              <w:rPr>
                <w:rFonts w:hint="eastAsia" w:ascii="宋体" w:hAnsi="宋体" w:eastAsia="宋体" w:cs="宋体"/>
                <w:b/>
                <w:i w:val="0"/>
                <w:color w:val="FA7D00"/>
                <w:sz w:val="18"/>
                <w:szCs w:val="18"/>
                <w:u w:val="none"/>
              </w:rPr>
            </w:pPr>
          </w:p>
        </w:tc>
      </w:tr>
      <w:tr w14:paraId="7C8501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30D80D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01281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毕业教育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48E2A1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417D4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E4A93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AF158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5307A4D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777EEAE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C1AFFF8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9F2EA49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BECCE6B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16921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F52FF08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2FFDA24"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 w14:paraId="79AD5772">
            <w:pPr>
              <w:jc w:val="right"/>
              <w:rPr>
                <w:rFonts w:hint="eastAsia" w:ascii="宋体" w:hAnsi="宋体" w:eastAsia="宋体" w:cs="宋体"/>
                <w:b/>
                <w:i w:val="0"/>
                <w:color w:val="FA7D00"/>
                <w:sz w:val="18"/>
                <w:szCs w:val="18"/>
                <w:u w:val="none"/>
              </w:rPr>
            </w:pPr>
          </w:p>
        </w:tc>
      </w:tr>
    </w:tbl>
    <w:p w14:paraId="0DC33B27">
      <w:pPr>
        <w:spacing w:line="266" w:lineRule="auto"/>
      </w:pPr>
    </w:p>
    <w:p w14:paraId="4B6F0E59">
      <w:pPr>
        <w:spacing w:line="266" w:lineRule="auto"/>
      </w:pPr>
    </w:p>
    <w:p w14:paraId="06928993">
      <w:pPr>
        <w:spacing w:line="266" w:lineRule="auto"/>
      </w:pPr>
    </w:p>
    <w:p w14:paraId="04E24864">
      <w:pPr>
        <w:spacing w:before="47"/>
        <w:rPr>
          <w:rFonts w:ascii="微软雅黑" w:hAnsi="微软雅黑" w:eastAsia="微软雅黑" w:cs="微软雅黑"/>
          <w:sz w:val="24"/>
          <w:szCs w:val="24"/>
        </w:rPr>
      </w:pPr>
      <w:r>
        <w:drawing>
          <wp:anchor distT="0" distB="0" distL="0" distR="0" simplePos="0" relativeHeight="251660288" behindDoc="0" locked="0" layoutInCell="0" allowOverlap="1">
            <wp:simplePos x="0" y="0"/>
            <wp:positionH relativeFrom="page">
              <wp:posOffset>1024890</wp:posOffset>
            </wp:positionH>
            <wp:positionV relativeFrom="page">
              <wp:posOffset>9315450</wp:posOffset>
            </wp:positionV>
            <wp:extent cx="57785" cy="18415"/>
            <wp:effectExtent l="0" t="0" r="0" b="0"/>
            <wp:wrapNone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911" cy="182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26" o:spid="_x0000_s1026" o:spt="202" type="#_x0000_t202" style="position:absolute;left:0pt;margin-left:76.35pt;margin-top:736pt;height:7.3pt;width:9.35pt;mso-position-horizontal-relative:page;mso-position-vertical-relative:page;z-index:251659264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74C2B0F8">
                  <w:pPr>
                    <w:spacing w:before="20" w:line="105" w:lineRule="exact"/>
                    <w:ind w:left="20"/>
                    <w:rPr>
                      <w:rFonts w:ascii="微软雅黑" w:hAnsi="微软雅黑" w:eastAsia="微软雅黑" w:cs="微软雅黑"/>
                      <w:sz w:val="11"/>
                      <w:szCs w:val="11"/>
                    </w:rPr>
                  </w:pPr>
                </w:p>
              </w:txbxContent>
            </v:textbox>
          </v:shape>
        </w:pict>
      </w:r>
      <w:r>
        <w:rPr>
          <w:rFonts w:ascii="微软雅黑" w:hAnsi="微软雅黑" w:eastAsia="微软雅黑" w:cs="微软雅黑"/>
          <w:spacing w:val="-8"/>
          <w:w w:val="94"/>
          <w:sz w:val="24"/>
          <w:szCs w:val="24"/>
        </w:rPr>
        <w:t>八、实施保障</w:t>
      </w:r>
    </w:p>
    <w:p w14:paraId="382C7421">
      <w:pPr>
        <w:pStyle w:val="2"/>
        <w:spacing w:before="58" w:line="321" w:lineRule="exact"/>
        <w:ind w:left="359"/>
      </w:pPr>
      <w:r>
        <w:rPr>
          <w:spacing w:val="-20"/>
          <w:position w:val="1"/>
        </w:rPr>
        <w:t>（一）师资队伍</w:t>
      </w:r>
    </w:p>
    <w:p w14:paraId="096F94B4">
      <w:pPr>
        <w:pStyle w:val="2"/>
        <w:spacing w:before="47" w:line="248" w:lineRule="auto"/>
        <w:ind w:left="2" w:right="98" w:firstLine="466"/>
      </w:pPr>
      <w:r>
        <w:rPr>
          <w:spacing w:val="-1"/>
        </w:rPr>
        <w:t>师资队伍是保证人才培养质量的首要条件，应将师德师风作为教师队伍建设的首要</w:t>
      </w:r>
      <w:r>
        <w:rPr>
          <w:spacing w:val="7"/>
        </w:rPr>
        <w:t xml:space="preserve"> </w:t>
      </w:r>
      <w:r>
        <w:rPr>
          <w:spacing w:val="-16"/>
        </w:rPr>
        <w:t>任务、第一标准。</w:t>
      </w:r>
    </w:p>
    <w:p w14:paraId="7072523C">
      <w:pPr>
        <w:pStyle w:val="2"/>
        <w:spacing w:before="89" w:line="213" w:lineRule="auto"/>
        <w:ind w:left="484"/>
      </w:pPr>
      <w:r>
        <w:rPr>
          <w:spacing w:val="-22"/>
        </w:rPr>
        <w:t>1.素质</w:t>
      </w:r>
    </w:p>
    <w:p w14:paraId="0C68DE79">
      <w:pPr>
        <w:pStyle w:val="2"/>
        <w:spacing w:before="88" w:line="273" w:lineRule="auto"/>
        <w:ind w:right="97" w:firstLine="485"/>
      </w:pPr>
      <w:r>
        <w:rPr>
          <w:spacing w:val="-1"/>
        </w:rPr>
        <w:t>以习近平新时代中国特色社会主义思想为指导，认真践行社会</w:t>
      </w:r>
      <w:r>
        <w:rPr>
          <w:spacing w:val="-2"/>
        </w:rPr>
        <w:t>主义核心价值观，坚</w:t>
      </w:r>
      <w:r>
        <w:rPr>
          <w:spacing w:val="4"/>
        </w:rPr>
        <w:t>持党的教育方针和立德树人根本任务</w:t>
      </w:r>
      <w:r>
        <w:rPr>
          <w:spacing w:val="-68"/>
        </w:rPr>
        <w:t xml:space="preserve"> </w:t>
      </w:r>
      <w:r>
        <w:rPr>
          <w:spacing w:val="4"/>
        </w:rPr>
        <w:t>，严格遵守《新时代中小学教师职业行为十项准</w:t>
      </w:r>
      <w:r>
        <w:rPr>
          <w:spacing w:val="-18"/>
        </w:rPr>
        <w:t>则》，贯彻落实《中等职业学校教师专业标准</w:t>
      </w:r>
      <w:r>
        <w:rPr>
          <w:spacing w:val="-19"/>
        </w:rPr>
        <w:t>》，教师要有理想信念、有道德情操、有扎实学</w:t>
      </w:r>
      <w:r>
        <w:rPr>
          <w:spacing w:val="-16"/>
        </w:rPr>
        <w:t>识、有仁爱之心；应做学生锤炼品格、学习知识、创新思维、奉献</w:t>
      </w:r>
      <w:r>
        <w:rPr>
          <w:spacing w:val="-17"/>
        </w:rPr>
        <w:t>祖国的引路人。</w:t>
      </w:r>
    </w:p>
    <w:p w14:paraId="37B18103">
      <w:pPr>
        <w:pStyle w:val="2"/>
        <w:spacing w:before="45" w:line="271" w:lineRule="auto"/>
        <w:ind w:left="3" w:right="95" w:firstLine="463"/>
      </w:pPr>
      <w:r>
        <w:rPr>
          <w:spacing w:val="-1"/>
        </w:rPr>
        <w:t>专任教师应具有数字媒体技术专业或相应专业本科及以上学历、中等职业学校教师</w:t>
      </w:r>
      <w:r>
        <w:rPr>
          <w:spacing w:val="-7"/>
        </w:rPr>
        <w:t>资格证书和本专业相关工种中级（含）以上职业资格证书。具备终</w:t>
      </w:r>
      <w:r>
        <w:rPr>
          <w:spacing w:val="-8"/>
        </w:rPr>
        <w:t>身学习能力，具备较强</w:t>
      </w:r>
      <w:r>
        <w:rPr>
          <w:spacing w:val="-7"/>
        </w:rPr>
        <w:t>的德育工作、专业教学能力，具有扎实的本专业相关理论功底、实</w:t>
      </w:r>
      <w:r>
        <w:rPr>
          <w:spacing w:val="-8"/>
        </w:rPr>
        <w:t>践指导与创新能力，具</w:t>
      </w:r>
      <w:r>
        <w:rPr>
          <w:spacing w:val="-7"/>
        </w:rPr>
        <w:t>备扎实的信息技术应用能力和团队合作、沟通交流能力，积极开展</w:t>
      </w:r>
      <w:r>
        <w:rPr>
          <w:spacing w:val="-8"/>
        </w:rPr>
        <w:t>课程教学改革，能够适</w:t>
      </w:r>
      <w:r>
        <w:rPr>
          <w:spacing w:val="12"/>
        </w:rPr>
        <w:t>应产业、行业发展需求，参加企业实践和技术服务，每年至少一个月在企业或实训</w:t>
      </w:r>
      <w:r>
        <w:rPr>
          <w:spacing w:val="11"/>
        </w:rPr>
        <w:t>基地实训。</w:t>
      </w:r>
    </w:p>
    <w:p w14:paraId="09ED6719">
      <w:pPr>
        <w:pStyle w:val="2"/>
        <w:spacing w:before="94" w:line="210" w:lineRule="auto"/>
        <w:ind w:left="466"/>
      </w:pPr>
      <w:r>
        <w:rPr>
          <w:spacing w:val="-10"/>
        </w:rPr>
        <w:t>2.结构和数量</w:t>
      </w:r>
    </w:p>
    <w:p w14:paraId="696F6DCB">
      <w:pPr>
        <w:pStyle w:val="2"/>
        <w:spacing w:before="85" w:line="266" w:lineRule="auto"/>
        <w:ind w:left="4" w:right="95" w:firstLine="462"/>
      </w:pPr>
      <w:r>
        <w:rPr>
          <w:spacing w:val="-7"/>
        </w:rPr>
        <w:t>建立与完善青年教师、骨干教师、专业带头人的梯队培养机制，实施多</w:t>
      </w:r>
      <w:r>
        <w:rPr>
          <w:spacing w:val="-8"/>
        </w:rPr>
        <w:t>种举措对教师</w:t>
      </w:r>
      <w:r>
        <w:rPr>
          <w:spacing w:val="-7"/>
        </w:rPr>
        <w:t>进行有序培训。由思政课教师、文化课教师及专任教师、兼职教</w:t>
      </w:r>
      <w:r>
        <w:rPr>
          <w:spacing w:val="-8"/>
        </w:rPr>
        <w:t>师（企业技术人员和能工</w:t>
      </w:r>
      <w:r>
        <w:rPr>
          <w:spacing w:val="-10"/>
        </w:rPr>
        <w:t>巧匠）组成的创新教学团队，生师比不高于20:1，专业带头人不少于</w:t>
      </w:r>
      <w:r>
        <w:rPr>
          <w:spacing w:val="-11"/>
        </w:rPr>
        <w:t>1人，骨干教师不少</w:t>
      </w:r>
      <w:r>
        <w:rPr>
          <w:spacing w:val="-13"/>
        </w:rPr>
        <w:t>于2人，积极推进名师工作室建设，“双师型”教师比例达50%以上。</w:t>
      </w:r>
    </w:p>
    <w:p w14:paraId="4689F0E2">
      <w:pPr>
        <w:pStyle w:val="2"/>
        <w:spacing w:before="83" w:line="322" w:lineRule="exact"/>
        <w:ind w:left="362"/>
      </w:pPr>
      <w:r>
        <w:rPr>
          <w:spacing w:val="-20"/>
          <w:position w:val="1"/>
        </w:rPr>
        <w:t>（二）教学设施</w:t>
      </w:r>
    </w:p>
    <w:p w14:paraId="34FEACAD">
      <w:pPr>
        <w:pStyle w:val="2"/>
        <w:spacing w:before="47" w:line="214" w:lineRule="auto"/>
        <w:ind w:left="487"/>
      </w:pPr>
      <w:r>
        <w:rPr>
          <w:spacing w:val="-9"/>
        </w:rPr>
        <w:t>1.多媒体数字教室</w:t>
      </w:r>
    </w:p>
    <w:p w14:paraId="5C60DE9D">
      <w:pPr>
        <w:pStyle w:val="2"/>
        <w:spacing w:before="89" w:line="260" w:lineRule="auto"/>
        <w:ind w:left="4" w:right="94" w:firstLine="465"/>
      </w:pPr>
      <w:r>
        <w:rPr>
          <w:spacing w:val="-13"/>
        </w:rPr>
        <w:t>构建集多媒体智慧教学、精品录播、直播、点播、远程互动</w:t>
      </w:r>
      <w:r>
        <w:rPr>
          <w:spacing w:val="-14"/>
        </w:rPr>
        <w:t>教学、智慧环境等于一体的</w:t>
      </w:r>
      <w:r>
        <w:t xml:space="preserve"> </w:t>
      </w:r>
      <w:r>
        <w:rPr>
          <w:spacing w:val="-5"/>
        </w:rPr>
        <w:t>互动教室系统，配置多功能设施设备，搭建先进实用网络教学平台，实现无线网</w:t>
      </w:r>
      <w:r>
        <w:rPr>
          <w:spacing w:val="-32"/>
        </w:rPr>
        <w:t xml:space="preserve"> </w:t>
      </w:r>
      <w:r>
        <w:rPr>
          <w:spacing w:val="-5"/>
        </w:rPr>
        <w:t>WIFI</w:t>
      </w:r>
      <w:r>
        <w:rPr>
          <w:spacing w:val="-49"/>
        </w:rPr>
        <w:t xml:space="preserve"> </w:t>
      </w:r>
      <w:r>
        <w:rPr>
          <w:spacing w:val="-5"/>
        </w:rPr>
        <w:t>全</w:t>
      </w:r>
      <w:r>
        <w:t xml:space="preserve"> </w:t>
      </w:r>
      <w:r>
        <w:rPr>
          <w:spacing w:val="-7"/>
        </w:rPr>
        <w:t>覆盖，建立师生互动的新型教学模式，促进教育信息化与教学的深度融合。</w:t>
      </w:r>
    </w:p>
    <w:p w14:paraId="0D888CC3">
      <w:pPr>
        <w:pStyle w:val="2"/>
        <w:spacing w:before="91" w:line="210" w:lineRule="auto"/>
        <w:ind w:left="468"/>
      </w:pPr>
      <w:r>
        <w:rPr>
          <w:spacing w:val="-8"/>
        </w:rPr>
        <w:t>2.实习实训环境</w:t>
      </w:r>
    </w:p>
    <w:p w14:paraId="60707238">
      <w:pPr>
        <w:pStyle w:val="2"/>
        <w:spacing w:before="87" w:line="322" w:lineRule="exact"/>
        <w:ind w:left="363"/>
      </w:pPr>
      <w:r>
        <w:rPr>
          <w:spacing w:val="-16"/>
          <w:position w:val="1"/>
        </w:rPr>
        <w:t>（1）校内实训环境</w:t>
      </w:r>
    </w:p>
    <w:p w14:paraId="02DB825D">
      <w:pPr>
        <w:pStyle w:val="2"/>
        <w:spacing w:before="50" w:line="268" w:lineRule="auto"/>
        <w:ind w:left="4" w:firstLine="464"/>
      </w:pPr>
      <w:r>
        <w:rPr>
          <w:spacing w:val="-7"/>
        </w:rPr>
        <w:t>建设与完善高水平摄影摄像技术实训室、平面与动漫设计实训室、二维、三维</w:t>
      </w:r>
      <w:r>
        <w:rPr>
          <w:spacing w:val="-8"/>
        </w:rPr>
        <w:t>设计与</w:t>
      </w:r>
      <w:r>
        <w:rPr>
          <w:spacing w:val="-5"/>
        </w:rPr>
        <w:t>制作实训室、数字影音制作实训室、虚拟VR与人工智能实训室等五类实训室，实训设备</w:t>
      </w:r>
      <w:r>
        <w:rPr>
          <w:spacing w:val="-2"/>
        </w:rPr>
        <w:t>先进，数量充足，实训工位数不少于300个，教学设施完全满足本专业人才培</w:t>
      </w:r>
      <w:r>
        <w:rPr>
          <w:spacing w:val="-3"/>
        </w:rPr>
        <w:t>养实施需</w:t>
      </w:r>
      <w:r>
        <w:rPr>
          <w:spacing w:val="-4"/>
        </w:rPr>
        <w:t>要，达到专业实训教学建设标准（仪器设备配备规范</w:t>
      </w:r>
      <w:r>
        <w:rPr>
          <w:spacing w:val="-36"/>
          <w:w w:val="58"/>
        </w:rPr>
        <w:t>），</w:t>
      </w:r>
      <w:r>
        <w:rPr>
          <w:spacing w:val="-4"/>
        </w:rPr>
        <w:t>信息化条件保障能满足专业建设、</w:t>
      </w:r>
      <w:r>
        <w:rPr>
          <w:spacing w:val="-6"/>
        </w:rPr>
        <w:t>教学管理、信息化教学和学生自主学习需要。</w:t>
      </w:r>
    </w:p>
    <w:p w14:paraId="2D37A7EB">
      <w:pPr>
        <w:pStyle w:val="2"/>
        <w:spacing w:before="85" w:line="322" w:lineRule="exact"/>
        <w:ind w:left="363"/>
      </w:pPr>
      <w:r>
        <w:rPr>
          <w:spacing w:val="-16"/>
          <w:position w:val="1"/>
        </w:rPr>
        <w:t>（2）校外实训环境</w:t>
      </w:r>
    </w:p>
    <w:p w14:paraId="49DF0383">
      <w:pPr>
        <w:pStyle w:val="2"/>
        <w:spacing w:before="46" w:line="248" w:lineRule="auto"/>
        <w:ind w:left="11" w:right="92" w:firstLine="459"/>
      </w:pPr>
      <w:r>
        <w:rPr>
          <w:spacing w:val="-13"/>
        </w:rPr>
        <w:t>加强校企合作，建立长期、稳定的校外实训基地，满足学生认</w:t>
      </w:r>
      <w:r>
        <w:rPr>
          <w:spacing w:val="-14"/>
        </w:rPr>
        <w:t>知实习、跟岗实习、顶岗</w:t>
      </w:r>
      <w:r>
        <w:t xml:space="preserve"> 实习以及教师参加社会实践锻炼的需要。</w:t>
      </w:r>
    </w:p>
    <w:p w14:paraId="260FD608">
      <w:pPr>
        <w:pStyle w:val="2"/>
        <w:spacing w:before="86" w:line="322" w:lineRule="exact"/>
        <w:ind w:left="364"/>
      </w:pPr>
      <w:r>
        <w:rPr>
          <w:spacing w:val="-20"/>
          <w:position w:val="1"/>
        </w:rPr>
        <w:t>（三）教学资源</w:t>
      </w:r>
    </w:p>
    <w:p w14:paraId="6259DE9D">
      <w:pPr>
        <w:pStyle w:val="2"/>
        <w:spacing w:before="45" w:line="321" w:lineRule="exact"/>
        <w:ind w:left="490"/>
      </w:pPr>
      <w:r>
        <w:rPr>
          <w:spacing w:val="-9"/>
          <w:position w:val="1"/>
        </w:rPr>
        <w:t>1.教材选用基本要求</w:t>
      </w:r>
    </w:p>
    <w:p w14:paraId="18F3BD50">
      <w:pPr>
        <w:pStyle w:val="2"/>
        <w:spacing w:before="282" w:line="271" w:lineRule="auto"/>
        <w:ind w:right="101" w:firstLine="487"/>
      </w:pPr>
      <w:r>
        <w:rPr>
          <w:spacing w:val="-1"/>
        </w:rPr>
        <w:t>以《习近平新时代中国特色社会主义思想进课程教材指南》《</w:t>
      </w:r>
      <w:r>
        <w:rPr>
          <w:spacing w:val="-2"/>
        </w:rPr>
        <w:t>职业院校教材管理办</w:t>
      </w:r>
      <w:r>
        <w:t xml:space="preserve"> </w:t>
      </w:r>
      <w:r>
        <w:rPr>
          <w:spacing w:val="-1"/>
        </w:rPr>
        <w:t>法》为依据，教材应选用校企合作开发的国家规划及相关特色教材，严把教材意识形态</w:t>
      </w:r>
      <w:r>
        <w:rPr>
          <w:spacing w:val="3"/>
        </w:rPr>
        <w:t xml:space="preserve"> </w:t>
      </w:r>
      <w:r>
        <w:rPr>
          <w:spacing w:val="-13"/>
        </w:rPr>
        <w:t>关，注重教材的系统性、结构设计合理、图文配合得当，可读性强，符合知识产权保护等国</w:t>
      </w:r>
      <w:r>
        <w:rPr>
          <w:spacing w:val="5"/>
        </w:rPr>
        <w:t xml:space="preserve"> </w:t>
      </w:r>
      <w:r>
        <w:rPr>
          <w:spacing w:val="-7"/>
        </w:rPr>
        <w:t>家法律、行政法规。倡导使用新型活页式、工作手册式教材并配套开发信息化资源，其中</w:t>
      </w:r>
      <w:r>
        <w:t xml:space="preserve"> </w:t>
      </w:r>
      <w:r>
        <w:rPr>
          <w:spacing w:val="-7"/>
        </w:rPr>
        <w:t>专业教材随信息技术发展和产业升级情况及时动态更新，体现专业新知识、新技术、新工</w:t>
      </w:r>
      <w:r>
        <w:t xml:space="preserve"> </w:t>
      </w:r>
      <w:r>
        <w:rPr>
          <w:spacing w:val="-21"/>
        </w:rPr>
        <w:t>艺、新规范，适应“互联网</w:t>
      </w:r>
      <w:r>
        <w:rPr>
          <w:spacing w:val="-45"/>
        </w:rPr>
        <w:t xml:space="preserve"> </w:t>
      </w:r>
      <w:r>
        <w:rPr>
          <w:spacing w:val="-21"/>
        </w:rPr>
        <w:t>+</w:t>
      </w:r>
      <w:r>
        <w:rPr>
          <w:spacing w:val="-50"/>
        </w:rPr>
        <w:t xml:space="preserve"> </w:t>
      </w:r>
      <w:r>
        <w:rPr>
          <w:spacing w:val="-21"/>
        </w:rPr>
        <w:t>职业教育”发展需求。</w:t>
      </w:r>
    </w:p>
    <w:p w14:paraId="18B02125">
      <w:pPr>
        <w:pStyle w:val="2"/>
        <w:spacing w:before="87" w:line="213" w:lineRule="auto"/>
        <w:ind w:left="466"/>
      </w:pPr>
      <w:r>
        <w:rPr>
          <w:spacing w:val="-14"/>
        </w:rPr>
        <w:t>2.图书、文献配备基本要求</w:t>
      </w:r>
    </w:p>
    <w:p w14:paraId="35AE610A">
      <w:pPr>
        <w:pStyle w:val="2"/>
        <w:spacing w:before="91" w:line="263" w:lineRule="auto"/>
        <w:ind w:left="4" w:right="97" w:firstLine="480"/>
      </w:pPr>
      <w:r>
        <w:rPr>
          <w:spacing w:val="-14"/>
        </w:rPr>
        <w:t>图书、文献配备应以满足学校教育、教学、科研工作需要为主，兼顾其他需要。图书数</w:t>
      </w:r>
      <w:r>
        <w:rPr>
          <w:spacing w:val="17"/>
        </w:rPr>
        <w:t xml:space="preserve"> </w:t>
      </w:r>
      <w:r>
        <w:rPr>
          <w:spacing w:val="-9"/>
        </w:rPr>
        <w:t>量应该配备</w:t>
      </w:r>
      <w:r>
        <w:rPr>
          <w:spacing w:val="-50"/>
        </w:rPr>
        <w:t xml:space="preserve"> </w:t>
      </w:r>
      <w:r>
        <w:rPr>
          <w:spacing w:val="-9"/>
        </w:rPr>
        <w:t>30</w:t>
      </w:r>
      <w:r>
        <w:rPr>
          <w:spacing w:val="-54"/>
        </w:rPr>
        <w:t xml:space="preserve"> </w:t>
      </w:r>
      <w:r>
        <w:rPr>
          <w:spacing w:val="-9"/>
        </w:rPr>
        <w:t>册</w:t>
      </w:r>
      <w:r>
        <w:rPr>
          <w:spacing w:val="-61"/>
        </w:rPr>
        <w:t xml:space="preserve"> </w:t>
      </w:r>
      <w:r>
        <w:rPr>
          <w:spacing w:val="-9"/>
        </w:rPr>
        <w:t>/</w:t>
      </w:r>
      <w:r>
        <w:rPr>
          <w:spacing w:val="-55"/>
        </w:rPr>
        <w:t xml:space="preserve"> </w:t>
      </w:r>
      <w:r>
        <w:rPr>
          <w:spacing w:val="-9"/>
        </w:rPr>
        <w:t>生以上，专业文献（含文化教育文献）应不少于总藏量的</w:t>
      </w:r>
      <w:r>
        <w:rPr>
          <w:spacing w:val="-53"/>
        </w:rPr>
        <w:t xml:space="preserve"> </w:t>
      </w:r>
      <w:r>
        <w:rPr>
          <w:spacing w:val="-10"/>
        </w:rPr>
        <w:t>70%。</w:t>
      </w:r>
    </w:p>
    <w:p w14:paraId="71F4984A">
      <w:pPr>
        <w:pStyle w:val="2"/>
        <w:spacing w:before="49" w:line="213" w:lineRule="auto"/>
        <w:ind w:left="470"/>
      </w:pPr>
      <w:r>
        <w:rPr>
          <w:spacing w:val="-6"/>
        </w:rPr>
        <w:t>3.数字资源配备基本要求</w:t>
      </w:r>
    </w:p>
    <w:p w14:paraId="4047E93A">
      <w:pPr>
        <w:pStyle w:val="2"/>
        <w:spacing w:before="86" w:line="266" w:lineRule="auto"/>
        <w:ind w:left="4" w:firstLine="467"/>
      </w:pPr>
      <w:r>
        <w:rPr>
          <w:spacing w:val="-1"/>
        </w:rPr>
        <w:t xml:space="preserve">校企合作组成教学资源开发技术团队，建设和配备相对应的数字化教学资源，利用 各类数字资源支持学生自主学习，针对重点、难点内容提供多种形式和多层次的学习资 </w:t>
      </w:r>
      <w:r>
        <w:rPr>
          <w:spacing w:val="-16"/>
        </w:rPr>
        <w:t>源，包括：数字音视频、多媒体软件、虚拟仿真软件、网络课程、实训项目库、教学案例库、</w:t>
      </w:r>
      <w:r>
        <w:t xml:space="preserve"> </w:t>
      </w:r>
      <w:r>
        <w:rPr>
          <w:spacing w:val="-12"/>
        </w:rPr>
        <w:t>考核模块库等专业教学资源库，种类丰富、形式多样、使用便捷、满足信息化教学需求。</w:t>
      </w:r>
    </w:p>
    <w:p w14:paraId="29BDC570">
      <w:pPr>
        <w:pStyle w:val="2"/>
        <w:spacing w:before="83" w:line="322" w:lineRule="exact"/>
        <w:ind w:left="363"/>
      </w:pPr>
      <w:r>
        <w:rPr>
          <w:spacing w:val="-20"/>
          <w:position w:val="1"/>
        </w:rPr>
        <w:t>（四）教学方法</w:t>
      </w:r>
    </w:p>
    <w:p w14:paraId="082DBA65">
      <w:pPr>
        <w:pStyle w:val="2"/>
        <w:spacing w:before="50" w:line="268" w:lineRule="auto"/>
        <w:ind w:left="6" w:right="92" w:firstLine="466"/>
      </w:pPr>
      <w:r>
        <w:rPr>
          <w:spacing w:val="-7"/>
        </w:rPr>
        <w:t>教学以学生为主体、教师为主导，强化实践教学、突出技能培养。积极推广“理实一</w:t>
      </w:r>
      <w:r>
        <w:t xml:space="preserve"> </w:t>
      </w:r>
      <w:r>
        <w:rPr>
          <w:spacing w:val="-18"/>
        </w:rPr>
        <w:t>体、赛教融合”教学模式，普及项目教学、案例教学、情景</w:t>
      </w:r>
      <w:r>
        <w:rPr>
          <w:spacing w:val="-19"/>
        </w:rPr>
        <w:t>教学、模块化教学等教学方式，广</w:t>
      </w:r>
      <w:r>
        <w:t xml:space="preserve"> </w:t>
      </w:r>
      <w:r>
        <w:rPr>
          <w:spacing w:val="-13"/>
        </w:rPr>
        <w:t>泛应用启发式、探究式、讨论式、参与式等教学方法，推广翻转课堂、线上线下混合式、学</w:t>
      </w:r>
      <w:r>
        <w:rPr>
          <w:spacing w:val="7"/>
        </w:rPr>
        <w:t xml:space="preserve"> </w:t>
      </w:r>
      <w:r>
        <w:rPr>
          <w:spacing w:val="-7"/>
        </w:rPr>
        <w:t>训赛一体等模式，引入企业真实项目案例，采用虚拟仿真、虚拟现实等信息技术手段，推</w:t>
      </w:r>
      <w:r>
        <w:rPr>
          <w:spacing w:val="1"/>
        </w:rPr>
        <w:t xml:space="preserve"> </w:t>
      </w:r>
      <w:r>
        <w:rPr>
          <w:spacing w:val="-20"/>
        </w:rPr>
        <w:t>动“课堂革命”，打造优质课堂，促进“岗课赛证”综合育人，提升学生实践技能操作水平。</w:t>
      </w:r>
    </w:p>
    <w:p w14:paraId="619A59E9">
      <w:pPr>
        <w:pStyle w:val="2"/>
        <w:spacing w:before="84" w:line="320" w:lineRule="exact"/>
        <w:ind w:left="367"/>
      </w:pPr>
      <w:r>
        <w:rPr>
          <w:spacing w:val="-20"/>
          <w:position w:val="1"/>
        </w:rPr>
        <w:t>（五）学习评价</w:t>
      </w:r>
    </w:p>
    <w:p w14:paraId="2A5C0E3E">
      <w:pPr>
        <w:pStyle w:val="2"/>
        <w:spacing w:before="51" w:line="259" w:lineRule="auto"/>
        <w:ind w:left="10" w:right="90" w:firstLine="464"/>
      </w:pPr>
      <w:r>
        <w:rPr>
          <w:spacing w:val="-7"/>
        </w:rPr>
        <w:t>严格落实培养目标与培养规格要求，健全多元化考核评价体系，实施教师、学生、用</w:t>
      </w:r>
      <w:r>
        <w:rPr>
          <w:spacing w:val="1"/>
        </w:rPr>
        <w:t xml:space="preserve"> </w:t>
      </w:r>
      <w:r>
        <w:rPr>
          <w:spacing w:val="-15"/>
        </w:rPr>
        <w:t>人企业共同评价方式，推进“1+X”证书试点工作，通过强化过程评价，探索增值评价</w:t>
      </w:r>
      <w:r>
        <w:rPr>
          <w:spacing w:val="-16"/>
        </w:rPr>
        <w:t>，改进</w:t>
      </w:r>
      <w:r>
        <w:t xml:space="preserve"> </w:t>
      </w:r>
      <w:r>
        <w:rPr>
          <w:spacing w:val="-9"/>
        </w:rPr>
        <w:t>结果评价，健全综合评价，促进学生德智体美劳全面发展。</w:t>
      </w:r>
    </w:p>
    <w:p w14:paraId="21F5FACC">
      <w:pPr>
        <w:pStyle w:val="2"/>
        <w:spacing w:before="85" w:line="322" w:lineRule="exact"/>
        <w:ind w:left="494"/>
      </w:pPr>
      <w:r>
        <w:rPr>
          <w:spacing w:val="-13"/>
          <w:position w:val="1"/>
        </w:rPr>
        <w:t>1.公共基础课程（含公共选修课）</w:t>
      </w:r>
    </w:p>
    <w:p w14:paraId="1301C306">
      <w:pPr>
        <w:pStyle w:val="2"/>
        <w:spacing w:before="53" w:line="265" w:lineRule="auto"/>
        <w:ind w:left="13" w:right="88" w:firstLine="457"/>
      </w:pPr>
      <w:r>
        <w:t>课程考核分过程性与结果性考核。过程性考核主要</w:t>
      </w:r>
      <w:r>
        <w:rPr>
          <w:spacing w:val="-1"/>
        </w:rPr>
        <w:t>针对课堂教学各个环节进行，包</w:t>
      </w:r>
      <w:r>
        <w:t xml:space="preserve"> </w:t>
      </w:r>
      <w:r>
        <w:rPr>
          <w:spacing w:val="-18"/>
        </w:rPr>
        <w:t>括课堂出勤、课堂参与、作业、平时考核（含实践）</w:t>
      </w:r>
      <w:r>
        <w:rPr>
          <w:spacing w:val="-19"/>
        </w:rPr>
        <w:t>、增值评价等。结果性考核主要包括阶段</w:t>
      </w:r>
      <w:r>
        <w:t xml:space="preserve"> </w:t>
      </w:r>
      <w:r>
        <w:rPr>
          <w:spacing w:val="-13"/>
        </w:rPr>
        <w:t>考试和期末综合考试等，主要考核知识掌握（</w:t>
      </w:r>
      <w:r>
        <w:rPr>
          <w:spacing w:val="-14"/>
        </w:rPr>
        <w:t>30%）、应用能力（40%）、学习态度（30%</w:t>
      </w:r>
      <w:r>
        <w:rPr>
          <w:spacing w:val="-35"/>
          <w:w w:val="56"/>
        </w:rPr>
        <w:t>），</w:t>
      </w:r>
      <w:r>
        <w:rPr>
          <w:spacing w:val="-14"/>
        </w:rPr>
        <w:t>过</w:t>
      </w:r>
      <w:r>
        <w:rPr>
          <w:spacing w:val="3"/>
        </w:rPr>
        <w:t xml:space="preserve"> </w:t>
      </w:r>
      <w:r>
        <w:rPr>
          <w:spacing w:val="1"/>
        </w:rPr>
        <w:t>程性考核占总成绩的</w:t>
      </w:r>
      <w:r>
        <w:rPr>
          <w:spacing w:val="-49"/>
        </w:rPr>
        <w:t xml:space="preserve"> </w:t>
      </w:r>
      <w:r>
        <w:rPr>
          <w:spacing w:val="1"/>
        </w:rPr>
        <w:t>70%，结果性考核占总成绩的</w:t>
      </w:r>
      <w:r>
        <w:rPr>
          <w:spacing w:val="-50"/>
        </w:rPr>
        <w:t xml:space="preserve"> </w:t>
      </w:r>
      <w:r>
        <w:rPr>
          <w:spacing w:val="1"/>
        </w:rPr>
        <w:t>30%。</w:t>
      </w:r>
    </w:p>
    <w:p w14:paraId="4674473B">
      <w:pPr>
        <w:pStyle w:val="2"/>
        <w:spacing w:before="81" w:line="322" w:lineRule="exact"/>
        <w:ind w:left="476"/>
      </w:pPr>
      <w:r>
        <w:rPr>
          <w:spacing w:val="-12"/>
          <w:position w:val="1"/>
        </w:rPr>
        <w:t>2.专业技能课程（含专业选修课）</w:t>
      </w:r>
    </w:p>
    <w:p w14:paraId="2EA22422">
      <w:pPr>
        <w:pStyle w:val="2"/>
        <w:spacing w:before="48" w:line="269" w:lineRule="auto"/>
        <w:ind w:left="13" w:right="87" w:firstLine="459"/>
      </w:pPr>
      <w:r>
        <w:t>课程考核分过程性与结果性考核。过程性考核主要</w:t>
      </w:r>
      <w:r>
        <w:rPr>
          <w:spacing w:val="-1"/>
        </w:rPr>
        <w:t>针对课堂教学各个环节进行，包</w:t>
      </w:r>
      <w:r>
        <w:t xml:space="preserve"> </w:t>
      </w:r>
      <w:r>
        <w:rPr>
          <w:spacing w:val="-24"/>
        </w:rPr>
        <w:t>括课堂出勤、课堂参与、作业（或实验、实训报告）、平时考核（含技能）、参加各类型专业技</w:t>
      </w:r>
      <w:r>
        <w:rPr>
          <w:spacing w:val="14"/>
        </w:rPr>
        <w:t xml:space="preserve"> </w:t>
      </w:r>
      <w:r>
        <w:rPr>
          <w:spacing w:val="-7"/>
        </w:rPr>
        <w:t>能竞赛、增值评价等。结果性考核主要包括阶段考试和期末综合考试等，主要考核知识掌</w:t>
      </w:r>
      <w:r>
        <w:t xml:space="preserve"> </w:t>
      </w:r>
      <w:r>
        <w:rPr>
          <w:spacing w:val="-12"/>
        </w:rPr>
        <w:t>握（20%）、技能掌握（50%）、职业素养（30%</w:t>
      </w:r>
      <w:r>
        <w:rPr>
          <w:spacing w:val="-35"/>
          <w:w w:val="56"/>
        </w:rPr>
        <w:t>），</w:t>
      </w:r>
      <w:r>
        <w:rPr>
          <w:spacing w:val="-12"/>
        </w:rPr>
        <w:t>过程性考核占总成绩的</w:t>
      </w:r>
      <w:r>
        <w:rPr>
          <w:spacing w:val="-50"/>
        </w:rPr>
        <w:t xml:space="preserve"> </w:t>
      </w:r>
      <w:r>
        <w:rPr>
          <w:spacing w:val="-12"/>
        </w:rPr>
        <w:t>70%，结果性考</w:t>
      </w:r>
      <w:r>
        <w:rPr>
          <w:spacing w:val="-13"/>
        </w:rPr>
        <w:t>核占</w:t>
      </w:r>
      <w:r>
        <w:t xml:space="preserve"> </w:t>
      </w:r>
      <w:r>
        <w:rPr>
          <w:spacing w:val="8"/>
        </w:rPr>
        <w:t>总成绩的</w:t>
      </w:r>
      <w:r>
        <w:rPr>
          <w:spacing w:val="-46"/>
        </w:rPr>
        <w:t xml:space="preserve"> </w:t>
      </w:r>
      <w:r>
        <w:rPr>
          <w:spacing w:val="8"/>
        </w:rPr>
        <w:t>30%。</w:t>
      </w:r>
    </w:p>
    <w:p w14:paraId="17C828F5">
      <w:pPr>
        <w:pStyle w:val="2"/>
        <w:spacing w:before="87" w:line="216" w:lineRule="auto"/>
        <w:ind w:left="481"/>
      </w:pPr>
      <w:r>
        <w:rPr>
          <w:spacing w:val="-9"/>
        </w:rPr>
        <w:t>3.专业综合实训</w:t>
      </w:r>
    </w:p>
    <w:p w14:paraId="4B0CEF40">
      <w:pPr>
        <w:pStyle w:val="2"/>
        <w:spacing w:before="80" w:line="319" w:lineRule="exact"/>
        <w:ind w:left="476"/>
      </w:pPr>
      <w:r>
        <w:rPr>
          <w:spacing w:val="-13"/>
          <w:position w:val="1"/>
        </w:rPr>
        <w:t>项目成绩由技能操作、实训作品（成果）、综合实训报告及职业素养等。按技能操作占</w:t>
      </w:r>
      <w:r>
        <w:rPr>
          <w:spacing w:val="-7"/>
        </w:rPr>
        <w:t>40％、实训作品（成果）占</w:t>
      </w:r>
      <w:r>
        <w:rPr>
          <w:spacing w:val="-49"/>
        </w:rPr>
        <w:t xml:space="preserve"> </w:t>
      </w:r>
      <w:r>
        <w:rPr>
          <w:spacing w:val="-7"/>
        </w:rPr>
        <w:t>20%、综合实训报告占</w:t>
      </w:r>
      <w:r>
        <w:rPr>
          <w:spacing w:val="-50"/>
        </w:rPr>
        <w:t xml:space="preserve"> </w:t>
      </w:r>
      <w:r>
        <w:rPr>
          <w:spacing w:val="-7"/>
        </w:rPr>
        <w:t>20％、职业素养</w:t>
      </w:r>
      <w:r>
        <w:rPr>
          <w:spacing w:val="-8"/>
        </w:rPr>
        <w:t>占</w:t>
      </w:r>
      <w:r>
        <w:rPr>
          <w:spacing w:val="-49"/>
        </w:rPr>
        <w:t xml:space="preserve"> </w:t>
      </w:r>
      <w:r>
        <w:rPr>
          <w:spacing w:val="-8"/>
        </w:rPr>
        <w:t>20%计算综合实训总</w:t>
      </w:r>
      <w:r>
        <w:t xml:space="preserve"> </w:t>
      </w:r>
      <w:r>
        <w:rPr>
          <w:spacing w:val="-2"/>
        </w:rPr>
        <w:t>成绩。</w:t>
      </w:r>
    </w:p>
    <w:p w14:paraId="59324E28">
      <w:pPr>
        <w:pStyle w:val="2"/>
        <w:spacing w:before="91" w:line="211" w:lineRule="auto"/>
        <w:ind w:left="458"/>
      </w:pPr>
      <w:r>
        <w:rPr>
          <w:spacing w:val="-10"/>
        </w:rPr>
        <w:t>4.顶岗实习</w:t>
      </w:r>
    </w:p>
    <w:p w14:paraId="64B59BAE">
      <w:pPr>
        <w:pStyle w:val="2"/>
        <w:spacing w:before="88" w:line="248" w:lineRule="auto"/>
        <w:ind w:left="2" w:right="6" w:firstLine="461"/>
      </w:pPr>
      <w:r>
        <w:rPr>
          <w:spacing w:val="3"/>
        </w:rPr>
        <w:t>实习成绩由校企双方共同考核，实习单位指导教师对学生的考核占总成绩</w:t>
      </w:r>
      <w:r>
        <w:rPr>
          <w:spacing w:val="2"/>
        </w:rPr>
        <w:t>的</w:t>
      </w:r>
      <w:r>
        <w:rPr>
          <w:spacing w:val="-50"/>
        </w:rPr>
        <w:t xml:space="preserve"> </w:t>
      </w:r>
      <w:r>
        <w:rPr>
          <w:spacing w:val="2"/>
        </w:rPr>
        <w:t>70%，</w:t>
      </w:r>
      <w:r>
        <w:t xml:space="preserve"> </w:t>
      </w:r>
      <w:r>
        <w:rPr>
          <w:spacing w:val="3"/>
        </w:rPr>
        <w:t>学校指导教师对学生的考核占总成绩的</w:t>
      </w:r>
      <w:r>
        <w:rPr>
          <w:spacing w:val="-39"/>
        </w:rPr>
        <w:t xml:space="preserve"> </w:t>
      </w:r>
      <w:r>
        <w:rPr>
          <w:spacing w:val="3"/>
        </w:rPr>
        <w:t>30%。</w:t>
      </w:r>
    </w:p>
    <w:p w14:paraId="2340A7EF">
      <w:pPr>
        <w:pStyle w:val="2"/>
        <w:spacing w:before="83" w:line="321" w:lineRule="exact"/>
        <w:ind w:left="357"/>
      </w:pPr>
      <w:r>
        <w:rPr>
          <w:spacing w:val="-10"/>
          <w:position w:val="1"/>
        </w:rPr>
        <w:t>（1）实习单位指导教师主要从考勤、工作表现、工作成绩等方面以百分制考核。</w:t>
      </w:r>
    </w:p>
    <w:p w14:paraId="06921EA9">
      <w:pPr>
        <w:pStyle w:val="2"/>
        <w:spacing w:before="45" w:line="250" w:lineRule="auto"/>
        <w:ind w:right="82" w:firstLine="363"/>
      </w:pPr>
      <w:r>
        <w:rPr>
          <w:spacing w:val="-14"/>
        </w:rPr>
        <w:t>（2）学校实习指导教师主要从实习表现（</w:t>
      </w:r>
      <w:r>
        <w:rPr>
          <w:spacing w:val="-15"/>
        </w:rPr>
        <w:t>40%）、实习报告（30%）、实习周记（30%）等</w:t>
      </w:r>
      <w:r>
        <w:t xml:space="preserve"> 方面以百分制考核。</w:t>
      </w:r>
    </w:p>
    <w:p w14:paraId="27419830">
      <w:pPr>
        <w:pStyle w:val="2"/>
        <w:spacing w:before="86" w:line="250" w:lineRule="auto"/>
        <w:ind w:left="25" w:right="82" w:firstLine="337"/>
      </w:pPr>
      <w:r>
        <w:rPr>
          <w:spacing w:val="-24"/>
        </w:rPr>
        <w:t>（3）综合考核成绩按优秀（85—</w:t>
      </w:r>
      <w:r>
        <w:rPr>
          <w:spacing w:val="-89"/>
        </w:rPr>
        <w:t xml:space="preserve"> </w:t>
      </w:r>
      <w:r>
        <w:rPr>
          <w:spacing w:val="-24"/>
        </w:rPr>
        <w:t>100</w:t>
      </w:r>
      <w:r>
        <w:rPr>
          <w:spacing w:val="-49"/>
        </w:rPr>
        <w:t xml:space="preserve"> </w:t>
      </w:r>
      <w:r>
        <w:rPr>
          <w:spacing w:val="-24"/>
        </w:rPr>
        <w:t>分）、良好（75—84</w:t>
      </w:r>
      <w:r>
        <w:rPr>
          <w:spacing w:val="-47"/>
        </w:rPr>
        <w:t xml:space="preserve"> </w:t>
      </w:r>
      <w:r>
        <w:rPr>
          <w:spacing w:val="-24"/>
        </w:rPr>
        <w:t>分）、合格（60—74</w:t>
      </w:r>
      <w:r>
        <w:rPr>
          <w:spacing w:val="-46"/>
        </w:rPr>
        <w:t xml:space="preserve"> </w:t>
      </w:r>
      <w:r>
        <w:rPr>
          <w:spacing w:val="-24"/>
        </w:rPr>
        <w:t>分）、不合格</w:t>
      </w:r>
      <w:r>
        <w:t xml:space="preserve"> </w:t>
      </w:r>
      <w:r>
        <w:rPr>
          <w:spacing w:val="-7"/>
        </w:rPr>
        <w:t>四个等级评定，顶岗实习成绩不合格者不准毕业。</w:t>
      </w:r>
    </w:p>
    <w:p w14:paraId="030E82E2">
      <w:pPr>
        <w:pStyle w:val="2"/>
        <w:spacing w:before="82" w:line="264" w:lineRule="auto"/>
        <w:ind w:right="81" w:firstLine="463"/>
      </w:pPr>
      <w:r>
        <w:rPr>
          <w:spacing w:val="-15"/>
        </w:rPr>
        <w:t>5.公共基础课、专业技能课、专业综合实训的评价主体构成为：学生自评（10</w:t>
      </w:r>
      <w:r>
        <w:rPr>
          <w:spacing w:val="-16"/>
        </w:rPr>
        <w:t>%）、小组</w:t>
      </w:r>
      <w:r>
        <w:t xml:space="preserve"> </w:t>
      </w:r>
      <w:r>
        <w:rPr>
          <w:spacing w:val="-17"/>
        </w:rPr>
        <w:t>互评（20%）、教师评价（50%）、企业评价（20%</w:t>
      </w:r>
      <w:r>
        <w:rPr>
          <w:spacing w:val="-41"/>
          <w:w w:val="59"/>
        </w:rPr>
        <w:t>）（</w:t>
      </w:r>
      <w:r>
        <w:rPr>
          <w:spacing w:val="-17"/>
        </w:rPr>
        <w:t>无企业参评的，教师评价占</w:t>
      </w:r>
      <w:r>
        <w:rPr>
          <w:spacing w:val="-50"/>
        </w:rPr>
        <w:t xml:space="preserve"> </w:t>
      </w:r>
      <w:r>
        <w:rPr>
          <w:spacing w:val="-18"/>
        </w:rPr>
        <w:t>70%）。</w:t>
      </w:r>
    </w:p>
    <w:p w14:paraId="0374E62D">
      <w:pPr>
        <w:pStyle w:val="2"/>
        <w:spacing w:before="47" w:line="265" w:lineRule="auto"/>
        <w:ind w:left="2" w:right="84" w:firstLine="464"/>
      </w:pPr>
      <w:r>
        <w:rPr>
          <w:spacing w:val="-10"/>
        </w:rPr>
        <w:t>6.学生取得“1+X”职业技能或行业企业职业资格等级证书，可按《</w:t>
      </w:r>
      <w:r>
        <w:rPr>
          <w:rFonts w:hint="eastAsia"/>
          <w:spacing w:val="-10"/>
          <w:lang w:eastAsia="zh-CN"/>
        </w:rPr>
        <w:t>太原生态工程学校</w:t>
      </w:r>
      <w:r>
        <w:rPr>
          <w:spacing w:val="-10"/>
        </w:rPr>
        <w:t>学</w:t>
      </w:r>
      <w:r>
        <w:rPr>
          <w:spacing w:val="15"/>
        </w:rPr>
        <w:t xml:space="preserve"> </w:t>
      </w:r>
      <w:r>
        <w:rPr>
          <w:spacing w:val="-8"/>
        </w:rPr>
        <w:t>分制试行管理办法》相应置换学分。</w:t>
      </w:r>
    </w:p>
    <w:p w14:paraId="61BAC182">
      <w:pPr>
        <w:pStyle w:val="2"/>
        <w:spacing w:before="46" w:line="321" w:lineRule="exact"/>
        <w:ind w:left="358"/>
      </w:pPr>
      <w:r>
        <w:rPr>
          <w:spacing w:val="-20"/>
          <w:position w:val="1"/>
        </w:rPr>
        <w:t>（六）质量管理</w:t>
      </w:r>
    </w:p>
    <w:p w14:paraId="53ADC7E5">
      <w:pPr>
        <w:pStyle w:val="2"/>
        <w:spacing w:before="48" w:line="213" w:lineRule="auto"/>
        <w:ind w:left="483"/>
      </w:pPr>
      <w:r>
        <w:rPr>
          <w:spacing w:val="-6"/>
        </w:rPr>
        <w:t>1.建立教学管理有效常态机制</w:t>
      </w:r>
    </w:p>
    <w:p w14:paraId="733B42D9">
      <w:pPr>
        <w:pStyle w:val="2"/>
        <w:spacing w:before="87" w:line="269" w:lineRule="auto"/>
        <w:ind w:right="80" w:firstLine="465"/>
      </w:pPr>
      <w:r>
        <w:rPr>
          <w:spacing w:val="-1"/>
        </w:rPr>
        <w:t>依托由行业企业专家、专业带头人和骨干教师组成的专业建设指导委员会，与密切</w:t>
      </w:r>
      <w:r>
        <w:rPr>
          <w:spacing w:val="12"/>
        </w:rPr>
        <w:t xml:space="preserve"> </w:t>
      </w:r>
      <w:r>
        <w:rPr>
          <w:spacing w:val="-7"/>
        </w:rPr>
        <w:t>企业合作，深入推进专业人才培养模式共建、课程体系创新、教学资源开发、师资队</w:t>
      </w:r>
      <w:r>
        <w:rPr>
          <w:spacing w:val="-8"/>
        </w:rPr>
        <w:t>伍与</w:t>
      </w:r>
      <w:r>
        <w:t xml:space="preserve"> </w:t>
      </w:r>
      <w:r>
        <w:rPr>
          <w:spacing w:val="-13"/>
        </w:rPr>
        <w:t>实训基地、校企文化共建等工作，制定与完善《校企合作管理办法》《数字媒体技术应用专</w:t>
      </w:r>
      <w:r>
        <w:rPr>
          <w:spacing w:val="5"/>
        </w:rPr>
        <w:t xml:space="preserve"> </w:t>
      </w:r>
      <w:r>
        <w:rPr>
          <w:spacing w:val="-24"/>
        </w:rPr>
        <w:t>业发展规划》《课程建设规划》《课程标准》《实训教学标准》《实习实训教学管理办法》等制</w:t>
      </w:r>
      <w:r>
        <w:rPr>
          <w:spacing w:val="13"/>
        </w:rPr>
        <w:t xml:space="preserve"> </w:t>
      </w:r>
      <w:r>
        <w:rPr>
          <w:spacing w:val="-8"/>
        </w:rPr>
        <w:t>度，建立校企协作长效育人机制。</w:t>
      </w:r>
    </w:p>
    <w:p w14:paraId="1434A08D">
      <w:pPr>
        <w:pStyle w:val="2"/>
        <w:spacing w:before="88" w:line="268" w:lineRule="auto"/>
        <w:ind w:left="1" w:right="81" w:firstLine="465"/>
      </w:pPr>
      <w:r>
        <w:rPr>
          <w:spacing w:val="-7"/>
        </w:rPr>
        <w:t>在教学工作指导委员会的指导下，实施校、系两级管理体系，明确教学管</w:t>
      </w:r>
      <w:r>
        <w:rPr>
          <w:spacing w:val="-8"/>
        </w:rPr>
        <w:t>理人员的工</w:t>
      </w:r>
      <w:r>
        <w:t xml:space="preserve"> </w:t>
      </w:r>
      <w:r>
        <w:rPr>
          <w:spacing w:val="-7"/>
        </w:rPr>
        <w:t>作标准与职责，落实目标任务、责任到人。完善专业教学管理制度，在专业建</w:t>
      </w:r>
      <w:r>
        <w:rPr>
          <w:spacing w:val="-8"/>
        </w:rPr>
        <w:t>设上实行系</w:t>
      </w:r>
      <w:r>
        <w:t xml:space="preserve"> </w:t>
      </w:r>
      <w:r>
        <w:rPr>
          <w:spacing w:val="-7"/>
        </w:rPr>
        <w:t>主任项目负责、教研室主任课程建设负责制度，健全由专业带头人、骨干教师</w:t>
      </w:r>
      <w:r>
        <w:rPr>
          <w:spacing w:val="-8"/>
        </w:rPr>
        <w:t>、双师型教</w:t>
      </w:r>
      <w:r>
        <w:t xml:space="preserve"> </w:t>
      </w:r>
      <w:r>
        <w:rPr>
          <w:spacing w:val="-7"/>
        </w:rPr>
        <w:t>师、企业技术人员与能工巧匠等组成的专业教学团队，落实人才培养方案的实施</w:t>
      </w:r>
      <w:r>
        <w:rPr>
          <w:spacing w:val="-8"/>
        </w:rPr>
        <w:t>，确保工</w:t>
      </w:r>
      <w:r>
        <w:t xml:space="preserve"> 作机制常态化运行。</w:t>
      </w:r>
    </w:p>
    <w:p w14:paraId="5DD341A2">
      <w:pPr>
        <w:pStyle w:val="2"/>
        <w:spacing w:before="95" w:line="210" w:lineRule="auto"/>
        <w:ind w:left="466"/>
      </w:pPr>
      <w:r>
        <w:rPr>
          <w:spacing w:val="-5"/>
        </w:rPr>
        <w:t>2.加强教学过程质量管理</w:t>
      </w:r>
    </w:p>
    <w:p w14:paraId="6032215E">
      <w:pPr>
        <w:pStyle w:val="2"/>
        <w:spacing w:before="84" w:line="275" w:lineRule="auto"/>
        <w:ind w:left="4" w:firstLine="461"/>
      </w:pPr>
      <w:r>
        <w:rPr>
          <w:spacing w:val="-13"/>
        </w:rPr>
        <w:t>依托《</w:t>
      </w:r>
      <w:r>
        <w:rPr>
          <w:rFonts w:hint="eastAsia"/>
          <w:spacing w:val="-13"/>
          <w:lang w:eastAsia="zh-CN"/>
        </w:rPr>
        <w:t>太原生态工程学校</w:t>
      </w:r>
      <w:r>
        <w:rPr>
          <w:spacing w:val="-13"/>
        </w:rPr>
        <w:t>教学管理规程》《</w:t>
      </w:r>
      <w:r>
        <w:rPr>
          <w:rFonts w:hint="eastAsia"/>
          <w:spacing w:val="-13"/>
          <w:lang w:eastAsia="zh-CN"/>
        </w:rPr>
        <w:t>太原生态工程学校</w:t>
      </w:r>
      <w:r>
        <w:rPr>
          <w:spacing w:val="-13"/>
        </w:rPr>
        <w:t>课</w:t>
      </w:r>
      <w:r>
        <w:rPr>
          <w:spacing w:val="-14"/>
        </w:rPr>
        <w:t xml:space="preserve">堂教学十不准》等制度，健 </w:t>
      </w:r>
      <w:r>
        <w:rPr>
          <w:spacing w:val="-13"/>
        </w:rPr>
        <w:t>全教学过程质量监管体系。加强课前、课中、课后教学管理，组织校、系相关人</w:t>
      </w:r>
      <w:r>
        <w:rPr>
          <w:spacing w:val="-14"/>
        </w:rPr>
        <w:t xml:space="preserve">员对课堂教 </w:t>
      </w:r>
      <w:r>
        <w:rPr>
          <w:spacing w:val="-11"/>
        </w:rPr>
        <w:t>学、教案、授课进度计划、作业等内容开展专项检查和督导，确保教学工作稳定有序进行，</w:t>
      </w:r>
      <w:r>
        <w:rPr>
          <w:spacing w:val="1"/>
        </w:rPr>
        <w:t xml:space="preserve"> </w:t>
      </w:r>
      <w:r>
        <w:rPr>
          <w:spacing w:val="-7"/>
        </w:rPr>
        <w:t>提高课堂教学质量。加强教学诊断与改革，促进</w:t>
      </w:r>
      <w:r>
        <w:rPr>
          <w:spacing w:val="-8"/>
        </w:rPr>
        <w:t xml:space="preserve">教学与学风建设。定期开展对专业教师的 </w:t>
      </w:r>
      <w:r>
        <w:rPr>
          <w:spacing w:val="-7"/>
        </w:rPr>
        <w:t>听课评课、学生评教评学等活动，改革教师教学</w:t>
      </w:r>
      <w:r>
        <w:rPr>
          <w:spacing w:val="-8"/>
        </w:rPr>
        <w:t xml:space="preserve">评价的标准和方法，促进教师不断改进教 </w:t>
      </w:r>
      <w:r>
        <w:rPr>
          <w:spacing w:val="-5"/>
        </w:rPr>
        <w:t>学方法，提升专业教学与实践指导能力。规范教材管理。加强党对教材工作的全</w:t>
      </w:r>
      <w:r>
        <w:rPr>
          <w:spacing w:val="-6"/>
        </w:rPr>
        <w:t>面领导，</w:t>
      </w:r>
      <w:r>
        <w:t xml:space="preserve"> </w:t>
      </w:r>
      <w:r>
        <w:rPr>
          <w:spacing w:val="-13"/>
        </w:rPr>
        <w:t>健全教材管理制度，成立由系党支部书记、支部委员、专业教师、行业企业专家</w:t>
      </w:r>
      <w:r>
        <w:rPr>
          <w:spacing w:val="-14"/>
        </w:rPr>
        <w:t xml:space="preserve">、教学管理 </w:t>
      </w:r>
      <w:r>
        <w:rPr>
          <w:spacing w:val="16"/>
        </w:rPr>
        <w:t>人员组成的教材选用与审核委员会</w:t>
      </w:r>
      <w:r>
        <w:rPr>
          <w:spacing w:val="-56"/>
        </w:rPr>
        <w:t xml:space="preserve"> </w:t>
      </w:r>
      <w:r>
        <w:rPr>
          <w:spacing w:val="16"/>
        </w:rPr>
        <w:t>，严格把关教材选用质量</w:t>
      </w:r>
      <w:r>
        <w:rPr>
          <w:spacing w:val="-59"/>
        </w:rPr>
        <w:t xml:space="preserve"> </w:t>
      </w:r>
      <w:r>
        <w:rPr>
          <w:spacing w:val="16"/>
        </w:rPr>
        <w:t>，经校党委会审批后</w:t>
      </w:r>
      <w:r>
        <w:t xml:space="preserve"> </w:t>
      </w:r>
      <w:r>
        <w:rPr>
          <w:spacing w:val="11"/>
        </w:rPr>
        <w:t>方可使用。</w:t>
      </w:r>
    </w:p>
    <w:p w14:paraId="70E81F5B">
      <w:pPr>
        <w:pStyle w:val="2"/>
        <w:spacing w:before="87" w:line="215" w:lineRule="auto"/>
        <w:ind w:left="472"/>
      </w:pPr>
      <w:r>
        <w:rPr>
          <w:spacing w:val="-5"/>
        </w:rPr>
        <w:t>3.加强信息化教学质量监控</w:t>
      </w:r>
    </w:p>
    <w:p w14:paraId="4ED60814">
      <w:pPr>
        <w:pStyle w:val="2"/>
        <w:spacing w:before="280" w:line="260" w:lineRule="auto"/>
        <w:ind w:left="18" w:right="94" w:firstLine="461"/>
      </w:pPr>
      <w:r>
        <w:rPr>
          <w:spacing w:val="-7"/>
        </w:rPr>
        <w:t>建立与完善教学质量监控平台，定期对生源情况、在校生学业水平、毕业生就业情况</w:t>
      </w:r>
      <w:r>
        <w:rPr>
          <w:spacing w:val="4"/>
        </w:rPr>
        <w:t xml:space="preserve"> </w:t>
      </w:r>
      <w:r>
        <w:rPr>
          <w:spacing w:val="-1"/>
        </w:rPr>
        <w:t>等数据进行动态监测分析，评价人才培养质量和培养目标达成情况，定期发布人才培养</w:t>
      </w:r>
      <w:r>
        <w:rPr>
          <w:spacing w:val="2"/>
        </w:rPr>
        <w:t xml:space="preserve"> </w:t>
      </w:r>
      <w:r>
        <w:rPr>
          <w:spacing w:val="-6"/>
        </w:rPr>
        <w:t>质量年度报告，确保专业教学质量不断提升。</w:t>
      </w:r>
    </w:p>
    <w:p w14:paraId="1938CDDE">
      <w:pPr>
        <w:pStyle w:val="2"/>
        <w:spacing w:before="88" w:line="214" w:lineRule="auto"/>
        <w:ind w:left="480"/>
      </w:pPr>
      <w:r>
        <w:rPr>
          <w:spacing w:val="-21"/>
        </w:rPr>
        <w:t>九、毕业要求</w:t>
      </w:r>
    </w:p>
    <w:p w14:paraId="5176C3FF">
      <w:pPr>
        <w:pStyle w:val="2"/>
        <w:spacing w:before="90" w:line="270" w:lineRule="auto"/>
        <w:ind w:left="16" w:firstLine="471"/>
      </w:pPr>
      <w:r>
        <w:rPr>
          <w:spacing w:val="-1"/>
        </w:rPr>
        <w:t xml:space="preserve">学生通过三年在校学习，按照实施性教学计划规定，修完所有课程，且全部考核合 </w:t>
      </w:r>
      <w:r>
        <w:rPr>
          <w:spacing w:val="-15"/>
        </w:rPr>
        <w:t>格；必修课不低于</w:t>
      </w:r>
      <w:r>
        <w:rPr>
          <w:spacing w:val="-16"/>
        </w:rPr>
        <w:t xml:space="preserve"> </w:t>
      </w:r>
      <w:r>
        <w:rPr>
          <w:spacing w:val="-15"/>
        </w:rPr>
        <w:t>170</w:t>
      </w:r>
      <w:r>
        <w:rPr>
          <w:spacing w:val="-50"/>
        </w:rPr>
        <w:t xml:space="preserve"> </w:t>
      </w:r>
      <w:r>
        <w:rPr>
          <w:spacing w:val="-15"/>
        </w:rPr>
        <w:t>学分，选修课不低于</w:t>
      </w:r>
      <w:r>
        <w:rPr>
          <w:spacing w:val="-32"/>
        </w:rPr>
        <w:t xml:space="preserve"> </w:t>
      </w:r>
      <w:r>
        <w:rPr>
          <w:spacing w:val="-15"/>
        </w:rPr>
        <w:t>11</w:t>
      </w:r>
      <w:r>
        <w:rPr>
          <w:spacing w:val="-50"/>
        </w:rPr>
        <w:t xml:space="preserve"> </w:t>
      </w:r>
      <w:r>
        <w:rPr>
          <w:spacing w:val="-15"/>
        </w:rPr>
        <w:t>学分；完成入学教育、专业实训、劳动实践、</w:t>
      </w:r>
      <w:r>
        <w:t xml:space="preserve"> </w:t>
      </w:r>
      <w:r>
        <w:rPr>
          <w:spacing w:val="-1"/>
        </w:rPr>
        <w:t>顶岗实习、毕业教育等教育教学活动；操行成绩符合《</w:t>
      </w:r>
      <w:r>
        <w:rPr>
          <w:rFonts w:hint="eastAsia"/>
          <w:spacing w:val="-1"/>
          <w:lang w:eastAsia="zh-CN"/>
        </w:rPr>
        <w:t>太原生态工程学校</w:t>
      </w:r>
      <w:r>
        <w:rPr>
          <w:spacing w:val="-1"/>
        </w:rPr>
        <w:t xml:space="preserve">学生操行考核办 </w:t>
      </w:r>
      <w:r>
        <w:rPr>
          <w:spacing w:val="-15"/>
        </w:rPr>
        <w:t>法》规定要求；按照国家“1+x”证书制度要求，取得相应的职业技能等级证书；达到本专业</w:t>
      </w:r>
      <w:r>
        <w:t xml:space="preserve"> </w:t>
      </w:r>
      <w:r>
        <w:rPr>
          <w:spacing w:val="-7"/>
        </w:rPr>
        <w:t xml:space="preserve">人才培养方案所规定的素质、知识和能力等方面要求，德智体美劳综合考核成绩合格，准 </w:t>
      </w:r>
      <w:r>
        <w:rPr>
          <w:spacing w:val="-1"/>
        </w:rPr>
        <w:t>予毕业。</w:t>
      </w:r>
    </w:p>
    <w:p w14:paraId="4F19AA46">
      <w:pPr>
        <w:spacing w:before="94" w:line="176" w:lineRule="auto"/>
        <w:ind w:left="489"/>
        <w:rPr>
          <w:rFonts w:ascii="微软雅黑" w:hAnsi="微软雅黑" w:eastAsia="微软雅黑" w:cs="微软雅黑"/>
          <w:sz w:val="24"/>
          <w:szCs w:val="24"/>
        </w:rPr>
      </w:pPr>
      <w:r>
        <w:rPr>
          <w:rFonts w:ascii="微软雅黑" w:hAnsi="微软雅黑" w:eastAsia="微软雅黑" w:cs="微软雅黑"/>
          <w:spacing w:val="-7"/>
          <w:w w:val="98"/>
          <w:sz w:val="24"/>
          <w:szCs w:val="24"/>
        </w:rPr>
        <w:t>十、人才培养方案编写人员</w:t>
      </w:r>
    </w:p>
    <w:p w14:paraId="3CE131D4">
      <w:pPr>
        <w:spacing w:before="200" w:line="176" w:lineRule="auto"/>
        <w:ind w:left="3220"/>
        <w:rPr>
          <w:rFonts w:ascii="微软雅黑" w:hAnsi="微软雅黑" w:eastAsia="微软雅黑" w:cs="微软雅黑"/>
          <w:sz w:val="24"/>
          <w:szCs w:val="24"/>
        </w:rPr>
      </w:pPr>
      <w:bookmarkStart w:id="1" w:name="_GoBack"/>
      <w:bookmarkEnd w:id="1"/>
      <w:r>
        <w:rPr>
          <w:rFonts w:ascii="微软雅黑" w:hAnsi="微软雅黑" w:eastAsia="微软雅黑" w:cs="微软雅黑"/>
          <w:spacing w:val="-1"/>
          <w:sz w:val="24"/>
          <w:szCs w:val="24"/>
        </w:rPr>
        <w:t>人才培养方案编写人员表</w:t>
      </w:r>
    </w:p>
    <w:p w14:paraId="7E6B3CF6">
      <w:pPr>
        <w:spacing w:line="132" w:lineRule="exact"/>
      </w:pPr>
    </w:p>
    <w:tbl>
      <w:tblPr>
        <w:tblStyle w:val="5"/>
        <w:tblpPr w:leftFromText="180" w:rightFromText="180" w:vertAnchor="text" w:horzAnchor="page" w:tblpX="1039" w:tblpY="364"/>
        <w:tblOverlap w:val="never"/>
        <w:tblW w:w="97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3"/>
        <w:gridCol w:w="1633"/>
        <w:gridCol w:w="1633"/>
        <w:gridCol w:w="1633"/>
        <w:gridCol w:w="2053"/>
        <w:gridCol w:w="1213"/>
      </w:tblGrid>
      <w:tr w14:paraId="79388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633" w:type="dxa"/>
            <w:vAlign w:val="center"/>
          </w:tcPr>
          <w:p w14:paraId="08DB69AF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33" w:type="dxa"/>
            <w:vAlign w:val="center"/>
          </w:tcPr>
          <w:p w14:paraId="4E0F4D71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姓名</w:t>
            </w:r>
          </w:p>
        </w:tc>
        <w:tc>
          <w:tcPr>
            <w:tcW w:w="1633" w:type="dxa"/>
            <w:vAlign w:val="center"/>
          </w:tcPr>
          <w:p w14:paraId="4A7B87AD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职称</w:t>
            </w:r>
          </w:p>
        </w:tc>
        <w:tc>
          <w:tcPr>
            <w:tcW w:w="1633" w:type="dxa"/>
            <w:vAlign w:val="center"/>
          </w:tcPr>
          <w:p w14:paraId="1755BC43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职务</w:t>
            </w:r>
          </w:p>
        </w:tc>
        <w:tc>
          <w:tcPr>
            <w:tcW w:w="2053" w:type="dxa"/>
            <w:vAlign w:val="center"/>
          </w:tcPr>
          <w:p w14:paraId="39B679CF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单位名称</w:t>
            </w:r>
          </w:p>
        </w:tc>
        <w:tc>
          <w:tcPr>
            <w:tcW w:w="1213" w:type="dxa"/>
            <w:vAlign w:val="center"/>
          </w:tcPr>
          <w:p w14:paraId="13D8BE6E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备注</w:t>
            </w:r>
          </w:p>
        </w:tc>
      </w:tr>
      <w:tr w14:paraId="7EB56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633" w:type="dxa"/>
            <w:vMerge w:val="restart"/>
            <w:vAlign w:val="center"/>
          </w:tcPr>
          <w:p w14:paraId="0DBE0FC3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学校</w:t>
            </w:r>
          </w:p>
        </w:tc>
        <w:tc>
          <w:tcPr>
            <w:tcW w:w="1633" w:type="dxa"/>
            <w:vAlign w:val="center"/>
          </w:tcPr>
          <w:p w14:paraId="10C948B9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李晓明</w:t>
            </w:r>
          </w:p>
        </w:tc>
        <w:tc>
          <w:tcPr>
            <w:tcW w:w="1633" w:type="dxa"/>
            <w:vAlign w:val="center"/>
          </w:tcPr>
          <w:p w14:paraId="775A58D7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高级</w:t>
            </w:r>
          </w:p>
        </w:tc>
        <w:tc>
          <w:tcPr>
            <w:tcW w:w="1633" w:type="dxa"/>
            <w:vAlign w:val="center"/>
          </w:tcPr>
          <w:p w14:paraId="6202BC87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教研组长</w:t>
            </w:r>
          </w:p>
        </w:tc>
        <w:tc>
          <w:tcPr>
            <w:tcW w:w="2053" w:type="dxa"/>
            <w:vAlign w:val="center"/>
          </w:tcPr>
          <w:p w14:paraId="6E6621A5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太原生态工程学校</w:t>
            </w:r>
          </w:p>
        </w:tc>
        <w:tc>
          <w:tcPr>
            <w:tcW w:w="1213" w:type="dxa"/>
            <w:vAlign w:val="center"/>
          </w:tcPr>
          <w:p w14:paraId="66E70A94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23EF5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633" w:type="dxa"/>
            <w:vMerge w:val="continue"/>
            <w:vAlign w:val="center"/>
          </w:tcPr>
          <w:p w14:paraId="1F360349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33" w:type="dxa"/>
            <w:vAlign w:val="center"/>
          </w:tcPr>
          <w:p w14:paraId="2BBF5A83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贾美英</w:t>
            </w:r>
          </w:p>
        </w:tc>
        <w:tc>
          <w:tcPr>
            <w:tcW w:w="1633" w:type="dxa"/>
            <w:vAlign w:val="center"/>
          </w:tcPr>
          <w:p w14:paraId="615A97BB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中级</w:t>
            </w:r>
          </w:p>
        </w:tc>
        <w:tc>
          <w:tcPr>
            <w:tcW w:w="1633" w:type="dxa"/>
            <w:vAlign w:val="center"/>
          </w:tcPr>
          <w:p w14:paraId="3FBE4D15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教师</w:t>
            </w:r>
          </w:p>
        </w:tc>
        <w:tc>
          <w:tcPr>
            <w:tcW w:w="2053" w:type="dxa"/>
            <w:vAlign w:val="center"/>
          </w:tcPr>
          <w:p w14:paraId="57B0EACE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太原生态工程学校</w:t>
            </w:r>
          </w:p>
        </w:tc>
        <w:tc>
          <w:tcPr>
            <w:tcW w:w="1213" w:type="dxa"/>
            <w:vAlign w:val="center"/>
          </w:tcPr>
          <w:p w14:paraId="14B52336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6BE24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633" w:type="dxa"/>
            <w:vMerge w:val="continue"/>
            <w:vAlign w:val="center"/>
          </w:tcPr>
          <w:p w14:paraId="301BCBBB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33" w:type="dxa"/>
            <w:vAlign w:val="center"/>
          </w:tcPr>
          <w:p w14:paraId="017A1F2B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曹润萍</w:t>
            </w:r>
          </w:p>
        </w:tc>
        <w:tc>
          <w:tcPr>
            <w:tcW w:w="1633" w:type="dxa"/>
            <w:vAlign w:val="center"/>
          </w:tcPr>
          <w:p w14:paraId="5A8FC0E5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中级</w:t>
            </w:r>
          </w:p>
        </w:tc>
        <w:tc>
          <w:tcPr>
            <w:tcW w:w="1633" w:type="dxa"/>
            <w:vAlign w:val="center"/>
          </w:tcPr>
          <w:p w14:paraId="5BB7658F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教师</w:t>
            </w:r>
          </w:p>
        </w:tc>
        <w:tc>
          <w:tcPr>
            <w:tcW w:w="2053" w:type="dxa"/>
            <w:vAlign w:val="center"/>
          </w:tcPr>
          <w:p w14:paraId="0D46DD02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太原生态工程学校</w:t>
            </w:r>
          </w:p>
        </w:tc>
        <w:tc>
          <w:tcPr>
            <w:tcW w:w="1213" w:type="dxa"/>
            <w:vAlign w:val="center"/>
          </w:tcPr>
          <w:p w14:paraId="4BCFE075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1BE6B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633" w:type="dxa"/>
            <w:vMerge w:val="continue"/>
            <w:vAlign w:val="center"/>
          </w:tcPr>
          <w:p w14:paraId="21EBA90B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33" w:type="dxa"/>
            <w:vAlign w:val="center"/>
          </w:tcPr>
          <w:p w14:paraId="52FDA032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王英英</w:t>
            </w:r>
          </w:p>
        </w:tc>
        <w:tc>
          <w:tcPr>
            <w:tcW w:w="1633" w:type="dxa"/>
            <w:vAlign w:val="center"/>
          </w:tcPr>
          <w:p w14:paraId="092679D9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中级</w:t>
            </w:r>
          </w:p>
        </w:tc>
        <w:tc>
          <w:tcPr>
            <w:tcW w:w="1633" w:type="dxa"/>
            <w:vAlign w:val="center"/>
          </w:tcPr>
          <w:p w14:paraId="6E3B5702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教师</w:t>
            </w:r>
          </w:p>
        </w:tc>
        <w:tc>
          <w:tcPr>
            <w:tcW w:w="2053" w:type="dxa"/>
            <w:vAlign w:val="center"/>
          </w:tcPr>
          <w:p w14:paraId="655D8B67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太原生态工程学校</w:t>
            </w:r>
          </w:p>
        </w:tc>
        <w:tc>
          <w:tcPr>
            <w:tcW w:w="1213" w:type="dxa"/>
            <w:vAlign w:val="center"/>
          </w:tcPr>
          <w:p w14:paraId="2E5B3D76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162BB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633" w:type="dxa"/>
            <w:vMerge w:val="restart"/>
            <w:vAlign w:val="center"/>
          </w:tcPr>
          <w:p w14:paraId="1F891824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行业</w:t>
            </w:r>
          </w:p>
          <w:p w14:paraId="2AA111F1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企业</w:t>
            </w:r>
          </w:p>
        </w:tc>
        <w:tc>
          <w:tcPr>
            <w:tcW w:w="1633" w:type="dxa"/>
            <w:vAlign w:val="center"/>
          </w:tcPr>
          <w:p w14:paraId="6FF5C13F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潘惠鹏</w:t>
            </w:r>
          </w:p>
        </w:tc>
        <w:tc>
          <w:tcPr>
            <w:tcW w:w="1633" w:type="dxa"/>
            <w:vAlign w:val="center"/>
          </w:tcPr>
          <w:p w14:paraId="79C930BD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33" w:type="dxa"/>
            <w:vAlign w:val="center"/>
          </w:tcPr>
          <w:p w14:paraId="5787F11B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行业总监</w:t>
            </w:r>
          </w:p>
        </w:tc>
        <w:tc>
          <w:tcPr>
            <w:tcW w:w="2053" w:type="dxa"/>
            <w:vAlign w:val="center"/>
          </w:tcPr>
          <w:p w14:paraId="7F125C6F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中国软件与技术服务股份有限公司</w:t>
            </w:r>
          </w:p>
        </w:tc>
        <w:tc>
          <w:tcPr>
            <w:tcW w:w="1213" w:type="dxa"/>
            <w:vAlign w:val="center"/>
          </w:tcPr>
          <w:p w14:paraId="21C7A189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6A7E3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1633" w:type="dxa"/>
            <w:vMerge w:val="continue"/>
            <w:vAlign w:val="center"/>
          </w:tcPr>
          <w:p w14:paraId="2169436C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33" w:type="dxa"/>
            <w:vAlign w:val="center"/>
          </w:tcPr>
          <w:p w14:paraId="4518EFEB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张爱民</w:t>
            </w:r>
          </w:p>
        </w:tc>
        <w:tc>
          <w:tcPr>
            <w:tcW w:w="1633" w:type="dxa"/>
            <w:vAlign w:val="center"/>
          </w:tcPr>
          <w:p w14:paraId="000BA34F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高级</w:t>
            </w:r>
          </w:p>
        </w:tc>
        <w:tc>
          <w:tcPr>
            <w:tcW w:w="1633" w:type="dxa"/>
            <w:vAlign w:val="center"/>
          </w:tcPr>
          <w:p w14:paraId="077323B2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教研室主任</w:t>
            </w:r>
          </w:p>
        </w:tc>
        <w:tc>
          <w:tcPr>
            <w:tcW w:w="2053" w:type="dxa"/>
            <w:vAlign w:val="center"/>
          </w:tcPr>
          <w:p w14:paraId="57FD0677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山西职业技术学院</w:t>
            </w:r>
          </w:p>
        </w:tc>
        <w:tc>
          <w:tcPr>
            <w:tcW w:w="1213" w:type="dxa"/>
            <w:vAlign w:val="center"/>
          </w:tcPr>
          <w:p w14:paraId="77A80CFD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638449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atLeast"/>
        </w:trPr>
        <w:tc>
          <w:tcPr>
            <w:tcW w:w="1633" w:type="dxa"/>
            <w:vMerge w:val="continue"/>
            <w:vAlign w:val="center"/>
          </w:tcPr>
          <w:p w14:paraId="5F7C4961">
            <w:pPr>
              <w:jc w:val="center"/>
            </w:pPr>
          </w:p>
        </w:tc>
        <w:tc>
          <w:tcPr>
            <w:tcW w:w="1633" w:type="dxa"/>
            <w:vAlign w:val="center"/>
          </w:tcPr>
          <w:p w14:paraId="1AB1FD7C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刘佳容</w:t>
            </w:r>
          </w:p>
        </w:tc>
        <w:tc>
          <w:tcPr>
            <w:tcW w:w="1633" w:type="dxa"/>
            <w:vAlign w:val="center"/>
          </w:tcPr>
          <w:p w14:paraId="709CB95A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33" w:type="dxa"/>
            <w:vAlign w:val="center"/>
          </w:tcPr>
          <w:p w14:paraId="1F8EC4E0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业务部经理</w:t>
            </w:r>
          </w:p>
        </w:tc>
        <w:tc>
          <w:tcPr>
            <w:tcW w:w="2053" w:type="dxa"/>
            <w:vAlign w:val="center"/>
          </w:tcPr>
          <w:p w14:paraId="58596D0A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北京华夏数源科技有限公司</w:t>
            </w:r>
          </w:p>
        </w:tc>
        <w:tc>
          <w:tcPr>
            <w:tcW w:w="1213" w:type="dxa"/>
            <w:vAlign w:val="center"/>
          </w:tcPr>
          <w:p w14:paraId="344BDD31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171EC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633" w:type="dxa"/>
            <w:vMerge w:val="restart"/>
            <w:vAlign w:val="center"/>
          </w:tcPr>
          <w:p w14:paraId="16B89482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学生代表</w:t>
            </w:r>
          </w:p>
        </w:tc>
        <w:tc>
          <w:tcPr>
            <w:tcW w:w="1633" w:type="dxa"/>
            <w:vAlign w:val="center"/>
          </w:tcPr>
          <w:p w14:paraId="57E9EF81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段敏</w:t>
            </w:r>
          </w:p>
        </w:tc>
        <w:tc>
          <w:tcPr>
            <w:tcW w:w="1633" w:type="dxa"/>
            <w:vAlign w:val="center"/>
          </w:tcPr>
          <w:p w14:paraId="69742601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33" w:type="dxa"/>
            <w:vAlign w:val="center"/>
          </w:tcPr>
          <w:p w14:paraId="6675DA92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053" w:type="dxa"/>
            <w:vAlign w:val="center"/>
          </w:tcPr>
          <w:p w14:paraId="30848D21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213" w:type="dxa"/>
            <w:vAlign w:val="center"/>
          </w:tcPr>
          <w:p w14:paraId="3D987892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毕业生</w:t>
            </w:r>
          </w:p>
        </w:tc>
      </w:tr>
      <w:tr w14:paraId="16709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633" w:type="dxa"/>
            <w:vMerge w:val="continue"/>
            <w:vAlign w:val="center"/>
          </w:tcPr>
          <w:p w14:paraId="65BFCC8F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33" w:type="dxa"/>
            <w:vAlign w:val="center"/>
          </w:tcPr>
          <w:p w14:paraId="29763EB5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张紫嫣</w:t>
            </w:r>
          </w:p>
        </w:tc>
        <w:tc>
          <w:tcPr>
            <w:tcW w:w="1633" w:type="dxa"/>
            <w:vAlign w:val="center"/>
          </w:tcPr>
          <w:p w14:paraId="61DAB351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33" w:type="dxa"/>
            <w:vAlign w:val="center"/>
          </w:tcPr>
          <w:p w14:paraId="1ADD9D5C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053" w:type="dxa"/>
            <w:vAlign w:val="center"/>
          </w:tcPr>
          <w:p w14:paraId="4276B5F3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213" w:type="dxa"/>
            <w:vAlign w:val="center"/>
          </w:tcPr>
          <w:p w14:paraId="22E1B8AE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在校生</w:t>
            </w:r>
          </w:p>
        </w:tc>
      </w:tr>
      <w:tr w14:paraId="7EF358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633" w:type="dxa"/>
            <w:vMerge w:val="restart"/>
            <w:vAlign w:val="center"/>
          </w:tcPr>
          <w:p w14:paraId="2EF36E70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审核</w:t>
            </w:r>
          </w:p>
        </w:tc>
        <w:tc>
          <w:tcPr>
            <w:tcW w:w="1633" w:type="dxa"/>
            <w:vAlign w:val="center"/>
          </w:tcPr>
          <w:p w14:paraId="73D108E3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33" w:type="dxa"/>
            <w:vAlign w:val="center"/>
          </w:tcPr>
          <w:p w14:paraId="39893B04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33" w:type="dxa"/>
            <w:vAlign w:val="center"/>
          </w:tcPr>
          <w:p w14:paraId="5C47118D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053" w:type="dxa"/>
            <w:vAlign w:val="center"/>
          </w:tcPr>
          <w:p w14:paraId="39C4374A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213" w:type="dxa"/>
            <w:vAlign w:val="center"/>
          </w:tcPr>
          <w:p w14:paraId="19BD1192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21EC8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633" w:type="dxa"/>
            <w:vMerge w:val="continue"/>
            <w:vAlign w:val="center"/>
          </w:tcPr>
          <w:p w14:paraId="39460D25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33" w:type="dxa"/>
            <w:vAlign w:val="center"/>
          </w:tcPr>
          <w:p w14:paraId="74552DAA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33" w:type="dxa"/>
            <w:vAlign w:val="center"/>
          </w:tcPr>
          <w:p w14:paraId="328D758D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33" w:type="dxa"/>
            <w:vAlign w:val="center"/>
          </w:tcPr>
          <w:p w14:paraId="381C0419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053" w:type="dxa"/>
            <w:vAlign w:val="center"/>
          </w:tcPr>
          <w:p w14:paraId="4EABDA91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213" w:type="dxa"/>
            <w:vAlign w:val="center"/>
          </w:tcPr>
          <w:p w14:paraId="71FDE422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335DB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1633" w:type="dxa"/>
            <w:vMerge w:val="continue"/>
            <w:vAlign w:val="center"/>
          </w:tcPr>
          <w:p w14:paraId="4EB7CFD2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33" w:type="dxa"/>
            <w:vAlign w:val="center"/>
          </w:tcPr>
          <w:p w14:paraId="1F49BEE9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33" w:type="dxa"/>
            <w:vAlign w:val="center"/>
          </w:tcPr>
          <w:p w14:paraId="1878D0D4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33" w:type="dxa"/>
            <w:vAlign w:val="center"/>
          </w:tcPr>
          <w:p w14:paraId="1F5CECF5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053" w:type="dxa"/>
            <w:vAlign w:val="center"/>
          </w:tcPr>
          <w:p w14:paraId="4E3F1BCB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213" w:type="dxa"/>
            <w:vAlign w:val="center"/>
          </w:tcPr>
          <w:p w14:paraId="7C065AE5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</w:tbl>
    <w:p w14:paraId="7033DC46">
      <w:pPr>
        <w:rPr>
          <w:rFonts w:ascii="Arial"/>
          <w:sz w:val="21"/>
        </w:rPr>
      </w:pPr>
    </w:p>
    <w:sectPr>
      <w:footerReference r:id="rId8" w:type="default"/>
      <w:pgSz w:w="11906" w:h="16838"/>
      <w:pgMar w:top="1431" w:right="1301" w:bottom="1364" w:left="1403" w:header="0" w:footer="1165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DAA7F9">
    <w:pPr>
      <w:pStyle w:val="2"/>
      <w:spacing w:line="173" w:lineRule="auto"/>
      <w:ind w:left="8375"/>
      <w:rPr>
        <w:sz w:val="20"/>
        <w:szCs w:val="20"/>
      </w:rPr>
    </w:pPr>
    <w:r>
      <w:rPr>
        <w:spacing w:val="-6"/>
        <w:sz w:val="20"/>
        <w:szCs w:val="20"/>
      </w:rPr>
      <w:t>—</w:t>
    </w:r>
    <w:r>
      <w:rPr>
        <w:spacing w:val="11"/>
        <w:sz w:val="20"/>
        <w:szCs w:val="20"/>
      </w:rPr>
      <w:t xml:space="preserve"> </w:t>
    </w:r>
    <w:r>
      <w:rPr>
        <w:spacing w:val="-6"/>
        <w:sz w:val="20"/>
        <w:szCs w:val="20"/>
      </w:rPr>
      <w:t>3</w:t>
    </w:r>
    <w:r>
      <w:rPr>
        <w:spacing w:val="6"/>
        <w:sz w:val="20"/>
        <w:szCs w:val="20"/>
      </w:rPr>
      <w:t xml:space="preserve"> </w:t>
    </w:r>
    <w:r>
      <w:rPr>
        <w:spacing w:val="-6"/>
        <w:sz w:val="20"/>
        <w:szCs w:val="20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46DD27">
    <w:pPr>
      <w:pStyle w:val="2"/>
      <w:spacing w:line="174" w:lineRule="auto"/>
      <w:ind w:left="33"/>
      <w:rPr>
        <w:sz w:val="20"/>
        <w:szCs w:val="20"/>
      </w:rPr>
    </w:pPr>
    <w:r>
      <w:rPr>
        <w:spacing w:val="-8"/>
        <w:sz w:val="20"/>
        <w:szCs w:val="20"/>
      </w:rPr>
      <w:t>—</w:t>
    </w:r>
    <w:r>
      <w:rPr>
        <w:spacing w:val="24"/>
        <w:sz w:val="20"/>
        <w:szCs w:val="20"/>
      </w:rPr>
      <w:t xml:space="preserve"> </w:t>
    </w:r>
    <w:r>
      <w:rPr>
        <w:spacing w:val="-8"/>
        <w:sz w:val="20"/>
        <w:szCs w:val="20"/>
      </w:rPr>
      <w:t>16</w:t>
    </w:r>
    <w:r>
      <w:rPr>
        <w:spacing w:val="7"/>
        <w:sz w:val="20"/>
        <w:szCs w:val="20"/>
      </w:rPr>
      <w:t xml:space="preserve"> </w:t>
    </w:r>
    <w:r>
      <w:rPr>
        <w:spacing w:val="-8"/>
        <w:sz w:val="20"/>
        <w:szCs w:val="20"/>
      </w:rPr>
      <w:t>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2B1DC1">
    <w:pPr>
      <w:pStyle w:val="2"/>
      <w:spacing w:line="174" w:lineRule="auto"/>
      <w:ind w:left="8261"/>
      <w:rPr>
        <w:sz w:val="20"/>
        <w:szCs w:val="20"/>
      </w:rPr>
    </w:pPr>
    <w:r>
      <w:rPr>
        <w:spacing w:val="-8"/>
        <w:sz w:val="20"/>
        <w:szCs w:val="20"/>
      </w:rPr>
      <w:t>—</w:t>
    </w:r>
    <w:r>
      <w:rPr>
        <w:spacing w:val="24"/>
        <w:sz w:val="20"/>
        <w:szCs w:val="20"/>
      </w:rPr>
      <w:t xml:space="preserve"> </w:t>
    </w:r>
    <w:r>
      <w:rPr>
        <w:spacing w:val="-8"/>
        <w:sz w:val="20"/>
        <w:szCs w:val="20"/>
      </w:rPr>
      <w:t>19</w:t>
    </w:r>
    <w:r>
      <w:rPr>
        <w:spacing w:val="6"/>
        <w:sz w:val="20"/>
        <w:szCs w:val="20"/>
      </w:rPr>
      <w:t xml:space="preserve"> </w:t>
    </w:r>
    <w:r>
      <w:rPr>
        <w:spacing w:val="-8"/>
        <w:sz w:val="20"/>
        <w:szCs w:val="20"/>
      </w:rPr>
      <w:t>—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10AB19">
    <w:pPr>
      <w:pStyle w:val="2"/>
      <w:spacing w:line="174" w:lineRule="auto"/>
      <w:ind w:left="8267"/>
      <w:rPr>
        <w:sz w:val="20"/>
        <w:szCs w:val="20"/>
      </w:rPr>
    </w:pPr>
    <w:r>
      <w:rPr>
        <w:spacing w:val="-5"/>
        <w:sz w:val="20"/>
        <w:szCs w:val="20"/>
      </w:rPr>
      <w:t>—</w:t>
    </w:r>
    <w:r>
      <w:rPr>
        <w:spacing w:val="12"/>
        <w:sz w:val="20"/>
        <w:szCs w:val="20"/>
      </w:rPr>
      <w:t xml:space="preserve"> </w:t>
    </w:r>
    <w:r>
      <w:rPr>
        <w:spacing w:val="-5"/>
        <w:sz w:val="20"/>
        <w:szCs w:val="20"/>
      </w:rPr>
      <w:t>31</w:t>
    </w:r>
    <w:r>
      <w:rPr>
        <w:spacing w:val="6"/>
        <w:sz w:val="20"/>
        <w:szCs w:val="20"/>
      </w:rPr>
      <w:t xml:space="preserve"> </w:t>
    </w:r>
    <w:r>
      <w:rPr>
        <w:spacing w:val="-5"/>
        <w:sz w:val="20"/>
        <w:szCs w:val="20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F28D04"/>
    <w:multiLevelType w:val="singleLevel"/>
    <w:tmpl w:val="C7F28D0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</w:compat>
  <w:rsids>
    <w:rsidRoot w:val="00172A27"/>
    <w:rsid w:val="007E6881"/>
    <w:rsid w:val="33EA054C"/>
    <w:rsid w:val="4F111E0D"/>
    <w:rsid w:val="55E34796"/>
    <w:rsid w:val="5C451348"/>
    <w:rsid w:val="5C58107B"/>
    <w:rsid w:val="6509133A"/>
    <w:rsid w:val="7DC672A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paragraph" w:styleId="3">
    <w:name w:val="toc 1"/>
    <w:next w:val="1"/>
    <w:qFormat/>
    <w:uiPriority w:val="39"/>
    <w:pPr>
      <w:widowControl w:val="0"/>
      <w:jc w:val="both"/>
    </w:pPr>
    <w:rPr>
      <w:rFonts w:ascii="Times New Roman" w:hAnsi="Times New Roman" w:eastAsia="微软雅黑" w:cs="Times New Roman"/>
      <w:sz w:val="32"/>
      <w:szCs w:val="32"/>
      <w:lang w:val="en-US" w:eastAsia="zh-CN" w:bidi="ar-SA"/>
    </w:rPr>
  </w:style>
  <w:style w:type="paragraph" w:styleId="4">
    <w:name w:val="toc 2"/>
    <w:next w:val="1"/>
    <w:qFormat/>
    <w:uiPriority w:val="39"/>
    <w:pPr>
      <w:widowControl w:val="0"/>
      <w:ind w:left="420" w:leftChars="200"/>
      <w:jc w:val="both"/>
    </w:pPr>
    <w:rPr>
      <w:rFonts w:ascii="Times New Roman" w:hAnsi="Times New Roman" w:eastAsia="宋体" w:cs="Times New Roman"/>
      <w:sz w:val="32"/>
      <w:szCs w:val="32"/>
      <w:lang w:val="en-US" w:eastAsia="zh-CN" w:bidi="ar-SA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29</Pages>
  <Words>13444</Words>
  <Characters>13846</Characters>
  <TotalTime>9</TotalTime>
  <ScaleCrop>false</ScaleCrop>
  <LinksUpToDate>false</LinksUpToDate>
  <CharactersWithSpaces>14913</CharactersWithSpaces>
  <Application>WPS Office_12.1.0.19302_F1E327BC-269C-435d-A152-05C5408002CA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2023-04-20T11:58:00Z</dcterms:created>
  <dc:creator>Administrator</dc:creator>
  <cp:lastModifiedBy>WYZ</cp:lastModifiedBy>
  <dcterms:modified xsi:type="dcterms:W3CDTF">2025-02-20T08:27:08Z</dcterms:modified>
  <dc:title>FIT Document(F:\省贸易学校\教务科\2023年教务科\人才培养方案(单行本).FIT)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2024-03-06T10:32:46Z</vt:filetime>
  </property>
  <property fmtid="{D5CDD505-2E9C-101B-9397-08002B2CF9AE}" pid="4" name="KSOProductBuildVer">
    <vt:lpwstr>2052-12.1.0.19302</vt:lpwstr>
  </property>
  <property fmtid="{D5CDD505-2E9C-101B-9397-08002B2CF9AE}" pid="5" name="KSOTemplateDocerSaveRecord">
    <vt:lpwstr>eyJoZGlkIjoiNGIxNzhhYWMyNjg4MTlmOTk0ZDQ4YmNkZmNlNmY3ZmQiLCJ1c2VySWQiOiIxMTI5ODIyMTEzIn0=</vt:lpwstr>
  </property>
  <property fmtid="{D5CDD505-2E9C-101B-9397-08002B2CF9AE}" pid="6" name="ICV">
    <vt:lpwstr>0B6C338F24D24F21B65F1B7886E5E9EC_12</vt:lpwstr>
  </property>
</Properties>
</file>