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0675B1">
      <w:pPr>
        <w:tabs>
          <w:tab w:val="left" w:pos="8222"/>
        </w:tabs>
        <w:autoSpaceDE w:val="0"/>
        <w:autoSpaceDN w:val="0"/>
        <w:adjustRightInd w:val="0"/>
        <w:spacing w:line="360" w:lineRule="auto"/>
        <w:jc w:val="left"/>
        <w:rPr>
          <w:rFonts w:ascii="Calibri" w:hAnsi="Calibri" w:eastAsia="宋体" w:cs="Times New Roman"/>
          <w:kern w:val="0"/>
          <w:sz w:val="28"/>
          <w:szCs w:val="32"/>
        </w:rPr>
      </w:pPr>
      <w:r>
        <w:rPr>
          <w:rFonts w:hint="eastAsia" w:ascii="Calibri" w:hAnsi="Calibri" w:eastAsia="宋体" w:cs="Times New Roman"/>
          <w:kern w:val="0"/>
          <w:sz w:val="28"/>
          <w:szCs w:val="32"/>
        </w:rPr>
        <w:t>专业代码：</w:t>
      </w:r>
      <w:r>
        <w:rPr>
          <w:rFonts w:ascii="Calibri" w:hAnsi="Calibri" w:eastAsia="宋体" w:cs="Times New Roman"/>
          <w:kern w:val="0"/>
          <w:sz w:val="28"/>
          <w:szCs w:val="32"/>
        </w:rPr>
        <w:t>740203</w:t>
      </w:r>
    </w:p>
    <w:p w14:paraId="72DDF452">
      <w:pPr>
        <w:tabs>
          <w:tab w:val="left" w:pos="8222"/>
        </w:tabs>
        <w:autoSpaceDE w:val="0"/>
        <w:autoSpaceDN w:val="0"/>
        <w:adjustRightInd w:val="0"/>
        <w:spacing w:line="360" w:lineRule="auto"/>
        <w:jc w:val="left"/>
        <w:rPr>
          <w:rFonts w:ascii="Calibri" w:hAnsi="Calibri" w:eastAsia="宋体" w:cs="Times New Roman"/>
          <w:kern w:val="0"/>
          <w:sz w:val="28"/>
          <w:szCs w:val="32"/>
        </w:rPr>
      </w:pPr>
      <w:r>
        <w:rPr>
          <w:rFonts w:hint="eastAsia" w:ascii="Calibri" w:hAnsi="Calibri" w:eastAsia="宋体" w:cs="Times New Roman"/>
          <w:kern w:val="0"/>
          <w:sz w:val="28"/>
          <w:szCs w:val="32"/>
        </w:rPr>
        <w:t>专业名称：中西面点</w:t>
      </w:r>
    </w:p>
    <w:p w14:paraId="47F2D2A4">
      <w:pPr>
        <w:tabs>
          <w:tab w:val="left" w:pos="8222"/>
        </w:tabs>
        <w:autoSpaceDE w:val="0"/>
        <w:autoSpaceDN w:val="0"/>
        <w:adjustRightInd w:val="0"/>
        <w:spacing w:line="360" w:lineRule="auto"/>
        <w:ind w:firstLine="883" w:firstLineChars="200"/>
        <w:jc w:val="center"/>
        <w:rPr>
          <w:rFonts w:ascii="Calibri" w:hAnsi="Calibri" w:eastAsia="宋体" w:cs="Times New Roman"/>
          <w:b/>
          <w:bCs/>
          <w:kern w:val="0"/>
          <w:sz w:val="44"/>
          <w:szCs w:val="44"/>
        </w:rPr>
      </w:pPr>
    </w:p>
    <w:p w14:paraId="4987CA4C">
      <w:pPr>
        <w:tabs>
          <w:tab w:val="left" w:pos="8222"/>
        </w:tabs>
        <w:autoSpaceDE w:val="0"/>
        <w:autoSpaceDN w:val="0"/>
        <w:adjustRightInd w:val="0"/>
        <w:spacing w:line="360" w:lineRule="auto"/>
        <w:ind w:firstLine="883" w:firstLineChars="200"/>
        <w:jc w:val="center"/>
        <w:rPr>
          <w:rFonts w:ascii="Calibri" w:hAnsi="Calibri" w:eastAsia="宋体" w:cs="Times New Roman"/>
          <w:b/>
          <w:bCs/>
          <w:kern w:val="0"/>
          <w:sz w:val="44"/>
          <w:szCs w:val="44"/>
        </w:rPr>
      </w:pPr>
    </w:p>
    <w:p w14:paraId="7968B4F3">
      <w:pPr>
        <w:tabs>
          <w:tab w:val="left" w:pos="8222"/>
        </w:tabs>
        <w:autoSpaceDE w:val="0"/>
        <w:autoSpaceDN w:val="0"/>
        <w:adjustRightInd w:val="0"/>
        <w:spacing w:line="360" w:lineRule="auto"/>
        <w:jc w:val="center"/>
        <w:rPr>
          <w:rFonts w:ascii="宋体" w:hAnsi="宋体" w:eastAsia="宋体" w:cs="宋体"/>
          <w:b/>
          <w:bCs/>
          <w:kern w:val="0"/>
          <w:sz w:val="44"/>
          <w:szCs w:val="44"/>
        </w:rPr>
      </w:pPr>
      <w:r>
        <w:rPr>
          <w:rFonts w:hint="eastAsia" w:ascii="宋体" w:hAnsi="宋体" w:eastAsia="宋体" w:cs="宋体"/>
          <w:b/>
          <w:bCs/>
          <w:kern w:val="0"/>
          <w:sz w:val="44"/>
          <w:szCs w:val="44"/>
        </w:rPr>
        <w:t>太原生态工程学校</w:t>
      </w:r>
    </w:p>
    <w:p w14:paraId="62E541D0">
      <w:pPr>
        <w:tabs>
          <w:tab w:val="left" w:pos="8222"/>
        </w:tabs>
        <w:autoSpaceDE w:val="0"/>
        <w:autoSpaceDN w:val="0"/>
        <w:adjustRightInd w:val="0"/>
        <w:spacing w:before="120" w:beforeLines="50" w:after="120" w:afterLines="50" w:line="360" w:lineRule="auto"/>
        <w:jc w:val="center"/>
        <w:rPr>
          <w:rFonts w:ascii="宋体" w:hAnsi="宋体" w:eastAsia="宋体" w:cs="宋体"/>
          <w:b/>
          <w:bCs/>
          <w:spacing w:val="85"/>
          <w:kern w:val="0"/>
          <w:sz w:val="72"/>
          <w:szCs w:val="72"/>
        </w:rPr>
      </w:pPr>
      <w:r>
        <w:rPr>
          <w:rFonts w:hint="eastAsia" w:ascii="宋体" w:hAnsi="宋体" w:eastAsia="宋体" w:cs="宋体"/>
          <w:b/>
          <w:bCs/>
          <w:spacing w:val="85"/>
          <w:kern w:val="0"/>
          <w:sz w:val="72"/>
          <w:szCs w:val="72"/>
        </w:rPr>
        <w:t>中西面点</w:t>
      </w:r>
    </w:p>
    <w:p w14:paraId="7423FAE8">
      <w:pPr>
        <w:tabs>
          <w:tab w:val="left" w:pos="8222"/>
        </w:tabs>
        <w:autoSpaceDE w:val="0"/>
        <w:autoSpaceDN w:val="0"/>
        <w:adjustRightInd w:val="0"/>
        <w:spacing w:before="120" w:beforeLines="50" w:after="120" w:afterLines="50" w:line="360" w:lineRule="auto"/>
        <w:jc w:val="center"/>
        <w:rPr>
          <w:rFonts w:ascii="宋体" w:hAnsi="宋体" w:eastAsia="宋体" w:cs="宋体"/>
          <w:b/>
          <w:bCs/>
          <w:kern w:val="0"/>
          <w:sz w:val="72"/>
          <w:szCs w:val="72"/>
        </w:rPr>
      </w:pPr>
      <w:r>
        <w:rPr>
          <w:rFonts w:hint="eastAsia" w:ascii="宋体" w:hAnsi="宋体" w:eastAsia="宋体" w:cs="宋体"/>
          <w:b/>
          <w:bCs/>
          <w:spacing w:val="85"/>
          <w:kern w:val="0"/>
          <w:sz w:val="72"/>
          <w:szCs w:val="72"/>
        </w:rPr>
        <w:t>专业人才培养方案</w:t>
      </w:r>
    </w:p>
    <w:p w14:paraId="36D4F47B">
      <w:pPr>
        <w:spacing w:before="120" w:beforeLines="50" w:after="120" w:afterLines="50" w:line="360" w:lineRule="auto"/>
        <w:jc w:val="center"/>
        <w:rPr>
          <w:rFonts w:asciiTheme="minorEastAsia" w:hAnsiTheme="minorEastAsia" w:cstheme="minorEastAsia"/>
        </w:rPr>
      </w:pPr>
    </w:p>
    <w:p w14:paraId="22B3E7BB">
      <w:pPr>
        <w:spacing w:before="120" w:beforeLines="50" w:after="120" w:afterLines="50" w:line="360" w:lineRule="auto"/>
        <w:jc w:val="center"/>
        <w:rPr>
          <w:rFonts w:asciiTheme="minorEastAsia" w:hAnsiTheme="minorEastAsia" w:cstheme="minorEastAsia"/>
        </w:rPr>
      </w:pPr>
    </w:p>
    <w:p w14:paraId="6ACDAAA0">
      <w:pPr>
        <w:spacing w:before="120" w:beforeLines="50" w:after="120" w:afterLines="50" w:line="360" w:lineRule="auto"/>
        <w:jc w:val="center"/>
        <w:rPr>
          <w:rFonts w:asciiTheme="minorEastAsia" w:hAnsiTheme="minorEastAsia" w:cstheme="minorEastAsia"/>
        </w:rPr>
      </w:pPr>
    </w:p>
    <w:p w14:paraId="6F17B714">
      <w:pPr>
        <w:adjustRightInd w:val="0"/>
        <w:snapToGrid w:val="0"/>
        <w:spacing w:line="360" w:lineRule="auto"/>
        <w:jc w:val="center"/>
        <w:rPr>
          <w:rFonts w:asciiTheme="minorEastAsia" w:hAnsiTheme="minorEastAsia" w:cstheme="minorEastAsia"/>
          <w:spacing w:val="20"/>
          <w:sz w:val="36"/>
          <w:szCs w:val="36"/>
        </w:rPr>
      </w:pPr>
    </w:p>
    <w:p w14:paraId="7BD77D50">
      <w:pPr>
        <w:adjustRightInd w:val="0"/>
        <w:snapToGrid w:val="0"/>
        <w:spacing w:line="360" w:lineRule="auto"/>
        <w:jc w:val="center"/>
        <w:rPr>
          <w:rFonts w:asciiTheme="minorEastAsia" w:hAnsiTheme="minorEastAsia" w:cstheme="minorEastAsia"/>
          <w:spacing w:val="20"/>
          <w:sz w:val="28"/>
          <w:szCs w:val="28"/>
        </w:rPr>
      </w:pPr>
    </w:p>
    <w:p w14:paraId="0361F2C1">
      <w:pPr>
        <w:tabs>
          <w:tab w:val="left" w:pos="8222"/>
        </w:tabs>
        <w:adjustRightInd w:val="0"/>
        <w:snapToGrid w:val="0"/>
        <w:spacing w:line="700" w:lineRule="exact"/>
        <w:jc w:val="center"/>
        <w:rPr>
          <w:rFonts w:asciiTheme="minorEastAsia" w:hAnsiTheme="minorEastAsia" w:cstheme="minorEastAsia"/>
          <w:sz w:val="32"/>
          <w:szCs w:val="32"/>
        </w:rPr>
      </w:pPr>
      <w:r>
        <w:rPr>
          <w:rFonts w:hint="eastAsia" w:asciiTheme="minorEastAsia" w:hAnsiTheme="minorEastAsia" w:cstheme="minorEastAsia"/>
          <w:sz w:val="32"/>
          <w:szCs w:val="32"/>
        </w:rPr>
        <w:t>太原生态工程学校中西</w:t>
      </w:r>
      <w:r>
        <w:rPr>
          <w:rFonts w:asciiTheme="minorEastAsia" w:hAnsiTheme="minorEastAsia" w:cstheme="minorEastAsia"/>
          <w:sz w:val="32"/>
          <w:szCs w:val="32"/>
        </w:rPr>
        <w:t>面点</w:t>
      </w:r>
      <w:r>
        <w:rPr>
          <w:rFonts w:hint="eastAsia" w:asciiTheme="minorEastAsia" w:hAnsiTheme="minorEastAsia" w:cstheme="minorEastAsia"/>
          <w:sz w:val="32"/>
          <w:szCs w:val="32"/>
        </w:rPr>
        <w:t>专业建设委员会 修订</w:t>
      </w:r>
    </w:p>
    <w:p w14:paraId="5FAA7A61">
      <w:pPr>
        <w:tabs>
          <w:tab w:val="left" w:pos="8222"/>
        </w:tabs>
        <w:spacing w:line="700" w:lineRule="exact"/>
        <w:jc w:val="center"/>
        <w:rPr>
          <w:rFonts w:cs="Times New Roman" w:asciiTheme="minorEastAsia" w:hAnsiTheme="minorEastAsia"/>
          <w:spacing w:val="36"/>
          <w:kern w:val="0"/>
          <w:sz w:val="32"/>
          <w:szCs w:val="32"/>
        </w:rPr>
      </w:pPr>
      <w:r>
        <w:rPr>
          <w:rFonts w:hint="eastAsia" w:cs="Times New Roman" w:asciiTheme="minorEastAsia" w:hAnsiTheme="minorEastAsia"/>
          <w:spacing w:val="36"/>
          <w:kern w:val="0"/>
          <w:sz w:val="32"/>
          <w:szCs w:val="32"/>
        </w:rPr>
        <w:t>太原生态工程学校教学指导委员会 审核</w:t>
      </w:r>
    </w:p>
    <w:p w14:paraId="2A25B1C8">
      <w:pPr>
        <w:tabs>
          <w:tab w:val="left" w:pos="8222"/>
        </w:tabs>
        <w:spacing w:line="700" w:lineRule="exact"/>
        <w:jc w:val="center"/>
        <w:rPr>
          <w:rFonts w:cs="Times New Roman"/>
          <w:spacing w:val="60"/>
          <w:kern w:val="0"/>
          <w:sz w:val="32"/>
          <w:szCs w:val="32"/>
        </w:rPr>
      </w:pPr>
      <w:r>
        <w:rPr>
          <w:rFonts w:hint="eastAsia" w:cs="Times New Roman" w:asciiTheme="minorEastAsia" w:hAnsiTheme="minorEastAsia"/>
          <w:spacing w:val="60"/>
          <w:kern w:val="0"/>
          <w:sz w:val="32"/>
          <w:szCs w:val="32"/>
        </w:rPr>
        <w:t>中共太原生态工程学校委员会 审定</w:t>
      </w:r>
    </w:p>
    <w:p w14:paraId="1A979B1B">
      <w:pPr>
        <w:tabs>
          <w:tab w:val="left" w:pos="8222"/>
        </w:tabs>
        <w:adjustRightInd w:val="0"/>
        <w:snapToGrid w:val="0"/>
        <w:spacing w:line="360" w:lineRule="auto"/>
        <w:jc w:val="center"/>
        <w:rPr>
          <w:rFonts w:hint="eastAsia" w:asciiTheme="minorEastAsia" w:hAnsiTheme="minorEastAsia" w:cstheme="minorEastAsia"/>
          <w:spacing w:val="20"/>
          <w:sz w:val="28"/>
          <w:szCs w:val="28"/>
        </w:rPr>
      </w:pPr>
    </w:p>
    <w:p w14:paraId="45261CE5">
      <w:pPr>
        <w:tabs>
          <w:tab w:val="left" w:pos="8222"/>
        </w:tabs>
        <w:adjustRightInd w:val="0"/>
        <w:snapToGrid w:val="0"/>
        <w:spacing w:line="360" w:lineRule="auto"/>
        <w:jc w:val="center"/>
        <w:rPr>
          <w:rFonts w:asciiTheme="minorEastAsia" w:hAnsiTheme="minorEastAsia" w:cstheme="minorEastAsia"/>
          <w:spacing w:val="20"/>
          <w:sz w:val="30"/>
          <w:szCs w:val="30"/>
        </w:rPr>
      </w:pPr>
      <w:r>
        <w:rPr>
          <w:rFonts w:hint="eastAsia" w:asciiTheme="minorEastAsia" w:hAnsiTheme="minorEastAsia" w:cstheme="minorEastAsia"/>
          <w:spacing w:val="20"/>
          <w:sz w:val="30"/>
          <w:szCs w:val="30"/>
        </w:rPr>
        <w:t>202</w:t>
      </w:r>
      <w:r>
        <w:rPr>
          <w:rFonts w:hint="eastAsia" w:asciiTheme="minorEastAsia" w:hAnsiTheme="minorEastAsia" w:cstheme="minorEastAsia"/>
          <w:spacing w:val="20"/>
          <w:sz w:val="30"/>
          <w:szCs w:val="30"/>
          <w:lang w:val="en-US" w:eastAsia="zh-CN"/>
        </w:rPr>
        <w:t>4</w:t>
      </w:r>
      <w:r>
        <w:rPr>
          <w:rFonts w:hint="eastAsia" w:asciiTheme="minorEastAsia" w:hAnsiTheme="minorEastAsia" w:cstheme="minorEastAsia"/>
          <w:spacing w:val="20"/>
          <w:sz w:val="30"/>
          <w:szCs w:val="30"/>
        </w:rPr>
        <w:t>年</w:t>
      </w:r>
      <w:bookmarkStart w:id="72" w:name="_GoBack"/>
      <w:bookmarkEnd w:id="72"/>
    </w:p>
    <w:p w14:paraId="30C4AEA9">
      <w:pPr>
        <w:widowControl/>
        <w:tabs>
          <w:tab w:val="left" w:pos="8222"/>
        </w:tabs>
        <w:jc w:val="left"/>
        <w:rPr>
          <w:rFonts w:hint="eastAsia" w:asciiTheme="minorEastAsia" w:hAnsiTheme="minorEastAsia" w:cstheme="minorEastAsia"/>
          <w:spacing w:val="20"/>
          <w:sz w:val="30"/>
          <w:szCs w:val="30"/>
        </w:rPr>
      </w:pPr>
      <w:r>
        <w:rPr>
          <w:rFonts w:asciiTheme="minorEastAsia" w:hAnsiTheme="minorEastAsia" w:cstheme="minorEastAsia"/>
          <w:spacing w:val="20"/>
          <w:sz w:val="30"/>
          <w:szCs w:val="30"/>
        </w:rPr>
        <w:br w:type="page"/>
      </w:r>
    </w:p>
    <w:p w14:paraId="12067B72">
      <w:pPr>
        <w:widowControl/>
        <w:tabs>
          <w:tab w:val="left" w:pos="8222"/>
        </w:tabs>
        <w:spacing w:line="360" w:lineRule="auto"/>
        <w:jc w:val="left"/>
        <w:rPr>
          <w:rFonts w:ascii="华文新魏" w:hAnsi="华文新魏" w:eastAsia="华文新魏" w:cs="Times New Roman"/>
          <w:b/>
          <w:kern w:val="0"/>
          <w:sz w:val="44"/>
          <w:szCs w:val="24"/>
        </w:rPr>
        <w:sectPr>
          <w:footerReference r:id="rId3" w:type="default"/>
          <w:pgSz w:w="11910" w:h="16840"/>
          <w:pgMar w:top="1440" w:right="1797" w:bottom="1440" w:left="1797" w:header="720" w:footer="720" w:gutter="0"/>
          <w:cols w:space="720" w:num="1"/>
          <w:titlePg/>
          <w:docGrid w:linePitch="286" w:charSpace="0"/>
        </w:sectPr>
      </w:pPr>
    </w:p>
    <w:p w14:paraId="79971A12">
      <w:pPr>
        <w:pStyle w:val="10"/>
        <w:tabs>
          <w:tab w:val="right" w:leader="dot" w:pos="8306"/>
        </w:tabs>
        <w:snapToGrid w:val="0"/>
        <w:spacing w:line="360" w:lineRule="auto"/>
        <w:jc w:val="center"/>
        <w:rPr>
          <w:rFonts w:ascii="宋体" w:hAnsi="宋体" w:cs="宋体"/>
          <w:b/>
          <w:sz w:val="36"/>
          <w:szCs w:val="36"/>
          <w:lang w:val="zh-CN"/>
        </w:rPr>
      </w:pPr>
      <w:bookmarkStart w:id="0" w:name="_Toc14236"/>
      <w:r>
        <w:rPr>
          <w:rFonts w:hint="eastAsia" w:ascii="宋体" w:hAnsi="宋体" w:cs="宋体"/>
          <w:b/>
          <w:sz w:val="36"/>
          <w:szCs w:val="36"/>
          <w:lang w:val="zh-CN"/>
        </w:rPr>
        <w:t>目</w:t>
      </w:r>
      <w:r>
        <w:rPr>
          <w:rFonts w:hint="eastAsia" w:ascii="宋体" w:hAnsi="宋体" w:cs="宋体"/>
          <w:b/>
          <w:sz w:val="36"/>
          <w:szCs w:val="36"/>
        </w:rPr>
        <w:t xml:space="preserve">  </w:t>
      </w:r>
      <w:r>
        <w:rPr>
          <w:rFonts w:hint="eastAsia" w:ascii="宋体" w:hAnsi="宋体" w:cs="宋体"/>
          <w:b/>
          <w:sz w:val="36"/>
          <w:szCs w:val="36"/>
          <w:lang w:val="zh-CN"/>
        </w:rPr>
        <w:t>录</w:t>
      </w:r>
      <w:bookmarkEnd w:id="0"/>
    </w:p>
    <w:p w14:paraId="0A7E10EF">
      <w:pPr>
        <w:pStyle w:val="10"/>
        <w:tabs>
          <w:tab w:val="right" w:leader="dot" w:pos="8306"/>
        </w:tabs>
        <w:snapToGrid w:val="0"/>
        <w:spacing w:line="360" w:lineRule="auto"/>
        <w:jc w:val="center"/>
        <w:rPr>
          <w:rFonts w:asciiTheme="minorEastAsia" w:hAnsiTheme="minorEastAsia" w:eastAsiaTheme="minorEastAsia" w:cstheme="minorEastAsia"/>
          <w:sz w:val="28"/>
          <w:szCs w:val="28"/>
        </w:rPr>
      </w:pPr>
      <w:r>
        <w:rPr>
          <w:rFonts w:hint="eastAsia" w:ascii="宋体" w:hAnsi="宋体" w:cs="宋体"/>
          <w:b/>
          <w:color w:val="366091"/>
          <w:sz w:val="28"/>
          <w:szCs w:val="28"/>
        </w:rPr>
        <w:fldChar w:fldCharType="begin"/>
      </w:r>
      <w:r>
        <w:rPr>
          <w:rFonts w:hint="eastAsia" w:ascii="宋体" w:hAnsi="宋体" w:cs="宋体"/>
          <w:b/>
          <w:color w:val="366091"/>
          <w:sz w:val="28"/>
          <w:szCs w:val="28"/>
        </w:rPr>
        <w:instrText xml:space="preserve"> TOC \o "1-3" \h \z \u </w:instrText>
      </w:r>
      <w:r>
        <w:rPr>
          <w:rFonts w:hint="eastAsia" w:ascii="宋体" w:hAnsi="宋体" w:cs="宋体"/>
          <w:b/>
          <w:color w:val="366091"/>
          <w:sz w:val="28"/>
          <w:szCs w:val="28"/>
        </w:rPr>
        <w:fldChar w:fldCharType="separate"/>
      </w:r>
    </w:p>
    <w:p w14:paraId="215C5D85">
      <w:pPr>
        <w:pStyle w:val="10"/>
        <w:tabs>
          <w:tab w:val="right" w:leader="dot" w:pos="8306"/>
        </w:tabs>
        <w:snapToGrid w:val="0"/>
        <w:spacing w:line="360" w:lineRule="auto"/>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fldChar w:fldCharType="begin"/>
      </w:r>
      <w:r>
        <w:rPr>
          <w:rFonts w:asciiTheme="minorEastAsia" w:hAnsiTheme="minorEastAsia" w:eastAsiaTheme="minorEastAsia" w:cstheme="minorEastAsia"/>
          <w:sz w:val="28"/>
          <w:szCs w:val="28"/>
        </w:rPr>
        <w:instrText xml:space="preserve"> HYPERLINK "file:///C:\\Users\\18000\\Desktop\\中西面点人培20230812（定版）.doc" \l "_Toc24838" </w:instrText>
      </w:r>
      <w:r>
        <w:rPr>
          <w:rFonts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一、专业名称及代码</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PAGEREF _Toc24838 \h </w:instrText>
      </w:r>
      <w:r>
        <w:rPr>
          <w:rFonts w:hint="eastAsia" w:asciiTheme="minorEastAsia" w:hAnsiTheme="minorEastAsia" w:eastAsiaTheme="minorEastAsia" w:cstheme="minorEastAsia"/>
          <w:sz w:val="28"/>
          <w:szCs w:val="28"/>
        </w:rPr>
        <w:fldChar w:fldCharType="separate"/>
      </w:r>
      <w:r>
        <w:rPr>
          <w:rFonts w:asciiTheme="minorEastAsia" w:hAnsiTheme="minorEastAsia" w:eastAsiaTheme="minorEastAsia" w:cstheme="minorEastAsia"/>
          <w:sz w:val="28"/>
          <w:szCs w:val="28"/>
        </w:rPr>
        <w:t>3</w:t>
      </w:r>
      <w:r>
        <w:rPr>
          <w:rFonts w:hint="eastAsia" w:asciiTheme="minorEastAsia" w:hAnsiTheme="minorEastAsia" w:eastAsiaTheme="minorEastAsia" w:cstheme="minorEastAsia"/>
          <w:sz w:val="28"/>
          <w:szCs w:val="28"/>
        </w:rPr>
        <w:fldChar w:fldCharType="end"/>
      </w:r>
      <w:r>
        <w:rPr>
          <w:rFonts w:asciiTheme="minorEastAsia" w:hAnsiTheme="minorEastAsia" w:eastAsiaTheme="minorEastAsia" w:cstheme="minorEastAsia"/>
          <w:sz w:val="28"/>
          <w:szCs w:val="28"/>
        </w:rPr>
        <w:fldChar w:fldCharType="end"/>
      </w:r>
    </w:p>
    <w:p w14:paraId="6F7C6FBC">
      <w:pPr>
        <w:pStyle w:val="10"/>
        <w:tabs>
          <w:tab w:val="right" w:leader="dot" w:pos="8306"/>
        </w:tabs>
        <w:snapToGrid w:val="0"/>
        <w:spacing w:line="360" w:lineRule="auto"/>
        <w:rPr>
          <w:rFonts w:asciiTheme="minorEastAsia" w:hAnsiTheme="minorEastAsia" w:eastAsiaTheme="minorEastAsia" w:cstheme="minorEastAsia"/>
          <w:sz w:val="28"/>
          <w:szCs w:val="28"/>
        </w:rPr>
      </w:pPr>
      <w:r>
        <w:fldChar w:fldCharType="begin"/>
      </w:r>
      <w:r>
        <w:instrText xml:space="preserve"> HYPERLINK "file:///C:\\Users\\18000\\Desktop\\中西面点人培20230812（定版）.doc" \l "_Toc11406" </w:instrText>
      </w:r>
      <w:r>
        <w:fldChar w:fldCharType="separate"/>
      </w:r>
      <w:r>
        <w:rPr>
          <w:rFonts w:hint="eastAsia" w:asciiTheme="minorEastAsia" w:hAnsiTheme="minorEastAsia" w:eastAsiaTheme="minorEastAsia" w:cstheme="minorEastAsia"/>
          <w:sz w:val="28"/>
          <w:szCs w:val="28"/>
        </w:rPr>
        <w:t>二、入学要求</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PAGEREF _Toc11406 \h </w:instrText>
      </w:r>
      <w:r>
        <w:rPr>
          <w:rFonts w:hint="eastAsia" w:asciiTheme="minorEastAsia" w:hAnsiTheme="minorEastAsia" w:eastAsiaTheme="minorEastAsia" w:cstheme="minorEastAsia"/>
          <w:sz w:val="28"/>
          <w:szCs w:val="28"/>
        </w:rPr>
        <w:fldChar w:fldCharType="separate"/>
      </w:r>
      <w:r>
        <w:rPr>
          <w:rFonts w:asciiTheme="minorEastAsia" w:hAnsiTheme="minorEastAsia" w:eastAsiaTheme="minorEastAsia" w:cstheme="minorEastAsia"/>
          <w:sz w:val="28"/>
          <w:szCs w:val="28"/>
        </w:rPr>
        <w:t>3</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fldChar w:fldCharType="end"/>
      </w:r>
    </w:p>
    <w:p w14:paraId="13D776E3">
      <w:pPr>
        <w:pStyle w:val="10"/>
        <w:tabs>
          <w:tab w:val="right" w:leader="dot" w:pos="8306"/>
        </w:tabs>
        <w:snapToGrid w:val="0"/>
        <w:spacing w:line="360" w:lineRule="auto"/>
        <w:rPr>
          <w:rFonts w:asciiTheme="minorEastAsia" w:hAnsiTheme="minorEastAsia" w:eastAsiaTheme="minorEastAsia" w:cstheme="minorEastAsia"/>
          <w:sz w:val="28"/>
          <w:szCs w:val="28"/>
        </w:rPr>
      </w:pPr>
      <w:r>
        <w:fldChar w:fldCharType="begin"/>
      </w:r>
      <w:r>
        <w:instrText xml:space="preserve"> HYPERLINK "file:///C:\\Users\\18000\\Desktop\\中西面点人培20230812（定版）.doc" \l "_Toc15440" </w:instrText>
      </w:r>
      <w:r>
        <w:fldChar w:fldCharType="separate"/>
      </w:r>
      <w:r>
        <w:rPr>
          <w:rFonts w:hint="eastAsia" w:asciiTheme="minorEastAsia" w:hAnsiTheme="minorEastAsia" w:eastAsiaTheme="minorEastAsia" w:cstheme="minorEastAsia"/>
          <w:sz w:val="28"/>
          <w:szCs w:val="28"/>
        </w:rPr>
        <w:t>三、基本修业年限</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PAGEREF _Toc15440 \h </w:instrText>
      </w:r>
      <w:r>
        <w:rPr>
          <w:rFonts w:hint="eastAsia" w:asciiTheme="minorEastAsia" w:hAnsiTheme="minorEastAsia" w:eastAsiaTheme="minorEastAsia" w:cstheme="minorEastAsia"/>
          <w:sz w:val="28"/>
          <w:szCs w:val="28"/>
        </w:rPr>
        <w:fldChar w:fldCharType="separate"/>
      </w:r>
      <w:r>
        <w:rPr>
          <w:rFonts w:asciiTheme="minorEastAsia" w:hAnsiTheme="minorEastAsia" w:eastAsiaTheme="minorEastAsia" w:cstheme="minorEastAsia"/>
          <w:sz w:val="28"/>
          <w:szCs w:val="28"/>
        </w:rPr>
        <w:t>3</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fldChar w:fldCharType="end"/>
      </w:r>
    </w:p>
    <w:p w14:paraId="4BF8920B">
      <w:pPr>
        <w:pStyle w:val="10"/>
        <w:tabs>
          <w:tab w:val="right" w:leader="dot" w:pos="8306"/>
        </w:tabs>
        <w:snapToGrid w:val="0"/>
        <w:spacing w:line="360" w:lineRule="auto"/>
        <w:rPr>
          <w:rFonts w:asciiTheme="minorEastAsia" w:hAnsiTheme="minorEastAsia" w:eastAsiaTheme="minorEastAsia" w:cstheme="minorEastAsia"/>
          <w:sz w:val="28"/>
          <w:szCs w:val="28"/>
        </w:rPr>
      </w:pPr>
      <w:r>
        <w:fldChar w:fldCharType="begin"/>
      </w:r>
      <w:r>
        <w:instrText xml:space="preserve"> HYPERLINK "file:///C:\\Users\\18000\\Desktop\\中西面点人培20230812（定版）.doc" \l "_Toc6374" </w:instrText>
      </w:r>
      <w:r>
        <w:fldChar w:fldCharType="separate"/>
      </w:r>
      <w:r>
        <w:rPr>
          <w:rFonts w:hint="eastAsia" w:asciiTheme="minorEastAsia" w:hAnsiTheme="minorEastAsia" w:eastAsiaTheme="minorEastAsia" w:cstheme="minorEastAsia"/>
          <w:sz w:val="28"/>
          <w:szCs w:val="28"/>
        </w:rPr>
        <w:t>四、职业面向</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PAGEREF _Toc6374 \h </w:instrText>
      </w:r>
      <w:r>
        <w:rPr>
          <w:rFonts w:hint="eastAsia" w:asciiTheme="minorEastAsia" w:hAnsiTheme="minorEastAsia" w:eastAsiaTheme="minorEastAsia" w:cstheme="minorEastAsia"/>
          <w:sz w:val="28"/>
          <w:szCs w:val="28"/>
        </w:rPr>
        <w:fldChar w:fldCharType="separate"/>
      </w:r>
      <w:r>
        <w:rPr>
          <w:rFonts w:asciiTheme="minorEastAsia" w:hAnsiTheme="minorEastAsia" w:eastAsiaTheme="minorEastAsia" w:cstheme="minorEastAsia"/>
          <w:sz w:val="28"/>
          <w:szCs w:val="28"/>
        </w:rPr>
        <w:t>3</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fldChar w:fldCharType="end"/>
      </w:r>
    </w:p>
    <w:p w14:paraId="1A0796F3">
      <w:pPr>
        <w:pStyle w:val="10"/>
        <w:tabs>
          <w:tab w:val="right" w:leader="dot" w:pos="8306"/>
        </w:tabs>
        <w:snapToGrid w:val="0"/>
        <w:spacing w:line="360" w:lineRule="auto"/>
        <w:rPr>
          <w:rFonts w:asciiTheme="minorEastAsia" w:hAnsiTheme="minorEastAsia" w:eastAsiaTheme="minorEastAsia" w:cstheme="minorEastAsia"/>
          <w:sz w:val="28"/>
          <w:szCs w:val="28"/>
        </w:rPr>
      </w:pPr>
      <w:r>
        <w:fldChar w:fldCharType="begin"/>
      </w:r>
      <w:r>
        <w:instrText xml:space="preserve"> HYPERLINK "file:///C:\\Users\\18000\\Desktop\\中西面点人培20230812（定版）.doc" \l "_Toc30402" </w:instrText>
      </w:r>
      <w:r>
        <w:fldChar w:fldCharType="separate"/>
      </w:r>
      <w:r>
        <w:rPr>
          <w:rFonts w:hint="eastAsia" w:asciiTheme="minorEastAsia" w:hAnsiTheme="minorEastAsia" w:eastAsiaTheme="minorEastAsia" w:cstheme="minorEastAsia"/>
          <w:sz w:val="28"/>
          <w:szCs w:val="28"/>
        </w:rPr>
        <w:t>五、培养目标与培养规格</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PAGEREF _Toc30402 \h </w:instrText>
      </w:r>
      <w:r>
        <w:rPr>
          <w:rFonts w:hint="eastAsia" w:asciiTheme="minorEastAsia" w:hAnsiTheme="minorEastAsia" w:eastAsiaTheme="minorEastAsia" w:cstheme="minorEastAsia"/>
          <w:sz w:val="28"/>
          <w:szCs w:val="28"/>
        </w:rPr>
        <w:fldChar w:fldCharType="separate"/>
      </w:r>
      <w:r>
        <w:rPr>
          <w:rFonts w:asciiTheme="minorEastAsia" w:hAnsiTheme="minorEastAsia" w:eastAsiaTheme="minorEastAsia" w:cstheme="minorEastAsia"/>
          <w:sz w:val="28"/>
          <w:szCs w:val="28"/>
        </w:rPr>
        <w:t>4</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fldChar w:fldCharType="end"/>
      </w:r>
    </w:p>
    <w:p w14:paraId="3036B1C9">
      <w:pPr>
        <w:pStyle w:val="10"/>
        <w:tabs>
          <w:tab w:val="right" w:leader="dot" w:pos="8306"/>
        </w:tabs>
        <w:snapToGrid w:val="0"/>
        <w:spacing w:line="360" w:lineRule="auto"/>
        <w:rPr>
          <w:rFonts w:asciiTheme="minorEastAsia" w:hAnsiTheme="minorEastAsia" w:eastAsiaTheme="minorEastAsia" w:cstheme="minorEastAsia"/>
          <w:sz w:val="28"/>
          <w:szCs w:val="28"/>
        </w:rPr>
      </w:pPr>
      <w:r>
        <w:fldChar w:fldCharType="begin"/>
      </w:r>
      <w:r>
        <w:instrText xml:space="preserve"> HYPERLINK "file:///C:\\Users\\18000\\Desktop\\中西面点人培20230812（定版）.doc" \l "_Toc31945" </w:instrText>
      </w:r>
      <w:r>
        <w:fldChar w:fldCharType="separate"/>
      </w:r>
      <w:r>
        <w:rPr>
          <w:rFonts w:hint="eastAsia" w:asciiTheme="minorEastAsia" w:hAnsiTheme="minorEastAsia" w:eastAsiaTheme="minorEastAsia" w:cstheme="minorEastAsia"/>
          <w:sz w:val="28"/>
          <w:szCs w:val="28"/>
        </w:rPr>
        <w:t>（一）培养目标</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PAGEREF _Toc31945 \h </w:instrText>
      </w:r>
      <w:r>
        <w:rPr>
          <w:rFonts w:hint="eastAsia" w:asciiTheme="minorEastAsia" w:hAnsiTheme="minorEastAsia" w:eastAsiaTheme="minorEastAsia" w:cstheme="minorEastAsia"/>
          <w:sz w:val="28"/>
          <w:szCs w:val="28"/>
        </w:rPr>
        <w:fldChar w:fldCharType="separate"/>
      </w:r>
      <w:r>
        <w:rPr>
          <w:rFonts w:asciiTheme="minorEastAsia" w:hAnsiTheme="minorEastAsia" w:eastAsiaTheme="minorEastAsia" w:cstheme="minorEastAsia"/>
          <w:sz w:val="28"/>
          <w:szCs w:val="28"/>
        </w:rPr>
        <w:t>4</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fldChar w:fldCharType="end"/>
      </w:r>
    </w:p>
    <w:p w14:paraId="3D4F26C4">
      <w:pPr>
        <w:pStyle w:val="10"/>
        <w:tabs>
          <w:tab w:val="right" w:leader="dot" w:pos="8306"/>
        </w:tabs>
        <w:snapToGrid w:val="0"/>
        <w:spacing w:line="360" w:lineRule="auto"/>
        <w:rPr>
          <w:rFonts w:asciiTheme="minorEastAsia" w:hAnsiTheme="minorEastAsia" w:eastAsiaTheme="minorEastAsia" w:cstheme="minorEastAsia"/>
          <w:sz w:val="28"/>
          <w:szCs w:val="28"/>
        </w:rPr>
      </w:pPr>
      <w:r>
        <w:fldChar w:fldCharType="begin"/>
      </w:r>
      <w:r>
        <w:instrText xml:space="preserve"> HYPERLINK "file:///C:\\Users\\18000\\Desktop\\中西面点人培20230812（定版）.doc" \l "_Toc23695" </w:instrText>
      </w:r>
      <w:r>
        <w:fldChar w:fldCharType="separate"/>
      </w:r>
      <w:r>
        <w:rPr>
          <w:rFonts w:hint="eastAsia" w:asciiTheme="minorEastAsia" w:hAnsiTheme="minorEastAsia" w:eastAsiaTheme="minorEastAsia" w:cstheme="minorEastAsia"/>
          <w:sz w:val="28"/>
          <w:szCs w:val="28"/>
        </w:rPr>
        <w:t>（二）培养规格</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PAGEREF _Toc23695 \h </w:instrText>
      </w:r>
      <w:r>
        <w:rPr>
          <w:rFonts w:hint="eastAsia" w:asciiTheme="minorEastAsia" w:hAnsiTheme="minorEastAsia" w:eastAsiaTheme="minorEastAsia" w:cstheme="minorEastAsia"/>
          <w:sz w:val="28"/>
          <w:szCs w:val="28"/>
        </w:rPr>
        <w:fldChar w:fldCharType="separate"/>
      </w:r>
      <w:r>
        <w:rPr>
          <w:rFonts w:asciiTheme="minorEastAsia" w:hAnsiTheme="minorEastAsia" w:eastAsiaTheme="minorEastAsia" w:cstheme="minorEastAsia"/>
          <w:sz w:val="28"/>
          <w:szCs w:val="28"/>
        </w:rPr>
        <w:t>4</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fldChar w:fldCharType="end"/>
      </w:r>
    </w:p>
    <w:p w14:paraId="208EF044">
      <w:pPr>
        <w:pStyle w:val="10"/>
        <w:tabs>
          <w:tab w:val="right" w:leader="dot" w:pos="8306"/>
        </w:tabs>
        <w:snapToGrid w:val="0"/>
        <w:spacing w:line="360" w:lineRule="auto"/>
        <w:rPr>
          <w:rFonts w:asciiTheme="minorEastAsia" w:hAnsiTheme="minorEastAsia" w:eastAsiaTheme="minorEastAsia" w:cstheme="minorEastAsia"/>
          <w:sz w:val="28"/>
          <w:szCs w:val="28"/>
        </w:rPr>
      </w:pPr>
      <w:r>
        <w:fldChar w:fldCharType="begin"/>
      </w:r>
      <w:r>
        <w:instrText xml:space="preserve"> HYPERLINK "file:///C:\\Users\\18000\\Desktop\\中西面点人培20230812（定版）.doc" \l "_Toc13725" </w:instrText>
      </w:r>
      <w:r>
        <w:fldChar w:fldCharType="separate"/>
      </w:r>
      <w:r>
        <w:rPr>
          <w:rFonts w:hint="eastAsia" w:asciiTheme="minorEastAsia" w:hAnsiTheme="minorEastAsia" w:eastAsiaTheme="minorEastAsia" w:cstheme="minorEastAsia"/>
          <w:sz w:val="28"/>
          <w:szCs w:val="28"/>
        </w:rPr>
        <w:t>六、 课程设置及要求</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PAGEREF _Toc13725 \h </w:instrText>
      </w:r>
      <w:r>
        <w:rPr>
          <w:rFonts w:hint="eastAsia" w:asciiTheme="minorEastAsia" w:hAnsiTheme="minorEastAsia" w:eastAsiaTheme="minorEastAsia" w:cstheme="minorEastAsia"/>
          <w:sz w:val="28"/>
          <w:szCs w:val="28"/>
        </w:rPr>
        <w:fldChar w:fldCharType="separate"/>
      </w:r>
      <w:r>
        <w:rPr>
          <w:rFonts w:asciiTheme="minorEastAsia" w:hAnsiTheme="minorEastAsia" w:eastAsiaTheme="minorEastAsia" w:cstheme="minorEastAsia"/>
          <w:sz w:val="28"/>
          <w:szCs w:val="28"/>
        </w:rPr>
        <w:t>7</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fldChar w:fldCharType="end"/>
      </w:r>
    </w:p>
    <w:p w14:paraId="26A429FC">
      <w:pPr>
        <w:pStyle w:val="10"/>
        <w:tabs>
          <w:tab w:val="right" w:leader="dot" w:pos="8306"/>
        </w:tabs>
        <w:snapToGrid w:val="0"/>
        <w:spacing w:line="360" w:lineRule="auto"/>
        <w:rPr>
          <w:rFonts w:asciiTheme="minorEastAsia" w:hAnsiTheme="minorEastAsia" w:eastAsiaTheme="minorEastAsia" w:cstheme="minorEastAsia"/>
          <w:sz w:val="28"/>
          <w:szCs w:val="28"/>
        </w:rPr>
      </w:pPr>
      <w:r>
        <w:fldChar w:fldCharType="begin"/>
      </w:r>
      <w:r>
        <w:instrText xml:space="preserve"> HYPERLINK "file:///C:\\Users\\18000\\Desktop\\中西面点人培20230812（定版）.doc" \l "_Toc6021" </w:instrText>
      </w:r>
      <w:r>
        <w:fldChar w:fldCharType="separate"/>
      </w:r>
      <w:r>
        <w:rPr>
          <w:rFonts w:hint="eastAsia" w:asciiTheme="minorEastAsia" w:hAnsiTheme="minorEastAsia" w:eastAsiaTheme="minorEastAsia" w:cstheme="minorEastAsia"/>
          <w:sz w:val="28"/>
          <w:szCs w:val="28"/>
        </w:rPr>
        <w:t>（一）公共基础课</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PAGEREF _Toc6021 \h </w:instrText>
      </w:r>
      <w:r>
        <w:rPr>
          <w:rFonts w:hint="eastAsia" w:asciiTheme="minorEastAsia" w:hAnsiTheme="minorEastAsia" w:eastAsiaTheme="minorEastAsia" w:cstheme="minorEastAsia"/>
          <w:sz w:val="28"/>
          <w:szCs w:val="28"/>
        </w:rPr>
        <w:fldChar w:fldCharType="separate"/>
      </w:r>
      <w:r>
        <w:rPr>
          <w:rFonts w:asciiTheme="minorEastAsia" w:hAnsiTheme="minorEastAsia" w:eastAsiaTheme="minorEastAsia" w:cstheme="minorEastAsia"/>
          <w:sz w:val="28"/>
          <w:szCs w:val="28"/>
        </w:rPr>
        <w:t>7</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fldChar w:fldCharType="end"/>
      </w:r>
    </w:p>
    <w:p w14:paraId="02EB74C1">
      <w:pPr>
        <w:pStyle w:val="10"/>
        <w:tabs>
          <w:tab w:val="right" w:leader="dot" w:pos="8306"/>
        </w:tabs>
        <w:snapToGrid w:val="0"/>
        <w:spacing w:line="360" w:lineRule="auto"/>
        <w:rPr>
          <w:rFonts w:asciiTheme="minorEastAsia" w:hAnsiTheme="minorEastAsia" w:eastAsiaTheme="minorEastAsia" w:cstheme="minorEastAsia"/>
          <w:sz w:val="28"/>
          <w:szCs w:val="28"/>
        </w:rPr>
      </w:pPr>
      <w:r>
        <w:fldChar w:fldCharType="begin"/>
      </w:r>
      <w:r>
        <w:instrText xml:space="preserve"> HYPERLINK "file:///C:\\Users\\18000\\Desktop\\中西面点人培20230812（定版）.doc" \l "_Toc15183" </w:instrText>
      </w:r>
      <w:r>
        <w:fldChar w:fldCharType="separate"/>
      </w:r>
      <w:r>
        <w:rPr>
          <w:rFonts w:hint="eastAsia" w:asciiTheme="minorEastAsia" w:hAnsiTheme="minorEastAsia" w:eastAsiaTheme="minorEastAsia" w:cstheme="minorEastAsia"/>
          <w:sz w:val="28"/>
          <w:szCs w:val="28"/>
        </w:rPr>
        <w:t>（二）专业（技能）课</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PAGEREF _Toc15183 \h </w:instrText>
      </w:r>
      <w:r>
        <w:rPr>
          <w:rFonts w:hint="eastAsia" w:asciiTheme="minorEastAsia" w:hAnsiTheme="minorEastAsia" w:eastAsiaTheme="minorEastAsia" w:cstheme="minorEastAsia"/>
          <w:sz w:val="28"/>
          <w:szCs w:val="28"/>
        </w:rPr>
        <w:fldChar w:fldCharType="separate"/>
      </w:r>
      <w:r>
        <w:rPr>
          <w:rFonts w:asciiTheme="minorEastAsia" w:hAnsiTheme="minorEastAsia" w:eastAsiaTheme="minorEastAsia" w:cstheme="minorEastAsia"/>
          <w:sz w:val="28"/>
          <w:szCs w:val="28"/>
        </w:rPr>
        <w:t>19</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fldChar w:fldCharType="end"/>
      </w:r>
    </w:p>
    <w:p w14:paraId="1DEAB92D">
      <w:pPr>
        <w:pStyle w:val="10"/>
        <w:tabs>
          <w:tab w:val="right" w:leader="dot" w:pos="8306"/>
        </w:tabs>
        <w:snapToGrid w:val="0"/>
        <w:spacing w:line="360" w:lineRule="auto"/>
        <w:rPr>
          <w:rFonts w:asciiTheme="minorEastAsia" w:hAnsiTheme="minorEastAsia" w:eastAsiaTheme="minorEastAsia" w:cstheme="minorEastAsia"/>
          <w:sz w:val="28"/>
          <w:szCs w:val="28"/>
        </w:rPr>
      </w:pPr>
      <w:r>
        <w:fldChar w:fldCharType="begin"/>
      </w:r>
      <w:r>
        <w:instrText xml:space="preserve"> HYPERLINK "file:///C:\\Users\\18000\\Desktop\\中西面点人培20230812（定版）.doc" \l "_Toc28010" </w:instrText>
      </w:r>
      <w:r>
        <w:fldChar w:fldCharType="separate"/>
      </w:r>
      <w:r>
        <w:rPr>
          <w:rFonts w:hint="eastAsia" w:asciiTheme="minorEastAsia" w:hAnsiTheme="minorEastAsia" w:eastAsiaTheme="minorEastAsia" w:cstheme="minorEastAsia"/>
          <w:sz w:val="28"/>
          <w:szCs w:val="28"/>
        </w:rPr>
        <w:t>（三）岗位实习</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PAGEREF _Toc28010 \h </w:instrText>
      </w:r>
      <w:r>
        <w:rPr>
          <w:rFonts w:hint="eastAsia" w:asciiTheme="minorEastAsia" w:hAnsiTheme="minorEastAsia" w:eastAsiaTheme="minorEastAsia" w:cstheme="minorEastAsia"/>
          <w:sz w:val="28"/>
          <w:szCs w:val="28"/>
        </w:rPr>
        <w:fldChar w:fldCharType="separate"/>
      </w:r>
      <w:r>
        <w:rPr>
          <w:rFonts w:asciiTheme="minorEastAsia" w:hAnsiTheme="minorEastAsia" w:eastAsiaTheme="minorEastAsia" w:cstheme="minorEastAsia"/>
          <w:sz w:val="28"/>
          <w:szCs w:val="28"/>
        </w:rPr>
        <w:t>30</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fldChar w:fldCharType="end"/>
      </w:r>
    </w:p>
    <w:p w14:paraId="50CEBB81">
      <w:pPr>
        <w:pStyle w:val="10"/>
        <w:tabs>
          <w:tab w:val="right" w:leader="dot" w:pos="8306"/>
        </w:tabs>
        <w:snapToGrid w:val="0"/>
        <w:spacing w:line="360" w:lineRule="auto"/>
        <w:rPr>
          <w:rFonts w:asciiTheme="minorEastAsia" w:hAnsiTheme="minorEastAsia" w:eastAsiaTheme="minorEastAsia" w:cstheme="minorEastAsia"/>
          <w:sz w:val="28"/>
          <w:szCs w:val="28"/>
        </w:rPr>
      </w:pPr>
      <w:r>
        <w:fldChar w:fldCharType="begin"/>
      </w:r>
      <w:r>
        <w:instrText xml:space="preserve"> HYPERLINK "file:///C:\\Users\\18000\\Desktop\\中西面点人培20230812（定版）.doc" \l "_Toc31508" </w:instrText>
      </w:r>
      <w:r>
        <w:fldChar w:fldCharType="separate"/>
      </w:r>
      <w:r>
        <w:rPr>
          <w:rFonts w:hint="eastAsia" w:asciiTheme="minorEastAsia" w:hAnsiTheme="minorEastAsia" w:eastAsiaTheme="minorEastAsia" w:cstheme="minorEastAsia"/>
          <w:sz w:val="28"/>
          <w:szCs w:val="28"/>
        </w:rPr>
        <w:t>七、教学进程总体安排</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PAGEREF _Toc31508 \h </w:instrText>
      </w:r>
      <w:r>
        <w:rPr>
          <w:rFonts w:hint="eastAsia" w:asciiTheme="minorEastAsia" w:hAnsiTheme="minorEastAsia" w:eastAsiaTheme="minorEastAsia" w:cstheme="minorEastAsia"/>
          <w:sz w:val="28"/>
          <w:szCs w:val="28"/>
        </w:rPr>
        <w:fldChar w:fldCharType="separate"/>
      </w:r>
      <w:r>
        <w:rPr>
          <w:rFonts w:asciiTheme="minorEastAsia" w:hAnsiTheme="minorEastAsia" w:eastAsiaTheme="minorEastAsia" w:cstheme="minorEastAsia"/>
          <w:sz w:val="28"/>
          <w:szCs w:val="28"/>
        </w:rPr>
        <w:t>31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fldChar w:fldCharType="end"/>
      </w:r>
    </w:p>
    <w:p w14:paraId="25FC31A3">
      <w:pPr>
        <w:pStyle w:val="10"/>
        <w:tabs>
          <w:tab w:val="right" w:leader="dot" w:pos="8306"/>
        </w:tabs>
        <w:snapToGrid w:val="0"/>
        <w:spacing w:line="360" w:lineRule="auto"/>
        <w:rPr>
          <w:rFonts w:asciiTheme="minorEastAsia" w:hAnsiTheme="minorEastAsia" w:eastAsiaTheme="minorEastAsia" w:cstheme="minorEastAsia"/>
          <w:sz w:val="28"/>
          <w:szCs w:val="28"/>
        </w:rPr>
      </w:pPr>
      <w:r>
        <w:fldChar w:fldCharType="begin"/>
      </w:r>
      <w:r>
        <w:instrText xml:space="preserve"> HYPERLINK "file:///C:\\Users\\18000\\Desktop\\中西面点人培20230812（定版）.doc" \l "_Toc23803" </w:instrText>
      </w:r>
      <w:r>
        <w:fldChar w:fldCharType="separate"/>
      </w:r>
      <w:r>
        <w:rPr>
          <w:rFonts w:hint="eastAsia" w:asciiTheme="minorEastAsia" w:hAnsiTheme="minorEastAsia" w:eastAsiaTheme="minorEastAsia" w:cstheme="minorEastAsia"/>
          <w:sz w:val="28"/>
          <w:szCs w:val="28"/>
        </w:rPr>
        <w:t>（一）专业教学活动时间分配表</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PAGEREF _Toc23803 \h </w:instrText>
      </w:r>
      <w:r>
        <w:rPr>
          <w:rFonts w:hint="eastAsia" w:asciiTheme="minorEastAsia" w:hAnsiTheme="minorEastAsia" w:eastAsiaTheme="minorEastAsia" w:cstheme="minorEastAsia"/>
          <w:sz w:val="28"/>
          <w:szCs w:val="28"/>
        </w:rPr>
        <w:fldChar w:fldCharType="separate"/>
      </w:r>
      <w:r>
        <w:rPr>
          <w:rFonts w:asciiTheme="minorEastAsia" w:hAnsiTheme="minorEastAsia" w:eastAsiaTheme="minorEastAsia" w:cstheme="minorEastAsia"/>
          <w:sz w:val="28"/>
          <w:szCs w:val="28"/>
        </w:rPr>
        <w:t>32</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fldChar w:fldCharType="end"/>
      </w:r>
    </w:p>
    <w:p w14:paraId="5708F1A9">
      <w:pPr>
        <w:pStyle w:val="10"/>
        <w:tabs>
          <w:tab w:val="right" w:leader="dot" w:pos="8306"/>
        </w:tabs>
        <w:snapToGrid w:val="0"/>
        <w:spacing w:line="360" w:lineRule="auto"/>
        <w:rPr>
          <w:rFonts w:asciiTheme="minorEastAsia" w:hAnsiTheme="minorEastAsia" w:eastAsiaTheme="minorEastAsia" w:cstheme="minorEastAsia"/>
          <w:sz w:val="28"/>
          <w:szCs w:val="28"/>
        </w:rPr>
      </w:pPr>
      <w:r>
        <w:fldChar w:fldCharType="begin"/>
      </w:r>
      <w:r>
        <w:instrText xml:space="preserve"> HYPERLINK "file:///C:\\Users\\18000\\Desktop\\中西面点人培20230812（定版）.doc" \l "_Toc7237" </w:instrText>
      </w:r>
      <w:r>
        <w:fldChar w:fldCharType="separate"/>
      </w:r>
      <w:r>
        <w:rPr>
          <w:rFonts w:hint="eastAsia" w:asciiTheme="minorEastAsia" w:hAnsiTheme="minorEastAsia" w:eastAsiaTheme="minorEastAsia" w:cstheme="minorEastAsia"/>
          <w:sz w:val="28"/>
          <w:szCs w:val="28"/>
        </w:rPr>
        <w:t>（二）教育教学安排</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PAGEREF _Toc7237 \h </w:instrText>
      </w:r>
      <w:r>
        <w:rPr>
          <w:rFonts w:hint="eastAsia" w:asciiTheme="minorEastAsia" w:hAnsiTheme="minorEastAsia" w:eastAsiaTheme="minorEastAsia" w:cstheme="minorEastAsia"/>
          <w:sz w:val="28"/>
          <w:szCs w:val="28"/>
        </w:rPr>
        <w:fldChar w:fldCharType="separate"/>
      </w:r>
      <w:r>
        <w:rPr>
          <w:rFonts w:asciiTheme="minorEastAsia" w:hAnsiTheme="minorEastAsia" w:eastAsiaTheme="minorEastAsia" w:cstheme="minorEastAsia"/>
          <w:sz w:val="28"/>
          <w:szCs w:val="28"/>
        </w:rPr>
        <w:t>32</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fldChar w:fldCharType="end"/>
      </w:r>
    </w:p>
    <w:p w14:paraId="0D2BCA1F">
      <w:pPr>
        <w:pStyle w:val="10"/>
        <w:tabs>
          <w:tab w:val="right" w:leader="dot" w:pos="8306"/>
        </w:tabs>
        <w:snapToGrid w:val="0"/>
        <w:spacing w:line="360" w:lineRule="auto"/>
        <w:rPr>
          <w:rFonts w:asciiTheme="minorEastAsia" w:hAnsiTheme="minorEastAsia" w:eastAsiaTheme="minorEastAsia" w:cstheme="minorEastAsia"/>
          <w:sz w:val="28"/>
          <w:szCs w:val="28"/>
        </w:rPr>
      </w:pPr>
      <w:r>
        <w:fldChar w:fldCharType="begin"/>
      </w:r>
      <w:r>
        <w:instrText xml:space="preserve"> HYPERLINK "file:///C:\\Users\\18000\\Desktop\\中西面点人培20230812（定版）.doc" \l "_Toc24153" </w:instrText>
      </w:r>
      <w:r>
        <w:fldChar w:fldCharType="separate"/>
      </w:r>
      <w:r>
        <w:rPr>
          <w:rFonts w:hint="eastAsia" w:asciiTheme="minorEastAsia" w:hAnsiTheme="minorEastAsia" w:eastAsiaTheme="minorEastAsia" w:cstheme="minorEastAsia"/>
          <w:sz w:val="28"/>
          <w:szCs w:val="28"/>
        </w:rPr>
        <w:t>八、 实施保障</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PAGEREF _Toc24153 \h </w:instrText>
      </w:r>
      <w:r>
        <w:rPr>
          <w:rFonts w:hint="eastAsia" w:asciiTheme="minorEastAsia" w:hAnsiTheme="minorEastAsia" w:eastAsiaTheme="minorEastAsia" w:cstheme="minorEastAsia"/>
          <w:sz w:val="28"/>
          <w:szCs w:val="28"/>
        </w:rPr>
        <w:fldChar w:fldCharType="separate"/>
      </w:r>
      <w:r>
        <w:rPr>
          <w:rFonts w:asciiTheme="minorEastAsia" w:hAnsiTheme="minorEastAsia" w:eastAsiaTheme="minorEastAsia" w:cstheme="minorEastAsia"/>
          <w:sz w:val="28"/>
          <w:szCs w:val="28"/>
        </w:rPr>
        <w:t>34</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fldChar w:fldCharType="end"/>
      </w:r>
    </w:p>
    <w:p w14:paraId="63F5C60D">
      <w:pPr>
        <w:pStyle w:val="10"/>
        <w:tabs>
          <w:tab w:val="right" w:leader="dot" w:pos="8306"/>
        </w:tabs>
        <w:snapToGrid w:val="0"/>
        <w:spacing w:line="360" w:lineRule="auto"/>
        <w:rPr>
          <w:rFonts w:asciiTheme="minorEastAsia" w:hAnsiTheme="minorEastAsia" w:eastAsiaTheme="minorEastAsia" w:cstheme="minorEastAsia"/>
          <w:sz w:val="28"/>
          <w:szCs w:val="28"/>
        </w:rPr>
      </w:pPr>
      <w:r>
        <w:fldChar w:fldCharType="begin"/>
      </w:r>
      <w:r>
        <w:instrText xml:space="preserve"> HYPERLINK "file:///C:\\Users\\18000\\Desktop\\中西面点人培20230812（定版）.doc" \l "_Toc19316" </w:instrText>
      </w:r>
      <w:r>
        <w:fldChar w:fldCharType="separate"/>
      </w:r>
      <w:r>
        <w:rPr>
          <w:rFonts w:hint="eastAsia" w:asciiTheme="minorEastAsia" w:hAnsiTheme="minorEastAsia" w:eastAsiaTheme="minorEastAsia" w:cstheme="minorEastAsia"/>
          <w:sz w:val="28"/>
          <w:szCs w:val="28"/>
        </w:rPr>
        <w:t>（一） 师资队伍</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PAGEREF _Toc19316 \h </w:instrText>
      </w:r>
      <w:r>
        <w:rPr>
          <w:rFonts w:hint="eastAsia" w:asciiTheme="minorEastAsia" w:hAnsiTheme="minorEastAsia" w:eastAsiaTheme="minorEastAsia" w:cstheme="minorEastAsia"/>
          <w:sz w:val="28"/>
          <w:szCs w:val="28"/>
        </w:rPr>
        <w:fldChar w:fldCharType="separate"/>
      </w:r>
      <w:r>
        <w:rPr>
          <w:rFonts w:asciiTheme="minorEastAsia" w:hAnsiTheme="minorEastAsia" w:eastAsiaTheme="minorEastAsia" w:cstheme="minorEastAsia"/>
          <w:sz w:val="28"/>
          <w:szCs w:val="28"/>
        </w:rPr>
        <w:t>34</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fldChar w:fldCharType="end"/>
      </w:r>
    </w:p>
    <w:p w14:paraId="66BBC2CD">
      <w:pPr>
        <w:pStyle w:val="10"/>
        <w:tabs>
          <w:tab w:val="right" w:leader="dot" w:pos="8306"/>
        </w:tabs>
        <w:snapToGrid w:val="0"/>
        <w:spacing w:line="360" w:lineRule="auto"/>
        <w:rPr>
          <w:rFonts w:asciiTheme="minorEastAsia" w:hAnsiTheme="minorEastAsia" w:eastAsiaTheme="minorEastAsia" w:cstheme="minorEastAsia"/>
          <w:sz w:val="28"/>
          <w:szCs w:val="28"/>
        </w:rPr>
      </w:pPr>
      <w:r>
        <w:fldChar w:fldCharType="begin"/>
      </w:r>
      <w:r>
        <w:instrText xml:space="preserve"> HYPERLINK "file:///C:\\Users\\18000\\Desktop\\中西面点人培20230812（定版）.doc" \l "_Toc4237" </w:instrText>
      </w:r>
      <w:r>
        <w:fldChar w:fldCharType="separate"/>
      </w:r>
      <w:r>
        <w:rPr>
          <w:rFonts w:hint="eastAsia" w:asciiTheme="minorEastAsia" w:hAnsiTheme="minorEastAsia" w:eastAsiaTheme="minorEastAsia" w:cstheme="minorEastAsia"/>
          <w:sz w:val="28"/>
          <w:szCs w:val="28"/>
        </w:rPr>
        <w:t>（二）教学设施</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PAGEREF _Toc4237 \h </w:instrText>
      </w:r>
      <w:r>
        <w:rPr>
          <w:rFonts w:hint="eastAsia" w:asciiTheme="minorEastAsia" w:hAnsiTheme="minorEastAsia" w:eastAsiaTheme="minorEastAsia" w:cstheme="minorEastAsia"/>
          <w:sz w:val="28"/>
          <w:szCs w:val="28"/>
        </w:rPr>
        <w:fldChar w:fldCharType="separate"/>
      </w:r>
      <w:r>
        <w:rPr>
          <w:rFonts w:asciiTheme="minorEastAsia" w:hAnsiTheme="minorEastAsia" w:eastAsiaTheme="minorEastAsia" w:cstheme="minorEastAsia"/>
          <w:sz w:val="28"/>
          <w:szCs w:val="28"/>
        </w:rPr>
        <w:t>35</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fldChar w:fldCharType="end"/>
      </w:r>
    </w:p>
    <w:p w14:paraId="4C2D29C2">
      <w:pPr>
        <w:pStyle w:val="10"/>
        <w:tabs>
          <w:tab w:val="right" w:leader="dot" w:pos="8306"/>
        </w:tabs>
        <w:snapToGrid w:val="0"/>
        <w:spacing w:line="360" w:lineRule="auto"/>
        <w:rPr>
          <w:rFonts w:asciiTheme="minorEastAsia" w:hAnsiTheme="minorEastAsia" w:eastAsiaTheme="minorEastAsia" w:cstheme="minorEastAsia"/>
          <w:sz w:val="28"/>
          <w:szCs w:val="28"/>
        </w:rPr>
      </w:pPr>
      <w:r>
        <w:fldChar w:fldCharType="begin"/>
      </w:r>
      <w:r>
        <w:instrText xml:space="preserve"> HYPERLINK "file:///C:\\Users\\18000\\Desktop\\中西面点人培20230812（定版）.doc" \l "_Toc26800" </w:instrText>
      </w:r>
      <w:r>
        <w:fldChar w:fldCharType="separate"/>
      </w:r>
      <w:r>
        <w:rPr>
          <w:rFonts w:hint="eastAsia" w:asciiTheme="minorEastAsia" w:hAnsiTheme="minorEastAsia" w:eastAsiaTheme="minorEastAsia" w:cstheme="minorEastAsia"/>
          <w:sz w:val="28"/>
          <w:szCs w:val="28"/>
        </w:rPr>
        <w:t>（三）教学资源</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PAGEREF _Toc26800 \h </w:instrText>
      </w:r>
      <w:r>
        <w:rPr>
          <w:rFonts w:hint="eastAsia" w:asciiTheme="minorEastAsia" w:hAnsiTheme="minorEastAsia" w:eastAsiaTheme="minorEastAsia" w:cstheme="minorEastAsia"/>
          <w:sz w:val="28"/>
          <w:szCs w:val="28"/>
        </w:rPr>
        <w:fldChar w:fldCharType="separate"/>
      </w:r>
      <w:r>
        <w:rPr>
          <w:rFonts w:asciiTheme="minorEastAsia" w:hAnsiTheme="minorEastAsia" w:eastAsiaTheme="minorEastAsia" w:cstheme="minorEastAsia"/>
          <w:sz w:val="28"/>
          <w:szCs w:val="28"/>
        </w:rPr>
        <w:t>36</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fldChar w:fldCharType="end"/>
      </w:r>
    </w:p>
    <w:p w14:paraId="7BA7D7E8">
      <w:pPr>
        <w:pStyle w:val="10"/>
        <w:tabs>
          <w:tab w:val="right" w:leader="dot" w:pos="8306"/>
        </w:tabs>
        <w:snapToGrid w:val="0"/>
        <w:spacing w:line="360" w:lineRule="auto"/>
        <w:rPr>
          <w:rFonts w:asciiTheme="minorEastAsia" w:hAnsiTheme="minorEastAsia" w:eastAsiaTheme="minorEastAsia" w:cstheme="minorEastAsia"/>
          <w:sz w:val="28"/>
          <w:szCs w:val="28"/>
        </w:rPr>
      </w:pPr>
      <w:r>
        <w:fldChar w:fldCharType="begin"/>
      </w:r>
      <w:r>
        <w:instrText xml:space="preserve"> HYPERLINK "file:///C:\\Users\\18000\\Desktop\\中西面点人培20230812（定版）.doc" \l "_Toc17392" </w:instrText>
      </w:r>
      <w:r>
        <w:fldChar w:fldCharType="separate"/>
      </w:r>
      <w:r>
        <w:rPr>
          <w:rFonts w:hint="eastAsia" w:asciiTheme="minorEastAsia" w:hAnsiTheme="minorEastAsia" w:eastAsiaTheme="minorEastAsia" w:cstheme="minorEastAsia"/>
          <w:sz w:val="28"/>
          <w:szCs w:val="28"/>
        </w:rPr>
        <w:t>（四）教学方法</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PAGEREF _Toc17392 \h </w:instrText>
      </w:r>
      <w:r>
        <w:rPr>
          <w:rFonts w:hint="eastAsia" w:asciiTheme="minorEastAsia" w:hAnsiTheme="minorEastAsia" w:eastAsiaTheme="minorEastAsia" w:cstheme="minorEastAsia"/>
          <w:sz w:val="28"/>
          <w:szCs w:val="28"/>
        </w:rPr>
        <w:fldChar w:fldCharType="separate"/>
      </w:r>
      <w:r>
        <w:rPr>
          <w:rFonts w:asciiTheme="minorEastAsia" w:hAnsiTheme="minorEastAsia" w:eastAsiaTheme="minorEastAsia" w:cstheme="minorEastAsia"/>
          <w:sz w:val="28"/>
          <w:szCs w:val="28"/>
        </w:rPr>
        <w:t>37</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fldChar w:fldCharType="end"/>
      </w:r>
    </w:p>
    <w:p w14:paraId="7112D6B7">
      <w:pPr>
        <w:pStyle w:val="10"/>
        <w:tabs>
          <w:tab w:val="right" w:leader="dot" w:pos="8306"/>
        </w:tabs>
        <w:snapToGrid w:val="0"/>
        <w:spacing w:line="360" w:lineRule="auto"/>
        <w:rPr>
          <w:rFonts w:asciiTheme="minorEastAsia" w:hAnsiTheme="minorEastAsia" w:eastAsiaTheme="minorEastAsia" w:cstheme="minorEastAsia"/>
          <w:sz w:val="28"/>
          <w:szCs w:val="28"/>
        </w:rPr>
      </w:pPr>
      <w:r>
        <w:fldChar w:fldCharType="begin"/>
      </w:r>
      <w:r>
        <w:instrText xml:space="preserve"> HYPERLINK "file:///C:\\Users\\18000\\Desktop\\中西面点人培20230812（定版）.doc" \l "_Toc14699" </w:instrText>
      </w:r>
      <w:r>
        <w:fldChar w:fldCharType="separate"/>
      </w:r>
      <w:r>
        <w:rPr>
          <w:rFonts w:hint="eastAsia" w:asciiTheme="minorEastAsia" w:hAnsiTheme="minorEastAsia" w:eastAsiaTheme="minorEastAsia" w:cstheme="minorEastAsia"/>
          <w:sz w:val="28"/>
          <w:szCs w:val="28"/>
        </w:rPr>
        <w:t>（五）学习评价</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PAGEREF _Toc14699 \h </w:instrText>
      </w:r>
      <w:r>
        <w:rPr>
          <w:rFonts w:hint="eastAsia" w:asciiTheme="minorEastAsia" w:hAnsiTheme="minorEastAsia" w:eastAsiaTheme="minorEastAsia" w:cstheme="minorEastAsia"/>
          <w:sz w:val="28"/>
          <w:szCs w:val="28"/>
        </w:rPr>
        <w:fldChar w:fldCharType="separate"/>
      </w:r>
      <w:r>
        <w:rPr>
          <w:rFonts w:asciiTheme="minorEastAsia" w:hAnsiTheme="minorEastAsia" w:eastAsiaTheme="minorEastAsia" w:cstheme="minorEastAsia"/>
          <w:sz w:val="28"/>
          <w:szCs w:val="28"/>
        </w:rPr>
        <w:t>38</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fldChar w:fldCharType="end"/>
      </w:r>
    </w:p>
    <w:p w14:paraId="7AC418FF">
      <w:pPr>
        <w:pStyle w:val="10"/>
        <w:tabs>
          <w:tab w:val="right" w:leader="dot" w:pos="8306"/>
        </w:tabs>
        <w:snapToGrid w:val="0"/>
        <w:spacing w:line="360" w:lineRule="auto"/>
        <w:rPr>
          <w:rFonts w:asciiTheme="minorEastAsia" w:hAnsiTheme="minorEastAsia" w:eastAsiaTheme="minorEastAsia" w:cstheme="minorEastAsia"/>
          <w:sz w:val="28"/>
          <w:szCs w:val="28"/>
        </w:rPr>
      </w:pPr>
      <w:r>
        <w:fldChar w:fldCharType="begin"/>
      </w:r>
      <w:r>
        <w:instrText xml:space="preserve"> HYPERLINK "file:///C:\\Users\\18000\\Desktop\\中西面点人培20230812（定版）.doc" \l "_Toc27402" </w:instrText>
      </w:r>
      <w:r>
        <w:fldChar w:fldCharType="separate"/>
      </w:r>
      <w:r>
        <w:rPr>
          <w:rFonts w:hint="eastAsia" w:asciiTheme="minorEastAsia" w:hAnsiTheme="minorEastAsia" w:eastAsiaTheme="minorEastAsia" w:cstheme="minorEastAsia"/>
          <w:sz w:val="28"/>
          <w:szCs w:val="28"/>
        </w:rPr>
        <w:t>（六）质量管理</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PAGEREF _Toc27402 \h </w:instrText>
      </w:r>
      <w:r>
        <w:rPr>
          <w:rFonts w:hint="eastAsia" w:asciiTheme="minorEastAsia" w:hAnsiTheme="minorEastAsia" w:eastAsiaTheme="minorEastAsia" w:cstheme="minorEastAsia"/>
          <w:sz w:val="28"/>
          <w:szCs w:val="28"/>
        </w:rPr>
        <w:fldChar w:fldCharType="separate"/>
      </w:r>
      <w:r>
        <w:rPr>
          <w:rFonts w:asciiTheme="minorEastAsia" w:hAnsiTheme="minorEastAsia" w:eastAsiaTheme="minorEastAsia" w:cstheme="minorEastAsia"/>
          <w:sz w:val="28"/>
          <w:szCs w:val="28"/>
        </w:rPr>
        <w:t>41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fldChar w:fldCharType="end"/>
      </w:r>
    </w:p>
    <w:p w14:paraId="4FFFEBD7">
      <w:pPr>
        <w:pStyle w:val="10"/>
        <w:tabs>
          <w:tab w:val="right" w:leader="dot" w:pos="8306"/>
        </w:tabs>
        <w:snapToGrid w:val="0"/>
        <w:spacing w:line="360" w:lineRule="auto"/>
        <w:rPr>
          <w:rFonts w:asciiTheme="minorEastAsia" w:hAnsiTheme="minorEastAsia" w:eastAsiaTheme="minorEastAsia" w:cstheme="minorEastAsia"/>
          <w:sz w:val="28"/>
          <w:szCs w:val="28"/>
        </w:rPr>
      </w:pPr>
      <w:r>
        <w:fldChar w:fldCharType="begin"/>
      </w:r>
      <w:r>
        <w:instrText xml:space="preserve"> HYPERLINK "file:///C:\\Users\\18000\\Desktop\\中西面点人培20230812（定版）.doc" \l "_Toc2678" </w:instrText>
      </w:r>
      <w:r>
        <w:fldChar w:fldCharType="separate"/>
      </w:r>
      <w:r>
        <w:rPr>
          <w:rFonts w:hint="eastAsia" w:asciiTheme="minorEastAsia" w:hAnsiTheme="minorEastAsia" w:eastAsiaTheme="minorEastAsia" w:cstheme="minorEastAsia"/>
          <w:sz w:val="28"/>
          <w:szCs w:val="28"/>
        </w:rPr>
        <w:t>九、毕业要求</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PAGEREF _Toc2678 \h </w:instrText>
      </w:r>
      <w:r>
        <w:rPr>
          <w:rFonts w:hint="eastAsia" w:asciiTheme="minorEastAsia" w:hAnsiTheme="minorEastAsia" w:eastAsiaTheme="minorEastAsia" w:cstheme="minorEastAsia"/>
          <w:sz w:val="28"/>
          <w:szCs w:val="28"/>
        </w:rPr>
        <w:fldChar w:fldCharType="separate"/>
      </w:r>
      <w:r>
        <w:rPr>
          <w:rFonts w:asciiTheme="minorEastAsia" w:hAnsiTheme="minorEastAsia" w:eastAsiaTheme="minorEastAsia" w:cstheme="minorEastAsia"/>
          <w:sz w:val="28"/>
          <w:szCs w:val="28"/>
        </w:rPr>
        <w:t>43</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fldChar w:fldCharType="end"/>
      </w:r>
    </w:p>
    <w:p w14:paraId="28078507">
      <w:pPr>
        <w:pStyle w:val="10"/>
        <w:tabs>
          <w:tab w:val="right" w:leader="dot" w:pos="8306"/>
        </w:tabs>
        <w:snapToGrid w:val="0"/>
        <w:spacing w:line="360" w:lineRule="auto"/>
        <w:rPr>
          <w:rFonts w:asciiTheme="minorEastAsia" w:hAnsiTheme="minorEastAsia" w:eastAsiaTheme="minorEastAsia" w:cstheme="minorEastAsia"/>
          <w:sz w:val="28"/>
          <w:szCs w:val="28"/>
        </w:rPr>
      </w:pPr>
      <w:r>
        <w:fldChar w:fldCharType="begin"/>
      </w:r>
      <w:r>
        <w:instrText xml:space="preserve"> HYPERLINK "file:///C:\\Users\\18000\\Desktop\\中西面点人培20230812（定版）.doc" \l "_Toc23757" </w:instrText>
      </w:r>
      <w:r>
        <w:fldChar w:fldCharType="separate"/>
      </w:r>
      <w:r>
        <w:rPr>
          <w:rFonts w:hint="eastAsia" w:asciiTheme="minorEastAsia" w:hAnsiTheme="minorEastAsia" w:eastAsiaTheme="minorEastAsia" w:cstheme="minorEastAsia"/>
          <w:sz w:val="28"/>
          <w:szCs w:val="28"/>
        </w:rPr>
        <w:t>十、附录</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PAGEREF _Toc23757 \h </w:instrText>
      </w:r>
      <w:r>
        <w:rPr>
          <w:rFonts w:hint="eastAsia" w:asciiTheme="minorEastAsia" w:hAnsiTheme="minorEastAsia" w:eastAsiaTheme="minorEastAsia" w:cstheme="minorEastAsia"/>
          <w:sz w:val="28"/>
          <w:szCs w:val="28"/>
        </w:rPr>
        <w:fldChar w:fldCharType="separate"/>
      </w:r>
      <w:r>
        <w:rPr>
          <w:rFonts w:asciiTheme="minorEastAsia" w:hAnsiTheme="minorEastAsia" w:eastAsiaTheme="minorEastAsia" w:cstheme="minorEastAsia"/>
          <w:sz w:val="28"/>
          <w:szCs w:val="28"/>
        </w:rPr>
        <w:t>43</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fldChar w:fldCharType="end"/>
      </w:r>
    </w:p>
    <w:p w14:paraId="438722ED">
      <w:pPr>
        <w:pStyle w:val="10"/>
        <w:tabs>
          <w:tab w:val="right" w:leader="dot" w:pos="8306"/>
        </w:tabs>
        <w:snapToGrid w:val="0"/>
        <w:spacing w:line="360" w:lineRule="auto"/>
        <w:rPr>
          <w:rFonts w:asciiTheme="minorEastAsia" w:hAnsiTheme="minorEastAsia" w:eastAsiaTheme="minorEastAsia" w:cstheme="minorEastAsia"/>
          <w:sz w:val="28"/>
          <w:szCs w:val="28"/>
        </w:rPr>
      </w:pPr>
      <w:r>
        <w:fldChar w:fldCharType="begin"/>
      </w:r>
      <w:r>
        <w:instrText xml:space="preserve"> HYPERLINK "file:///C:\\Users\\18000\\Desktop\\中西面点人培20230812（定版）.doc" \l "_Toc16037" </w:instrText>
      </w:r>
      <w:r>
        <w:fldChar w:fldCharType="separate"/>
      </w:r>
      <w:r>
        <w:rPr>
          <w:rFonts w:hint="eastAsia" w:asciiTheme="minorEastAsia" w:hAnsiTheme="minorEastAsia" w:eastAsiaTheme="minorEastAsia" w:cstheme="minorEastAsia"/>
          <w:sz w:val="28"/>
          <w:szCs w:val="28"/>
        </w:rPr>
        <w:t>（一）编写及修订依据</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PAGEREF _Toc16037 \h </w:instrText>
      </w:r>
      <w:r>
        <w:rPr>
          <w:rFonts w:hint="eastAsia" w:asciiTheme="minorEastAsia" w:hAnsiTheme="minorEastAsia" w:eastAsiaTheme="minorEastAsia" w:cstheme="minorEastAsia"/>
          <w:sz w:val="28"/>
          <w:szCs w:val="28"/>
        </w:rPr>
        <w:fldChar w:fldCharType="separate"/>
      </w:r>
      <w:r>
        <w:rPr>
          <w:rFonts w:asciiTheme="minorEastAsia" w:hAnsiTheme="minorEastAsia" w:eastAsiaTheme="minorEastAsia" w:cstheme="minorEastAsia"/>
          <w:sz w:val="28"/>
          <w:szCs w:val="28"/>
        </w:rPr>
        <w:t>43</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fldChar w:fldCharType="end"/>
      </w:r>
    </w:p>
    <w:p w14:paraId="3253BF95">
      <w:pPr>
        <w:pStyle w:val="10"/>
        <w:tabs>
          <w:tab w:val="right" w:leader="dot" w:pos="8306"/>
        </w:tabs>
        <w:snapToGrid w:val="0"/>
        <w:spacing w:line="360" w:lineRule="auto"/>
        <w:rPr>
          <w:rFonts w:asciiTheme="minorEastAsia" w:hAnsiTheme="minorEastAsia" w:eastAsiaTheme="minorEastAsia" w:cstheme="minorEastAsia"/>
          <w:sz w:val="28"/>
          <w:szCs w:val="28"/>
        </w:rPr>
      </w:pPr>
      <w:r>
        <w:fldChar w:fldCharType="begin"/>
      </w:r>
      <w:r>
        <w:instrText xml:space="preserve"> HYPERLINK "file:///C:\\Users\\18000\\Desktop\\中西面点人培20230812（定版）.doc" \l "_Toc3696" </w:instrText>
      </w:r>
      <w:r>
        <w:fldChar w:fldCharType="separate"/>
      </w:r>
      <w:r>
        <w:rPr>
          <w:rFonts w:hint="eastAsia" w:asciiTheme="minorEastAsia" w:hAnsiTheme="minorEastAsia" w:eastAsiaTheme="minorEastAsia" w:cstheme="minorEastAsia"/>
          <w:sz w:val="28"/>
          <w:szCs w:val="28"/>
        </w:rPr>
        <w:t>（二）编写单位及人员</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PAGEREF _Toc3696 \h </w:instrText>
      </w:r>
      <w:r>
        <w:rPr>
          <w:rFonts w:hint="eastAsia" w:asciiTheme="minorEastAsia" w:hAnsiTheme="minorEastAsia" w:eastAsiaTheme="minorEastAsia" w:cstheme="minorEastAsia"/>
          <w:sz w:val="28"/>
          <w:szCs w:val="28"/>
        </w:rPr>
        <w:fldChar w:fldCharType="separate"/>
      </w:r>
      <w:r>
        <w:rPr>
          <w:rFonts w:asciiTheme="minorEastAsia" w:hAnsiTheme="minorEastAsia" w:eastAsiaTheme="minorEastAsia" w:cstheme="minorEastAsia"/>
          <w:sz w:val="28"/>
          <w:szCs w:val="28"/>
        </w:rPr>
        <w:t>44</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fldChar w:fldCharType="end"/>
      </w:r>
    </w:p>
    <w:p w14:paraId="51E976AB">
      <w:pPr>
        <w:pStyle w:val="10"/>
        <w:tabs>
          <w:tab w:val="right" w:leader="dot" w:pos="8306"/>
        </w:tabs>
        <w:snapToGrid w:val="0"/>
        <w:spacing w:line="360" w:lineRule="auto"/>
        <w:rPr>
          <w:rFonts w:asciiTheme="minorEastAsia" w:hAnsiTheme="minorEastAsia" w:eastAsiaTheme="minorEastAsia" w:cstheme="minorEastAsia"/>
          <w:sz w:val="28"/>
          <w:szCs w:val="28"/>
        </w:rPr>
      </w:pPr>
      <w:r>
        <w:fldChar w:fldCharType="begin"/>
      </w:r>
      <w:r>
        <w:instrText xml:space="preserve"> HYPERLINK "file:///C:\\Users\\18000\\Desktop\\中西面点人培20230812（定版）.doc" \l "_Toc32584" </w:instrText>
      </w:r>
      <w:r>
        <w:fldChar w:fldCharType="separate"/>
      </w:r>
      <w:r>
        <w:rPr>
          <w:rFonts w:hint="eastAsia" w:asciiTheme="minorEastAsia" w:hAnsiTheme="minorEastAsia" w:eastAsiaTheme="minorEastAsia" w:cstheme="minorEastAsia"/>
          <w:sz w:val="28"/>
          <w:szCs w:val="28"/>
        </w:rPr>
        <w:t>（三）变更审批表</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PAGEREF _Toc32584 \h </w:instrText>
      </w:r>
      <w:r>
        <w:rPr>
          <w:rFonts w:hint="eastAsia" w:asciiTheme="minorEastAsia" w:hAnsiTheme="minorEastAsia" w:eastAsiaTheme="minorEastAsia" w:cstheme="minorEastAsia"/>
          <w:sz w:val="28"/>
          <w:szCs w:val="28"/>
        </w:rPr>
        <w:fldChar w:fldCharType="separate"/>
      </w:r>
      <w:r>
        <w:rPr>
          <w:rFonts w:asciiTheme="minorEastAsia" w:hAnsiTheme="minorEastAsia" w:eastAsiaTheme="minorEastAsia" w:cstheme="minorEastAsia"/>
          <w:sz w:val="28"/>
          <w:szCs w:val="28"/>
        </w:rPr>
        <w:t>45</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fldChar w:fldCharType="end"/>
      </w:r>
    </w:p>
    <w:p w14:paraId="3D2C547C">
      <w:pPr>
        <w:tabs>
          <w:tab w:val="left" w:pos="8222"/>
        </w:tabs>
        <w:rPr>
          <w:rFonts w:ascii="宋体" w:hAnsi="宋体" w:eastAsia="宋体" w:cs="宋体"/>
          <w:bCs/>
          <w:kern w:val="0"/>
          <w:sz w:val="22"/>
          <w:szCs w:val="28"/>
          <w:lang w:val="zh-CN"/>
        </w:rPr>
      </w:pPr>
      <w:r>
        <w:rPr>
          <w:rFonts w:hint="eastAsia" w:ascii="宋体" w:hAnsi="宋体" w:eastAsia="宋体" w:cs="宋体"/>
          <w:bCs/>
          <w:kern w:val="0"/>
          <w:sz w:val="22"/>
          <w:szCs w:val="28"/>
          <w:lang w:val="zh-CN"/>
        </w:rPr>
        <w:fldChar w:fldCharType="end"/>
      </w:r>
    </w:p>
    <w:p w14:paraId="7FC4D945">
      <w:pPr>
        <w:tabs>
          <w:tab w:val="left" w:pos="8222"/>
        </w:tabs>
        <w:rPr>
          <w:rFonts w:ascii="宋体" w:hAnsi="宋体" w:eastAsia="宋体" w:cs="宋体"/>
          <w:bCs/>
          <w:kern w:val="0"/>
          <w:sz w:val="22"/>
          <w:szCs w:val="28"/>
          <w:lang w:val="zh-CN"/>
        </w:rPr>
      </w:pPr>
    </w:p>
    <w:p w14:paraId="75678E6F">
      <w:pPr>
        <w:tabs>
          <w:tab w:val="left" w:pos="8222"/>
        </w:tabs>
        <w:rPr>
          <w:rFonts w:ascii="宋体" w:hAnsi="宋体" w:eastAsia="宋体" w:cs="宋体"/>
          <w:bCs/>
          <w:kern w:val="0"/>
          <w:sz w:val="22"/>
          <w:szCs w:val="28"/>
          <w:lang w:val="zh-CN"/>
        </w:rPr>
      </w:pPr>
    </w:p>
    <w:p w14:paraId="6F5781E3">
      <w:pPr>
        <w:pStyle w:val="10"/>
        <w:tabs>
          <w:tab w:val="right" w:leader="dot" w:pos="8306"/>
        </w:tabs>
        <w:snapToGrid w:val="0"/>
        <w:spacing w:line="360" w:lineRule="auto"/>
        <w:rPr>
          <w:rFonts w:ascii="宋体" w:hAnsi="宋体" w:cs="宋体"/>
          <w:bCs/>
          <w:szCs w:val="28"/>
          <w:lang w:val="zh-CN"/>
        </w:rPr>
      </w:pPr>
    </w:p>
    <w:p w14:paraId="3A14D6D5">
      <w:pPr>
        <w:tabs>
          <w:tab w:val="left" w:pos="8222"/>
        </w:tabs>
        <w:rPr>
          <w:rFonts w:ascii="宋体" w:hAnsi="宋体" w:eastAsia="宋体" w:cs="宋体"/>
          <w:bCs/>
          <w:kern w:val="0"/>
          <w:sz w:val="22"/>
          <w:szCs w:val="28"/>
          <w:lang w:val="zh-CN"/>
        </w:rPr>
      </w:pPr>
    </w:p>
    <w:p w14:paraId="4563F35A">
      <w:pPr>
        <w:tabs>
          <w:tab w:val="left" w:pos="8222"/>
        </w:tabs>
        <w:rPr>
          <w:rFonts w:ascii="宋体" w:hAnsi="宋体" w:eastAsia="宋体" w:cs="宋体"/>
          <w:bCs/>
          <w:kern w:val="0"/>
          <w:sz w:val="22"/>
          <w:szCs w:val="28"/>
          <w:lang w:val="zh-CN"/>
        </w:rPr>
      </w:pPr>
    </w:p>
    <w:p w14:paraId="70CA31C1">
      <w:pPr>
        <w:tabs>
          <w:tab w:val="left" w:pos="8222"/>
        </w:tabs>
        <w:rPr>
          <w:rFonts w:ascii="宋体" w:hAnsi="宋体" w:eastAsia="宋体" w:cs="宋体"/>
          <w:bCs/>
          <w:kern w:val="0"/>
          <w:sz w:val="22"/>
          <w:szCs w:val="28"/>
          <w:lang w:val="zh-CN"/>
        </w:rPr>
      </w:pPr>
    </w:p>
    <w:p w14:paraId="1709C196">
      <w:pPr>
        <w:tabs>
          <w:tab w:val="left" w:pos="8222"/>
        </w:tabs>
        <w:rPr>
          <w:rFonts w:ascii="宋体" w:hAnsi="宋体" w:eastAsia="宋体" w:cs="宋体"/>
          <w:bCs/>
          <w:kern w:val="0"/>
          <w:sz w:val="22"/>
          <w:szCs w:val="28"/>
          <w:lang w:val="zh-CN"/>
        </w:rPr>
      </w:pPr>
    </w:p>
    <w:p w14:paraId="79AFF38C">
      <w:pPr>
        <w:tabs>
          <w:tab w:val="left" w:pos="8222"/>
        </w:tabs>
        <w:rPr>
          <w:rFonts w:ascii="宋体" w:hAnsi="宋体" w:eastAsia="宋体" w:cs="宋体"/>
          <w:bCs/>
          <w:kern w:val="0"/>
          <w:sz w:val="22"/>
          <w:szCs w:val="28"/>
          <w:lang w:val="zh-CN"/>
        </w:rPr>
      </w:pPr>
    </w:p>
    <w:p w14:paraId="54E5967C">
      <w:pPr>
        <w:tabs>
          <w:tab w:val="left" w:pos="8222"/>
        </w:tabs>
        <w:rPr>
          <w:rFonts w:ascii="宋体" w:hAnsi="宋体" w:eastAsia="宋体" w:cs="宋体"/>
          <w:bCs/>
          <w:kern w:val="0"/>
          <w:sz w:val="22"/>
          <w:szCs w:val="28"/>
          <w:lang w:val="zh-CN"/>
        </w:rPr>
      </w:pPr>
    </w:p>
    <w:p w14:paraId="30BAFFFA">
      <w:pPr>
        <w:tabs>
          <w:tab w:val="left" w:pos="8222"/>
        </w:tabs>
        <w:rPr>
          <w:rFonts w:ascii="宋体" w:hAnsi="宋体" w:eastAsia="宋体" w:cs="宋体"/>
          <w:bCs/>
          <w:kern w:val="0"/>
          <w:sz w:val="22"/>
          <w:szCs w:val="28"/>
          <w:lang w:val="zh-CN"/>
        </w:rPr>
      </w:pPr>
    </w:p>
    <w:p w14:paraId="0368AE57">
      <w:pPr>
        <w:tabs>
          <w:tab w:val="left" w:pos="8222"/>
        </w:tabs>
        <w:rPr>
          <w:rFonts w:ascii="宋体" w:hAnsi="宋体" w:eastAsia="宋体" w:cs="宋体"/>
          <w:bCs/>
          <w:kern w:val="0"/>
          <w:sz w:val="22"/>
          <w:szCs w:val="28"/>
          <w:lang w:val="zh-CN"/>
        </w:rPr>
      </w:pPr>
    </w:p>
    <w:p w14:paraId="426BBA24">
      <w:pPr>
        <w:tabs>
          <w:tab w:val="left" w:pos="8222"/>
        </w:tabs>
        <w:rPr>
          <w:rFonts w:ascii="宋体" w:hAnsi="宋体" w:eastAsia="宋体" w:cs="宋体"/>
          <w:bCs/>
          <w:kern w:val="0"/>
          <w:sz w:val="22"/>
          <w:szCs w:val="28"/>
          <w:lang w:val="zh-CN"/>
        </w:rPr>
      </w:pPr>
    </w:p>
    <w:p w14:paraId="2FDC2922">
      <w:pPr>
        <w:tabs>
          <w:tab w:val="left" w:pos="8222"/>
        </w:tabs>
        <w:rPr>
          <w:rFonts w:ascii="宋体" w:hAnsi="宋体" w:eastAsia="宋体" w:cs="宋体"/>
          <w:bCs/>
          <w:kern w:val="0"/>
          <w:sz w:val="22"/>
          <w:szCs w:val="28"/>
          <w:lang w:val="zh-CN"/>
        </w:rPr>
      </w:pPr>
    </w:p>
    <w:p w14:paraId="50095283">
      <w:pPr>
        <w:tabs>
          <w:tab w:val="left" w:pos="8222"/>
        </w:tabs>
        <w:rPr>
          <w:rFonts w:ascii="宋体" w:hAnsi="宋体" w:eastAsia="宋体" w:cs="宋体"/>
          <w:bCs/>
          <w:kern w:val="0"/>
          <w:sz w:val="22"/>
          <w:szCs w:val="28"/>
          <w:lang w:val="zh-CN"/>
        </w:rPr>
      </w:pPr>
    </w:p>
    <w:p w14:paraId="0175E3B1">
      <w:pPr>
        <w:tabs>
          <w:tab w:val="left" w:pos="8222"/>
        </w:tabs>
        <w:rPr>
          <w:rFonts w:ascii="宋体" w:hAnsi="宋体" w:eastAsia="宋体" w:cs="宋体"/>
          <w:bCs/>
          <w:kern w:val="0"/>
          <w:sz w:val="22"/>
          <w:szCs w:val="28"/>
          <w:lang w:val="zh-CN"/>
        </w:rPr>
      </w:pPr>
    </w:p>
    <w:p w14:paraId="2A45114C">
      <w:pPr>
        <w:tabs>
          <w:tab w:val="left" w:pos="8222"/>
        </w:tabs>
        <w:rPr>
          <w:rFonts w:ascii="宋体" w:hAnsi="宋体" w:eastAsia="宋体" w:cs="宋体"/>
          <w:bCs/>
          <w:kern w:val="0"/>
          <w:sz w:val="22"/>
          <w:szCs w:val="28"/>
          <w:lang w:val="zh-CN"/>
        </w:rPr>
      </w:pPr>
    </w:p>
    <w:p w14:paraId="038ADB72">
      <w:pPr>
        <w:tabs>
          <w:tab w:val="left" w:pos="8222"/>
        </w:tabs>
        <w:rPr>
          <w:rFonts w:ascii="宋体" w:hAnsi="宋体" w:eastAsia="宋体" w:cs="宋体"/>
          <w:bCs/>
          <w:kern w:val="0"/>
          <w:sz w:val="22"/>
          <w:szCs w:val="28"/>
          <w:lang w:val="zh-CN"/>
        </w:rPr>
      </w:pPr>
    </w:p>
    <w:p w14:paraId="01CC41CE">
      <w:pPr>
        <w:tabs>
          <w:tab w:val="left" w:pos="8222"/>
        </w:tabs>
        <w:rPr>
          <w:rFonts w:ascii="宋体" w:hAnsi="宋体" w:eastAsia="宋体" w:cs="宋体"/>
          <w:bCs/>
          <w:kern w:val="0"/>
          <w:sz w:val="22"/>
          <w:szCs w:val="28"/>
          <w:lang w:val="zh-CN"/>
        </w:rPr>
      </w:pPr>
    </w:p>
    <w:p w14:paraId="4D12F5D7">
      <w:pPr>
        <w:tabs>
          <w:tab w:val="left" w:pos="8222"/>
        </w:tabs>
        <w:rPr>
          <w:rFonts w:ascii="宋体" w:hAnsi="宋体" w:eastAsia="宋体" w:cs="宋体"/>
          <w:bCs/>
          <w:kern w:val="0"/>
          <w:sz w:val="22"/>
          <w:szCs w:val="28"/>
          <w:lang w:val="zh-CN"/>
        </w:rPr>
      </w:pPr>
    </w:p>
    <w:p w14:paraId="306AD527">
      <w:pPr>
        <w:tabs>
          <w:tab w:val="left" w:pos="8222"/>
        </w:tabs>
        <w:rPr>
          <w:rFonts w:ascii="宋体" w:hAnsi="宋体" w:eastAsia="宋体" w:cs="宋体"/>
          <w:bCs/>
          <w:kern w:val="0"/>
          <w:sz w:val="22"/>
          <w:szCs w:val="28"/>
          <w:lang w:val="zh-CN"/>
        </w:rPr>
      </w:pPr>
    </w:p>
    <w:p w14:paraId="05E673DB">
      <w:pPr>
        <w:tabs>
          <w:tab w:val="left" w:pos="8222"/>
        </w:tabs>
        <w:rPr>
          <w:rFonts w:ascii="宋体" w:hAnsi="宋体" w:eastAsia="宋体" w:cs="宋体"/>
          <w:bCs/>
          <w:kern w:val="0"/>
          <w:sz w:val="22"/>
          <w:szCs w:val="28"/>
          <w:lang w:val="zh-CN"/>
        </w:rPr>
      </w:pPr>
    </w:p>
    <w:p w14:paraId="0CE09988">
      <w:pPr>
        <w:tabs>
          <w:tab w:val="left" w:pos="8222"/>
        </w:tabs>
        <w:rPr>
          <w:rFonts w:hint="eastAsia" w:ascii="宋体" w:hAnsi="宋体" w:eastAsia="宋体" w:cs="宋体"/>
          <w:bCs/>
          <w:kern w:val="0"/>
          <w:sz w:val="22"/>
          <w:szCs w:val="28"/>
          <w:lang w:val="zh-CN"/>
        </w:rPr>
      </w:pPr>
    </w:p>
    <w:p w14:paraId="0FBC002C">
      <w:pPr>
        <w:tabs>
          <w:tab w:val="left" w:pos="8222"/>
        </w:tabs>
        <w:rPr>
          <w:rFonts w:ascii="宋体" w:hAnsi="宋体" w:eastAsia="宋体" w:cs="宋体"/>
          <w:bCs/>
          <w:kern w:val="0"/>
          <w:sz w:val="22"/>
          <w:szCs w:val="28"/>
          <w:lang w:val="zh-CN"/>
        </w:rPr>
      </w:pPr>
    </w:p>
    <w:p w14:paraId="74A26241">
      <w:pPr>
        <w:tabs>
          <w:tab w:val="left" w:pos="8222"/>
        </w:tabs>
        <w:rPr>
          <w:rFonts w:ascii="宋体" w:hAnsi="宋体" w:eastAsia="宋体" w:cs="宋体"/>
          <w:bCs/>
          <w:kern w:val="0"/>
          <w:sz w:val="22"/>
          <w:szCs w:val="28"/>
          <w:lang w:val="zh-CN"/>
        </w:rPr>
      </w:pPr>
    </w:p>
    <w:p w14:paraId="04C198B4">
      <w:pPr>
        <w:tabs>
          <w:tab w:val="left" w:pos="8222"/>
        </w:tabs>
        <w:rPr>
          <w:rFonts w:ascii="宋体" w:hAnsi="宋体" w:eastAsia="宋体" w:cs="宋体"/>
          <w:bCs/>
          <w:kern w:val="0"/>
          <w:sz w:val="22"/>
          <w:szCs w:val="28"/>
          <w:lang w:val="zh-CN"/>
        </w:rPr>
      </w:pPr>
    </w:p>
    <w:p w14:paraId="2A5D1BCB">
      <w:pPr>
        <w:tabs>
          <w:tab w:val="left" w:pos="8222"/>
        </w:tabs>
        <w:rPr>
          <w:rFonts w:ascii="宋体" w:hAnsi="宋体" w:eastAsia="宋体" w:cs="宋体"/>
          <w:bCs/>
          <w:kern w:val="0"/>
          <w:sz w:val="22"/>
          <w:szCs w:val="28"/>
          <w:lang w:val="zh-CN"/>
        </w:rPr>
      </w:pPr>
    </w:p>
    <w:p w14:paraId="0B19F08E">
      <w:pPr>
        <w:tabs>
          <w:tab w:val="left" w:pos="8222"/>
        </w:tabs>
        <w:rPr>
          <w:rFonts w:hint="eastAsia" w:ascii="宋体" w:hAnsi="宋体" w:eastAsia="宋体" w:cs="宋体"/>
          <w:bCs/>
          <w:kern w:val="0"/>
          <w:sz w:val="22"/>
          <w:szCs w:val="28"/>
          <w:lang w:val="zh-CN"/>
        </w:rPr>
      </w:pPr>
    </w:p>
    <w:p w14:paraId="6F01572D">
      <w:pPr>
        <w:tabs>
          <w:tab w:val="left" w:pos="8222"/>
        </w:tabs>
        <w:rPr>
          <w:rFonts w:ascii="宋体" w:hAnsi="宋体" w:eastAsia="宋体" w:cs="宋体"/>
          <w:bCs/>
          <w:kern w:val="0"/>
          <w:sz w:val="22"/>
          <w:szCs w:val="28"/>
          <w:lang w:val="zh-CN"/>
        </w:rPr>
      </w:pPr>
    </w:p>
    <w:p w14:paraId="3D5C1269">
      <w:pPr>
        <w:tabs>
          <w:tab w:val="left" w:pos="8222"/>
        </w:tabs>
        <w:rPr>
          <w:rFonts w:ascii="宋体" w:hAnsi="宋体" w:eastAsia="宋体" w:cs="宋体"/>
          <w:bCs/>
          <w:kern w:val="0"/>
          <w:sz w:val="22"/>
          <w:szCs w:val="28"/>
          <w:lang w:val="zh-CN"/>
        </w:rPr>
      </w:pPr>
    </w:p>
    <w:p w14:paraId="4427BC2C">
      <w:pPr>
        <w:tabs>
          <w:tab w:val="left" w:pos="8222"/>
        </w:tabs>
        <w:rPr>
          <w:rFonts w:ascii="宋体" w:hAnsi="宋体" w:eastAsia="宋体" w:cs="宋体"/>
          <w:bCs/>
          <w:kern w:val="0"/>
          <w:sz w:val="22"/>
          <w:szCs w:val="28"/>
          <w:lang w:val="zh-CN"/>
        </w:rPr>
      </w:pPr>
    </w:p>
    <w:p w14:paraId="394BD7F8">
      <w:pPr>
        <w:tabs>
          <w:tab w:val="left" w:pos="8222"/>
        </w:tabs>
        <w:autoSpaceDE w:val="0"/>
        <w:autoSpaceDN w:val="0"/>
        <w:adjustRightInd w:val="0"/>
        <w:spacing w:before="120" w:beforeLines="50" w:after="120" w:afterLines="50" w:line="360" w:lineRule="auto"/>
        <w:jc w:val="center"/>
        <w:rPr>
          <w:rFonts w:ascii="宋体" w:hAnsi="宋体" w:eastAsia="宋体" w:cs="宋体"/>
          <w:b/>
          <w:spacing w:val="-2"/>
          <w:kern w:val="0"/>
          <w:sz w:val="28"/>
          <w:szCs w:val="28"/>
        </w:rPr>
      </w:pPr>
      <w:bookmarkStart w:id="1" w:name="_Toc24838"/>
      <w:r>
        <w:rPr>
          <w:rFonts w:hint="eastAsia" w:ascii="宋体" w:hAnsi="宋体" w:eastAsia="宋体" w:cs="宋体"/>
          <w:b/>
          <w:bCs/>
          <w:spacing w:val="85"/>
          <w:kern w:val="0"/>
          <w:sz w:val="28"/>
          <w:szCs w:val="28"/>
        </w:rPr>
        <w:t>中西面点专业人才培养方案</w:t>
      </w:r>
    </w:p>
    <w:p w14:paraId="397357CB">
      <w:pPr>
        <w:tabs>
          <w:tab w:val="left" w:pos="8222"/>
        </w:tabs>
        <w:kinsoku w:val="0"/>
        <w:overflowPunct w:val="0"/>
        <w:autoSpaceDE w:val="0"/>
        <w:autoSpaceDN w:val="0"/>
        <w:adjustRightInd w:val="0"/>
        <w:spacing w:line="348" w:lineRule="auto"/>
        <w:ind w:firstLine="554" w:firstLineChars="200"/>
        <w:jc w:val="left"/>
        <w:outlineLvl w:val="0"/>
        <w:rPr>
          <w:rFonts w:ascii="宋体" w:hAnsi="宋体" w:eastAsia="宋体" w:cs="宋体"/>
          <w:b/>
          <w:spacing w:val="-2"/>
          <w:kern w:val="0"/>
          <w:sz w:val="28"/>
          <w:szCs w:val="28"/>
        </w:rPr>
      </w:pPr>
      <w:r>
        <w:rPr>
          <w:rFonts w:hint="eastAsia" w:ascii="宋体" w:hAnsi="宋体" w:eastAsia="宋体" w:cs="宋体"/>
          <w:b/>
          <w:spacing w:val="-2"/>
          <w:kern w:val="0"/>
          <w:sz w:val="28"/>
          <w:szCs w:val="28"/>
        </w:rPr>
        <w:t>一、专业名称及代码</w:t>
      </w:r>
      <w:bookmarkEnd w:id="1"/>
    </w:p>
    <w:p w14:paraId="3F2D841C">
      <w:pPr>
        <w:tabs>
          <w:tab w:val="left" w:pos="8222"/>
        </w:tabs>
        <w:kinsoku w:val="0"/>
        <w:overflowPunct w:val="0"/>
        <w:autoSpaceDE w:val="0"/>
        <w:autoSpaceDN w:val="0"/>
        <w:adjustRightInd w:val="0"/>
        <w:spacing w:line="348" w:lineRule="auto"/>
        <w:ind w:firstLine="536" w:firstLineChars="200"/>
        <w:jc w:val="left"/>
        <w:outlineLvl w:val="0"/>
        <w:rPr>
          <w:rFonts w:ascii="宋体" w:hAnsi="宋体" w:eastAsia="宋体" w:cs="宋体"/>
          <w:kern w:val="0"/>
          <w:sz w:val="28"/>
          <w:szCs w:val="28"/>
        </w:rPr>
      </w:pPr>
      <w:r>
        <w:rPr>
          <w:rFonts w:hint="eastAsia" w:ascii="宋体" w:hAnsi="宋体" w:eastAsia="宋体" w:cs="宋体"/>
          <w:spacing w:val="-6"/>
          <w:kern w:val="0"/>
          <w:sz w:val="28"/>
          <w:szCs w:val="28"/>
        </w:rPr>
        <w:t>专业名称： 中西面点</w:t>
      </w:r>
      <w:r>
        <w:rPr>
          <w:rFonts w:hint="eastAsia" w:ascii="宋体" w:hAnsi="宋体" w:eastAsia="宋体" w:cs="宋体"/>
          <w:kern w:val="0"/>
          <w:sz w:val="28"/>
          <w:szCs w:val="28"/>
        </w:rPr>
        <w:t>专业代码： 740203</w:t>
      </w:r>
      <w:bookmarkStart w:id="2" w:name="_bookmark3"/>
      <w:bookmarkEnd w:id="2"/>
      <w:bookmarkStart w:id="3" w:name="三、入学要求"/>
      <w:bookmarkEnd w:id="3"/>
      <w:bookmarkStart w:id="4" w:name="_Toc11406"/>
    </w:p>
    <w:p w14:paraId="7FC6C3F0">
      <w:pPr>
        <w:tabs>
          <w:tab w:val="left" w:pos="8222"/>
        </w:tabs>
        <w:kinsoku w:val="0"/>
        <w:overflowPunct w:val="0"/>
        <w:autoSpaceDE w:val="0"/>
        <w:autoSpaceDN w:val="0"/>
        <w:adjustRightInd w:val="0"/>
        <w:spacing w:line="348" w:lineRule="auto"/>
        <w:ind w:firstLine="554" w:firstLineChars="200"/>
        <w:jc w:val="left"/>
        <w:outlineLvl w:val="0"/>
        <w:rPr>
          <w:rFonts w:ascii="宋体" w:hAnsi="宋体" w:eastAsia="宋体" w:cs="宋体"/>
          <w:b/>
          <w:spacing w:val="-2"/>
          <w:kern w:val="0"/>
          <w:sz w:val="28"/>
          <w:szCs w:val="28"/>
        </w:rPr>
      </w:pPr>
      <w:r>
        <w:rPr>
          <w:rFonts w:hint="eastAsia" w:ascii="宋体" w:hAnsi="宋体" w:eastAsia="宋体" w:cs="宋体"/>
          <w:b/>
          <w:spacing w:val="-2"/>
          <w:kern w:val="0"/>
          <w:sz w:val="28"/>
          <w:szCs w:val="28"/>
        </w:rPr>
        <w:t>二、入学要求</w:t>
      </w:r>
      <w:bookmarkEnd w:id="4"/>
    </w:p>
    <w:p w14:paraId="13A03EF1">
      <w:pPr>
        <w:tabs>
          <w:tab w:val="left" w:pos="8222"/>
        </w:tabs>
        <w:kinsoku w:val="0"/>
        <w:overflowPunct w:val="0"/>
        <w:autoSpaceDE w:val="0"/>
        <w:autoSpaceDN w:val="0"/>
        <w:adjustRightInd w:val="0"/>
        <w:spacing w:line="348" w:lineRule="auto"/>
        <w:ind w:firstLine="548" w:firstLineChars="200"/>
        <w:jc w:val="left"/>
        <w:outlineLvl w:val="0"/>
        <w:rPr>
          <w:rFonts w:ascii="宋体" w:hAnsi="宋体" w:eastAsia="宋体" w:cs="宋体"/>
          <w:spacing w:val="-3"/>
          <w:kern w:val="0"/>
          <w:sz w:val="28"/>
          <w:szCs w:val="28"/>
        </w:rPr>
      </w:pPr>
      <w:r>
        <w:rPr>
          <w:rFonts w:hint="eastAsia" w:ascii="宋体" w:hAnsi="宋体" w:eastAsia="宋体" w:cs="宋体"/>
          <w:spacing w:val="-3"/>
          <w:kern w:val="0"/>
          <w:sz w:val="28"/>
          <w:szCs w:val="28"/>
        </w:rPr>
        <w:t>初中毕业生或具有同等学力者。</w:t>
      </w:r>
      <w:bookmarkStart w:id="5" w:name="_bookmark4"/>
      <w:bookmarkEnd w:id="5"/>
      <w:bookmarkStart w:id="6" w:name="四、修业年限"/>
      <w:bookmarkEnd w:id="6"/>
      <w:bookmarkStart w:id="7" w:name="_Toc15440"/>
    </w:p>
    <w:p w14:paraId="48376726">
      <w:pPr>
        <w:tabs>
          <w:tab w:val="left" w:pos="8222"/>
        </w:tabs>
        <w:kinsoku w:val="0"/>
        <w:overflowPunct w:val="0"/>
        <w:autoSpaceDE w:val="0"/>
        <w:autoSpaceDN w:val="0"/>
        <w:adjustRightInd w:val="0"/>
        <w:spacing w:line="348" w:lineRule="auto"/>
        <w:ind w:firstLine="534" w:firstLineChars="200"/>
        <w:jc w:val="left"/>
        <w:outlineLvl w:val="0"/>
        <w:rPr>
          <w:rFonts w:ascii="宋体" w:hAnsi="宋体" w:eastAsia="宋体" w:cs="宋体"/>
          <w:b/>
          <w:spacing w:val="-5"/>
          <w:w w:val="95"/>
          <w:kern w:val="0"/>
          <w:sz w:val="28"/>
          <w:szCs w:val="28"/>
        </w:rPr>
      </w:pPr>
      <w:r>
        <w:rPr>
          <w:rFonts w:hint="eastAsia" w:ascii="宋体" w:hAnsi="宋体" w:eastAsia="宋体" w:cs="宋体"/>
          <w:b/>
          <w:w w:val="95"/>
          <w:kern w:val="0"/>
          <w:sz w:val="28"/>
          <w:szCs w:val="28"/>
        </w:rPr>
        <w:t>三、基本修业</w:t>
      </w:r>
      <w:r>
        <w:rPr>
          <w:rFonts w:hint="eastAsia" w:ascii="宋体" w:hAnsi="宋体" w:eastAsia="宋体" w:cs="宋体"/>
          <w:b/>
          <w:spacing w:val="-5"/>
          <w:w w:val="95"/>
          <w:kern w:val="0"/>
          <w:sz w:val="28"/>
          <w:szCs w:val="28"/>
        </w:rPr>
        <w:t>年限</w:t>
      </w:r>
      <w:bookmarkEnd w:id="7"/>
    </w:p>
    <w:p w14:paraId="08F5759F">
      <w:pPr>
        <w:tabs>
          <w:tab w:val="left" w:pos="8222"/>
        </w:tabs>
        <w:kinsoku w:val="0"/>
        <w:overflowPunct w:val="0"/>
        <w:autoSpaceDE w:val="0"/>
        <w:autoSpaceDN w:val="0"/>
        <w:adjustRightInd w:val="0"/>
        <w:spacing w:line="348" w:lineRule="auto"/>
        <w:ind w:firstLine="520" w:firstLineChars="200"/>
        <w:jc w:val="left"/>
        <w:outlineLvl w:val="0"/>
        <w:rPr>
          <w:rFonts w:ascii="宋体" w:hAnsi="宋体" w:eastAsia="宋体" w:cs="宋体"/>
          <w:kern w:val="0"/>
          <w:sz w:val="28"/>
          <w:szCs w:val="28"/>
        </w:rPr>
      </w:pPr>
      <w:r>
        <w:rPr>
          <w:rFonts w:hint="eastAsia" w:ascii="宋体" w:hAnsi="宋体" w:eastAsia="宋体" w:cs="宋体"/>
          <w:spacing w:val="-10"/>
          <w:kern w:val="0"/>
          <w:sz w:val="28"/>
          <w:szCs w:val="28"/>
        </w:rPr>
        <w:t xml:space="preserve">学制 </w:t>
      </w:r>
      <w:r>
        <w:rPr>
          <w:rFonts w:hint="eastAsia" w:ascii="宋体" w:hAnsi="宋体" w:eastAsia="宋体" w:cs="宋体"/>
          <w:kern w:val="0"/>
          <w:sz w:val="28"/>
          <w:szCs w:val="28"/>
        </w:rPr>
        <w:t>3</w:t>
      </w:r>
      <w:r>
        <w:rPr>
          <w:rFonts w:hint="eastAsia" w:ascii="宋体" w:hAnsi="宋体" w:eastAsia="宋体" w:cs="宋体"/>
          <w:spacing w:val="-11"/>
          <w:kern w:val="0"/>
          <w:sz w:val="28"/>
          <w:szCs w:val="28"/>
        </w:rPr>
        <w:t xml:space="preserve"> 年，</w:t>
      </w:r>
      <w:r>
        <w:rPr>
          <w:rFonts w:hint="eastAsia" w:ascii="宋体" w:hAnsi="宋体" w:eastAsia="宋体" w:cs="宋体"/>
          <w:kern w:val="0"/>
          <w:sz w:val="28"/>
          <w:szCs w:val="28"/>
        </w:rPr>
        <w:t>可以根据学生灵活学习需求合理、弹性安排学习时间。</w:t>
      </w:r>
      <w:bookmarkStart w:id="8" w:name="_bookmark5"/>
      <w:bookmarkEnd w:id="8"/>
      <w:bookmarkStart w:id="9" w:name="五、职业面向"/>
      <w:bookmarkEnd w:id="9"/>
      <w:bookmarkStart w:id="10" w:name="_Toc6374"/>
    </w:p>
    <w:p w14:paraId="55686AE0">
      <w:pPr>
        <w:tabs>
          <w:tab w:val="left" w:pos="8222"/>
        </w:tabs>
        <w:kinsoku w:val="0"/>
        <w:overflowPunct w:val="0"/>
        <w:autoSpaceDE w:val="0"/>
        <w:autoSpaceDN w:val="0"/>
        <w:adjustRightInd w:val="0"/>
        <w:spacing w:line="348" w:lineRule="auto"/>
        <w:ind w:firstLine="534" w:firstLineChars="200"/>
        <w:jc w:val="left"/>
        <w:outlineLvl w:val="0"/>
        <w:rPr>
          <w:rFonts w:ascii="宋体" w:hAnsi="宋体" w:eastAsia="宋体" w:cs="宋体"/>
          <w:b/>
          <w:spacing w:val="-5"/>
          <w:w w:val="95"/>
          <w:kern w:val="0"/>
          <w:sz w:val="28"/>
          <w:szCs w:val="28"/>
        </w:rPr>
      </w:pPr>
      <w:r>
        <w:rPr>
          <w:rFonts w:hint="eastAsia" w:ascii="宋体" w:hAnsi="宋体" w:eastAsia="宋体" w:cs="宋体"/>
          <w:b/>
          <w:w w:val="95"/>
          <w:kern w:val="0"/>
          <w:sz w:val="28"/>
          <w:szCs w:val="28"/>
        </w:rPr>
        <w:t>四、职业</w:t>
      </w:r>
      <w:r>
        <w:rPr>
          <w:rFonts w:hint="eastAsia" w:ascii="宋体" w:hAnsi="宋体" w:eastAsia="宋体" w:cs="宋体"/>
          <w:b/>
          <w:spacing w:val="-5"/>
          <w:w w:val="95"/>
          <w:kern w:val="0"/>
          <w:sz w:val="28"/>
          <w:szCs w:val="28"/>
        </w:rPr>
        <w:t>面向</w:t>
      </w:r>
      <w:bookmarkEnd w:id="10"/>
    </w:p>
    <w:p w14:paraId="73494BB4">
      <w:pPr>
        <w:tabs>
          <w:tab w:val="left" w:pos="8222"/>
        </w:tabs>
        <w:kinsoku w:val="0"/>
        <w:overflowPunct w:val="0"/>
        <w:autoSpaceDE w:val="0"/>
        <w:autoSpaceDN w:val="0"/>
        <w:adjustRightInd w:val="0"/>
        <w:spacing w:line="348" w:lineRule="auto"/>
        <w:ind w:firstLine="562" w:firstLineChars="200"/>
        <w:jc w:val="center"/>
        <w:outlineLvl w:val="0"/>
        <w:rPr>
          <w:rFonts w:ascii="宋体" w:hAnsi="宋体" w:eastAsia="宋体" w:cs="宋体"/>
          <w:b/>
          <w:spacing w:val="-5"/>
          <w:w w:val="95"/>
          <w:kern w:val="0"/>
          <w:sz w:val="28"/>
          <w:szCs w:val="28"/>
        </w:rPr>
      </w:pPr>
      <w:r>
        <w:rPr>
          <w:rFonts w:hint="eastAsia" w:ascii="宋体" w:hAnsi="宋体" w:eastAsia="宋体" w:cs="宋体"/>
          <w:b/>
          <w:kern w:val="0"/>
          <w:sz w:val="28"/>
          <w:szCs w:val="28"/>
        </w:rPr>
        <w:t xml:space="preserve">表1   </w:t>
      </w:r>
      <w:r>
        <w:rPr>
          <w:rFonts w:hint="eastAsia" w:ascii="宋体" w:hAnsi="宋体" w:eastAsia="宋体" w:cs="宋体"/>
          <w:b/>
          <w:kern w:val="0"/>
          <w:sz w:val="28"/>
          <w:szCs w:val="28"/>
          <w:lang w:val="zh-TW"/>
        </w:rPr>
        <w:t>中西面点</w:t>
      </w:r>
      <w:r>
        <w:rPr>
          <w:rFonts w:hint="eastAsia" w:ascii="宋体" w:hAnsi="宋体" w:eastAsia="宋体" w:cs="宋体"/>
          <w:b/>
          <w:kern w:val="0"/>
          <w:sz w:val="28"/>
          <w:szCs w:val="28"/>
        </w:rPr>
        <w:t>专业面向职业、岗位一览表</w:t>
      </w:r>
    </w:p>
    <w:tbl>
      <w:tblPr>
        <w:tblStyle w:val="13"/>
        <w:tblpPr w:leftFromText="180" w:rightFromText="180" w:vertAnchor="text" w:horzAnchor="margin" w:tblpXSpec="center" w:tblpY="-62"/>
        <w:tblW w:w="9347" w:type="dxa"/>
        <w:tblInd w:w="0" w:type="dxa"/>
        <w:tblLayout w:type="fixed"/>
        <w:tblCellMar>
          <w:top w:w="0" w:type="dxa"/>
          <w:left w:w="108" w:type="dxa"/>
          <w:bottom w:w="0" w:type="dxa"/>
          <w:right w:w="108" w:type="dxa"/>
        </w:tblCellMar>
      </w:tblPr>
      <w:tblGrid>
        <w:gridCol w:w="1456"/>
        <w:gridCol w:w="1385"/>
        <w:gridCol w:w="1210"/>
        <w:gridCol w:w="1531"/>
        <w:gridCol w:w="1885"/>
        <w:gridCol w:w="1880"/>
      </w:tblGrid>
      <w:tr w14:paraId="163052BF">
        <w:tblPrEx>
          <w:tblCellMar>
            <w:top w:w="0" w:type="dxa"/>
            <w:left w:w="108" w:type="dxa"/>
            <w:bottom w:w="0" w:type="dxa"/>
            <w:right w:w="108" w:type="dxa"/>
          </w:tblCellMar>
        </w:tblPrEx>
        <w:trPr>
          <w:trHeight w:val="1696" w:hRule="atLeast"/>
        </w:trPr>
        <w:tc>
          <w:tcPr>
            <w:tcW w:w="1456" w:type="dxa"/>
            <w:tcBorders>
              <w:top w:val="single" w:color="000000" w:sz="4" w:space="0"/>
              <w:left w:val="single" w:color="000000" w:sz="4" w:space="0"/>
              <w:bottom w:val="single" w:color="000000" w:sz="4" w:space="0"/>
              <w:right w:val="single" w:color="000000" w:sz="4" w:space="0"/>
            </w:tcBorders>
            <w:vAlign w:val="center"/>
          </w:tcPr>
          <w:p w14:paraId="24F57B0D">
            <w:pPr>
              <w:tabs>
                <w:tab w:val="left" w:pos="8222"/>
              </w:tabs>
              <w:kinsoku w:val="0"/>
              <w:overflowPunct w:val="0"/>
              <w:autoSpaceDE w:val="0"/>
              <w:autoSpaceDN w:val="0"/>
              <w:adjustRightInd w:val="0"/>
              <w:spacing w:before="150" w:line="0" w:lineRule="atLeast"/>
              <w:jc w:val="center"/>
              <w:rPr>
                <w:rFonts w:ascii="宋体" w:hAnsi="宋体" w:eastAsia="宋体" w:cs="宋体"/>
                <w:spacing w:val="-2"/>
                <w:kern w:val="0"/>
                <w:sz w:val="24"/>
                <w:szCs w:val="24"/>
              </w:rPr>
            </w:pPr>
            <w:r>
              <w:rPr>
                <w:rFonts w:hint="eastAsia" w:ascii="宋体" w:hAnsi="宋体" w:eastAsia="宋体" w:cs="宋体"/>
                <w:spacing w:val="-2"/>
                <w:kern w:val="0"/>
                <w:sz w:val="24"/>
                <w:szCs w:val="24"/>
              </w:rPr>
              <w:t>所属专业大类</w:t>
            </w:r>
          </w:p>
          <w:p w14:paraId="787E5785">
            <w:pPr>
              <w:tabs>
                <w:tab w:val="left" w:pos="8222"/>
              </w:tabs>
              <w:kinsoku w:val="0"/>
              <w:overflowPunct w:val="0"/>
              <w:autoSpaceDE w:val="0"/>
              <w:autoSpaceDN w:val="0"/>
              <w:adjustRightInd w:val="0"/>
              <w:spacing w:before="150" w:line="0" w:lineRule="atLeast"/>
              <w:ind w:left="110"/>
              <w:jc w:val="center"/>
              <w:rPr>
                <w:rFonts w:ascii="宋体" w:hAnsi="宋体" w:eastAsia="宋体" w:cs="宋体"/>
                <w:spacing w:val="-2"/>
                <w:kern w:val="0"/>
                <w:sz w:val="24"/>
                <w:szCs w:val="24"/>
              </w:rPr>
            </w:pPr>
            <w:r>
              <w:rPr>
                <w:rFonts w:hint="eastAsia" w:ascii="宋体" w:hAnsi="宋体" w:eastAsia="宋体" w:cs="宋体"/>
                <w:spacing w:val="-2"/>
                <w:kern w:val="0"/>
                <w:sz w:val="24"/>
                <w:szCs w:val="24"/>
              </w:rPr>
              <w:t>（代码）</w:t>
            </w:r>
          </w:p>
        </w:tc>
        <w:tc>
          <w:tcPr>
            <w:tcW w:w="1385" w:type="dxa"/>
            <w:tcBorders>
              <w:top w:val="single" w:color="000000" w:sz="4" w:space="0"/>
              <w:left w:val="single" w:color="000000" w:sz="4" w:space="0"/>
              <w:bottom w:val="single" w:color="000000" w:sz="4" w:space="0"/>
              <w:right w:val="single" w:color="000000" w:sz="4" w:space="0"/>
            </w:tcBorders>
            <w:vAlign w:val="center"/>
          </w:tcPr>
          <w:p w14:paraId="04E03ADB">
            <w:pPr>
              <w:tabs>
                <w:tab w:val="left" w:pos="8222"/>
              </w:tabs>
              <w:kinsoku w:val="0"/>
              <w:overflowPunct w:val="0"/>
              <w:autoSpaceDE w:val="0"/>
              <w:autoSpaceDN w:val="0"/>
              <w:adjustRightInd w:val="0"/>
              <w:spacing w:before="150" w:line="0" w:lineRule="atLeast"/>
              <w:jc w:val="center"/>
              <w:rPr>
                <w:rFonts w:ascii="宋体" w:hAnsi="宋体" w:eastAsia="宋体" w:cs="宋体"/>
                <w:spacing w:val="-2"/>
                <w:kern w:val="0"/>
                <w:sz w:val="24"/>
                <w:szCs w:val="24"/>
              </w:rPr>
            </w:pPr>
            <w:r>
              <w:rPr>
                <w:rFonts w:hint="eastAsia" w:ascii="宋体" w:hAnsi="宋体" w:eastAsia="宋体" w:cs="宋体"/>
                <w:spacing w:val="-2"/>
                <w:kern w:val="0"/>
                <w:sz w:val="24"/>
                <w:szCs w:val="24"/>
              </w:rPr>
              <w:t>所属</w:t>
            </w:r>
          </w:p>
          <w:p w14:paraId="5FD375D9">
            <w:pPr>
              <w:tabs>
                <w:tab w:val="left" w:pos="8222"/>
              </w:tabs>
              <w:kinsoku w:val="0"/>
              <w:overflowPunct w:val="0"/>
              <w:autoSpaceDE w:val="0"/>
              <w:autoSpaceDN w:val="0"/>
              <w:adjustRightInd w:val="0"/>
              <w:spacing w:before="150" w:line="0" w:lineRule="atLeast"/>
              <w:jc w:val="center"/>
              <w:rPr>
                <w:rFonts w:ascii="宋体" w:hAnsi="宋体" w:eastAsia="宋体" w:cs="宋体"/>
                <w:spacing w:val="-2"/>
                <w:kern w:val="0"/>
                <w:sz w:val="24"/>
                <w:szCs w:val="24"/>
              </w:rPr>
            </w:pPr>
            <w:r>
              <w:rPr>
                <w:rFonts w:hint="eastAsia" w:ascii="宋体" w:hAnsi="宋体" w:eastAsia="宋体" w:cs="宋体"/>
                <w:spacing w:val="-2"/>
                <w:kern w:val="0"/>
                <w:sz w:val="24"/>
                <w:szCs w:val="24"/>
              </w:rPr>
              <w:t>专业类</w:t>
            </w:r>
          </w:p>
          <w:p w14:paraId="207FEB9B">
            <w:pPr>
              <w:tabs>
                <w:tab w:val="left" w:pos="8222"/>
              </w:tabs>
              <w:kinsoku w:val="0"/>
              <w:overflowPunct w:val="0"/>
              <w:autoSpaceDE w:val="0"/>
              <w:autoSpaceDN w:val="0"/>
              <w:adjustRightInd w:val="0"/>
              <w:spacing w:before="150" w:line="0" w:lineRule="atLeast"/>
              <w:jc w:val="center"/>
              <w:rPr>
                <w:rFonts w:ascii="宋体" w:hAnsi="宋体" w:eastAsia="宋体" w:cs="宋体"/>
                <w:spacing w:val="-2"/>
                <w:kern w:val="0"/>
                <w:sz w:val="24"/>
                <w:szCs w:val="24"/>
              </w:rPr>
            </w:pPr>
            <w:r>
              <w:rPr>
                <w:rFonts w:hint="eastAsia" w:ascii="宋体" w:hAnsi="宋体" w:eastAsia="宋体" w:cs="宋体"/>
                <w:spacing w:val="-2"/>
                <w:kern w:val="0"/>
                <w:sz w:val="24"/>
                <w:szCs w:val="24"/>
              </w:rPr>
              <w:t>（代码）</w:t>
            </w:r>
          </w:p>
        </w:tc>
        <w:tc>
          <w:tcPr>
            <w:tcW w:w="1210" w:type="dxa"/>
            <w:tcBorders>
              <w:top w:val="single" w:color="000000" w:sz="4" w:space="0"/>
              <w:left w:val="single" w:color="000000" w:sz="4" w:space="0"/>
              <w:bottom w:val="single" w:color="000000" w:sz="4" w:space="0"/>
              <w:right w:val="single" w:color="000000" w:sz="4" w:space="0"/>
            </w:tcBorders>
            <w:vAlign w:val="center"/>
          </w:tcPr>
          <w:p w14:paraId="0EBD61F2">
            <w:pPr>
              <w:tabs>
                <w:tab w:val="left" w:pos="8222"/>
              </w:tabs>
              <w:kinsoku w:val="0"/>
              <w:overflowPunct w:val="0"/>
              <w:autoSpaceDE w:val="0"/>
              <w:autoSpaceDN w:val="0"/>
              <w:adjustRightInd w:val="0"/>
              <w:spacing w:before="150" w:line="0" w:lineRule="atLeast"/>
              <w:jc w:val="center"/>
              <w:rPr>
                <w:rFonts w:ascii="宋体" w:hAnsi="宋体" w:eastAsia="宋体" w:cs="宋体"/>
                <w:spacing w:val="-2"/>
                <w:kern w:val="0"/>
                <w:sz w:val="24"/>
                <w:szCs w:val="24"/>
              </w:rPr>
            </w:pPr>
            <w:r>
              <w:rPr>
                <w:rFonts w:hint="eastAsia" w:ascii="宋体" w:hAnsi="宋体" w:eastAsia="宋体" w:cs="宋体"/>
                <w:spacing w:val="-2"/>
                <w:kern w:val="0"/>
                <w:sz w:val="24"/>
                <w:szCs w:val="24"/>
              </w:rPr>
              <w:t>对应</w:t>
            </w:r>
          </w:p>
          <w:p w14:paraId="3714F14C">
            <w:pPr>
              <w:tabs>
                <w:tab w:val="left" w:pos="8222"/>
              </w:tabs>
              <w:kinsoku w:val="0"/>
              <w:overflowPunct w:val="0"/>
              <w:autoSpaceDE w:val="0"/>
              <w:autoSpaceDN w:val="0"/>
              <w:adjustRightInd w:val="0"/>
              <w:spacing w:before="150" w:line="0" w:lineRule="atLeast"/>
              <w:jc w:val="center"/>
              <w:rPr>
                <w:rFonts w:ascii="宋体" w:hAnsi="宋体" w:eastAsia="宋体" w:cs="宋体"/>
                <w:spacing w:val="-2"/>
                <w:kern w:val="0"/>
                <w:sz w:val="24"/>
                <w:szCs w:val="24"/>
              </w:rPr>
            </w:pPr>
            <w:r>
              <w:rPr>
                <w:rFonts w:hint="eastAsia" w:ascii="宋体" w:hAnsi="宋体" w:eastAsia="宋体" w:cs="宋体"/>
                <w:spacing w:val="-2"/>
                <w:kern w:val="0"/>
                <w:sz w:val="24"/>
                <w:szCs w:val="24"/>
              </w:rPr>
              <w:t>行业</w:t>
            </w:r>
          </w:p>
          <w:p w14:paraId="667E53C0">
            <w:pPr>
              <w:tabs>
                <w:tab w:val="left" w:pos="8222"/>
              </w:tabs>
              <w:kinsoku w:val="0"/>
              <w:overflowPunct w:val="0"/>
              <w:autoSpaceDE w:val="0"/>
              <w:autoSpaceDN w:val="0"/>
              <w:adjustRightInd w:val="0"/>
              <w:spacing w:before="150" w:line="0" w:lineRule="atLeast"/>
              <w:rPr>
                <w:rFonts w:ascii="宋体" w:hAnsi="宋体" w:eastAsia="宋体" w:cs="宋体"/>
                <w:spacing w:val="-2"/>
                <w:kern w:val="0"/>
                <w:sz w:val="24"/>
                <w:szCs w:val="24"/>
              </w:rPr>
            </w:pPr>
            <w:r>
              <w:rPr>
                <w:rFonts w:hint="eastAsia" w:ascii="宋体" w:hAnsi="宋体" w:eastAsia="宋体" w:cs="宋体"/>
                <w:spacing w:val="-2"/>
                <w:kern w:val="0"/>
                <w:sz w:val="24"/>
                <w:szCs w:val="24"/>
              </w:rPr>
              <w:t>（代码）</w:t>
            </w:r>
          </w:p>
        </w:tc>
        <w:tc>
          <w:tcPr>
            <w:tcW w:w="1531" w:type="dxa"/>
            <w:tcBorders>
              <w:top w:val="single" w:color="000000" w:sz="4" w:space="0"/>
              <w:left w:val="single" w:color="000000" w:sz="4" w:space="0"/>
              <w:bottom w:val="single" w:color="000000" w:sz="4" w:space="0"/>
              <w:right w:val="single" w:color="000000" w:sz="4" w:space="0"/>
            </w:tcBorders>
            <w:vAlign w:val="center"/>
          </w:tcPr>
          <w:p w14:paraId="7C7BB7A7">
            <w:pPr>
              <w:tabs>
                <w:tab w:val="left" w:pos="8222"/>
              </w:tabs>
              <w:kinsoku w:val="0"/>
              <w:overflowPunct w:val="0"/>
              <w:autoSpaceDE w:val="0"/>
              <w:autoSpaceDN w:val="0"/>
              <w:adjustRightInd w:val="0"/>
              <w:spacing w:before="150" w:line="0" w:lineRule="atLeast"/>
              <w:jc w:val="center"/>
              <w:rPr>
                <w:rFonts w:ascii="宋体" w:hAnsi="宋体" w:eastAsia="宋体" w:cs="宋体"/>
                <w:spacing w:val="-2"/>
                <w:kern w:val="0"/>
                <w:sz w:val="24"/>
                <w:szCs w:val="24"/>
              </w:rPr>
            </w:pPr>
            <w:r>
              <w:rPr>
                <w:rFonts w:hint="eastAsia" w:ascii="宋体" w:hAnsi="宋体" w:eastAsia="宋体" w:cs="宋体"/>
                <w:spacing w:val="-2"/>
                <w:kern w:val="0"/>
                <w:sz w:val="24"/>
                <w:szCs w:val="24"/>
              </w:rPr>
              <w:t>主要职业类别</w:t>
            </w:r>
          </w:p>
          <w:p w14:paraId="543AB385">
            <w:pPr>
              <w:tabs>
                <w:tab w:val="left" w:pos="8222"/>
              </w:tabs>
              <w:kinsoku w:val="0"/>
              <w:overflowPunct w:val="0"/>
              <w:autoSpaceDE w:val="0"/>
              <w:autoSpaceDN w:val="0"/>
              <w:adjustRightInd w:val="0"/>
              <w:spacing w:before="150" w:line="0" w:lineRule="atLeast"/>
              <w:jc w:val="center"/>
              <w:rPr>
                <w:rFonts w:ascii="宋体" w:hAnsi="宋体" w:eastAsia="宋体" w:cs="宋体"/>
                <w:spacing w:val="-2"/>
                <w:kern w:val="0"/>
                <w:sz w:val="24"/>
                <w:szCs w:val="24"/>
              </w:rPr>
            </w:pPr>
            <w:r>
              <w:rPr>
                <w:rFonts w:hint="eastAsia" w:ascii="宋体" w:hAnsi="宋体" w:eastAsia="宋体" w:cs="宋体"/>
                <w:spacing w:val="-2"/>
                <w:kern w:val="0"/>
                <w:sz w:val="24"/>
                <w:szCs w:val="24"/>
              </w:rPr>
              <w:t>（代码）</w:t>
            </w:r>
          </w:p>
        </w:tc>
        <w:tc>
          <w:tcPr>
            <w:tcW w:w="1885" w:type="dxa"/>
            <w:tcBorders>
              <w:top w:val="single" w:color="000000" w:sz="4" w:space="0"/>
              <w:left w:val="single" w:color="000000" w:sz="4" w:space="0"/>
              <w:bottom w:val="single" w:color="000000" w:sz="4" w:space="0"/>
              <w:right w:val="single" w:color="000000" w:sz="4" w:space="0"/>
            </w:tcBorders>
            <w:vAlign w:val="center"/>
          </w:tcPr>
          <w:p w14:paraId="5C641B1C">
            <w:pPr>
              <w:tabs>
                <w:tab w:val="left" w:pos="8222"/>
              </w:tabs>
              <w:kinsoku w:val="0"/>
              <w:overflowPunct w:val="0"/>
              <w:autoSpaceDE w:val="0"/>
              <w:autoSpaceDN w:val="0"/>
              <w:adjustRightInd w:val="0"/>
              <w:spacing w:before="150" w:line="0" w:lineRule="atLeast"/>
              <w:jc w:val="center"/>
              <w:rPr>
                <w:rFonts w:ascii="宋体" w:hAnsi="宋体" w:eastAsia="宋体" w:cs="宋体"/>
                <w:spacing w:val="-2"/>
                <w:kern w:val="0"/>
                <w:sz w:val="24"/>
                <w:szCs w:val="24"/>
              </w:rPr>
            </w:pPr>
            <w:r>
              <w:rPr>
                <w:rFonts w:hint="eastAsia" w:ascii="宋体" w:hAnsi="宋体" w:eastAsia="宋体" w:cs="宋体"/>
                <w:spacing w:val="-2"/>
                <w:kern w:val="0"/>
                <w:sz w:val="24"/>
                <w:szCs w:val="24"/>
              </w:rPr>
              <w:t>主要岗位类别或技术领域</w:t>
            </w:r>
          </w:p>
        </w:tc>
        <w:tc>
          <w:tcPr>
            <w:tcW w:w="1880" w:type="dxa"/>
            <w:tcBorders>
              <w:top w:val="single" w:color="000000" w:sz="4" w:space="0"/>
              <w:left w:val="single" w:color="000000" w:sz="4" w:space="0"/>
              <w:bottom w:val="single" w:color="000000" w:sz="4" w:space="0"/>
              <w:right w:val="single" w:color="000000" w:sz="4" w:space="0"/>
            </w:tcBorders>
            <w:vAlign w:val="center"/>
          </w:tcPr>
          <w:p w14:paraId="5D25ADD6">
            <w:pPr>
              <w:tabs>
                <w:tab w:val="left" w:pos="8222"/>
              </w:tabs>
              <w:kinsoku w:val="0"/>
              <w:overflowPunct w:val="0"/>
              <w:autoSpaceDE w:val="0"/>
              <w:autoSpaceDN w:val="0"/>
              <w:adjustRightInd w:val="0"/>
              <w:spacing w:before="150" w:line="0" w:lineRule="atLeast"/>
              <w:jc w:val="center"/>
              <w:rPr>
                <w:rFonts w:ascii="宋体" w:hAnsi="宋体" w:eastAsia="宋体" w:cs="宋体"/>
                <w:spacing w:val="-2"/>
                <w:kern w:val="0"/>
                <w:sz w:val="24"/>
                <w:szCs w:val="24"/>
              </w:rPr>
            </w:pPr>
            <w:r>
              <w:rPr>
                <w:rFonts w:hint="eastAsia" w:ascii="宋体" w:hAnsi="宋体" w:eastAsia="宋体" w:cs="宋体"/>
                <w:spacing w:val="-2"/>
                <w:kern w:val="0"/>
                <w:sz w:val="24"/>
                <w:szCs w:val="24"/>
              </w:rPr>
              <w:t>职业技术</w:t>
            </w:r>
          </w:p>
          <w:p w14:paraId="1382A63E">
            <w:pPr>
              <w:tabs>
                <w:tab w:val="left" w:pos="8222"/>
              </w:tabs>
              <w:kinsoku w:val="0"/>
              <w:overflowPunct w:val="0"/>
              <w:autoSpaceDE w:val="0"/>
              <w:autoSpaceDN w:val="0"/>
              <w:adjustRightInd w:val="0"/>
              <w:spacing w:before="150" w:line="0" w:lineRule="atLeast"/>
              <w:jc w:val="center"/>
              <w:rPr>
                <w:rFonts w:ascii="宋体" w:hAnsi="宋体" w:eastAsia="宋体" w:cs="宋体"/>
                <w:spacing w:val="-2"/>
                <w:kern w:val="0"/>
                <w:sz w:val="24"/>
                <w:szCs w:val="24"/>
              </w:rPr>
            </w:pPr>
            <w:r>
              <w:rPr>
                <w:rFonts w:hint="eastAsia" w:ascii="宋体" w:hAnsi="宋体" w:eastAsia="宋体" w:cs="宋体"/>
                <w:spacing w:val="-2"/>
                <w:kern w:val="0"/>
                <w:sz w:val="24"/>
                <w:szCs w:val="24"/>
              </w:rPr>
              <w:t>等级证书</w:t>
            </w:r>
          </w:p>
        </w:tc>
      </w:tr>
      <w:tr w14:paraId="46A14C19">
        <w:tblPrEx>
          <w:tblCellMar>
            <w:top w:w="0" w:type="dxa"/>
            <w:left w:w="108" w:type="dxa"/>
            <w:bottom w:w="0" w:type="dxa"/>
            <w:right w:w="108" w:type="dxa"/>
          </w:tblCellMar>
        </w:tblPrEx>
        <w:trPr>
          <w:trHeight w:val="355" w:hRule="atLeast"/>
        </w:trPr>
        <w:tc>
          <w:tcPr>
            <w:tcW w:w="1456" w:type="dxa"/>
            <w:vMerge w:val="restart"/>
            <w:tcBorders>
              <w:top w:val="single" w:color="000000" w:sz="4" w:space="0"/>
              <w:left w:val="single" w:color="000000" w:sz="4" w:space="0"/>
              <w:bottom w:val="single" w:color="000000" w:sz="4" w:space="0"/>
              <w:right w:val="single" w:color="000000" w:sz="4" w:space="0"/>
            </w:tcBorders>
            <w:vAlign w:val="center"/>
          </w:tcPr>
          <w:p w14:paraId="629D7308">
            <w:pPr>
              <w:tabs>
                <w:tab w:val="left" w:pos="8222"/>
              </w:tabs>
              <w:kinsoku w:val="0"/>
              <w:overflowPunct w:val="0"/>
              <w:autoSpaceDE w:val="0"/>
              <w:autoSpaceDN w:val="0"/>
              <w:adjustRightInd w:val="0"/>
              <w:spacing w:before="22" w:line="0" w:lineRule="atLeast"/>
              <w:jc w:val="center"/>
              <w:rPr>
                <w:rFonts w:ascii="宋体" w:hAnsi="宋体" w:eastAsia="宋体" w:cs="宋体"/>
                <w:spacing w:val="-4"/>
                <w:kern w:val="0"/>
                <w:sz w:val="24"/>
                <w:szCs w:val="24"/>
              </w:rPr>
            </w:pPr>
            <w:r>
              <w:rPr>
                <w:rFonts w:hint="eastAsia" w:ascii="宋体" w:hAnsi="宋体" w:eastAsia="宋体" w:cs="宋体"/>
                <w:spacing w:val="-4"/>
                <w:kern w:val="0"/>
                <w:sz w:val="24"/>
                <w:szCs w:val="24"/>
              </w:rPr>
              <w:t>旅游大类</w:t>
            </w:r>
            <w:r>
              <w:rPr>
                <w:rFonts w:hint="eastAsia" w:ascii="宋体" w:hAnsi="宋体" w:eastAsia="宋体" w:cs="宋体"/>
                <w:spacing w:val="-5"/>
                <w:kern w:val="0"/>
                <w:sz w:val="24"/>
                <w:szCs w:val="24"/>
              </w:rPr>
              <w:t>74</w:t>
            </w:r>
          </w:p>
        </w:tc>
        <w:tc>
          <w:tcPr>
            <w:tcW w:w="1385" w:type="dxa"/>
            <w:vMerge w:val="restart"/>
            <w:tcBorders>
              <w:top w:val="single" w:color="000000" w:sz="4" w:space="0"/>
              <w:left w:val="single" w:color="000000" w:sz="4" w:space="0"/>
              <w:bottom w:val="single" w:color="000000" w:sz="4" w:space="0"/>
              <w:right w:val="single" w:color="000000" w:sz="4" w:space="0"/>
            </w:tcBorders>
            <w:vAlign w:val="center"/>
          </w:tcPr>
          <w:p w14:paraId="00E211E9">
            <w:pPr>
              <w:tabs>
                <w:tab w:val="left" w:pos="8222"/>
              </w:tabs>
              <w:kinsoku w:val="0"/>
              <w:overflowPunct w:val="0"/>
              <w:autoSpaceDE w:val="0"/>
              <w:autoSpaceDN w:val="0"/>
              <w:adjustRightInd w:val="0"/>
              <w:spacing w:before="22" w:line="0" w:lineRule="atLeast"/>
              <w:jc w:val="center"/>
              <w:rPr>
                <w:rFonts w:ascii="宋体" w:hAnsi="宋体" w:eastAsia="宋体" w:cs="宋体"/>
                <w:spacing w:val="-4"/>
                <w:kern w:val="0"/>
                <w:sz w:val="24"/>
                <w:szCs w:val="24"/>
              </w:rPr>
            </w:pPr>
            <w:r>
              <w:rPr>
                <w:rFonts w:hint="eastAsia" w:ascii="宋体" w:hAnsi="宋体" w:eastAsia="宋体" w:cs="宋体"/>
                <w:spacing w:val="-4"/>
                <w:kern w:val="0"/>
                <w:sz w:val="24"/>
                <w:szCs w:val="24"/>
              </w:rPr>
              <w:t>餐饮类7402</w:t>
            </w:r>
          </w:p>
        </w:tc>
        <w:tc>
          <w:tcPr>
            <w:tcW w:w="1210" w:type="dxa"/>
            <w:vMerge w:val="restart"/>
            <w:tcBorders>
              <w:top w:val="single" w:color="000000" w:sz="4" w:space="0"/>
              <w:left w:val="single" w:color="000000" w:sz="4" w:space="0"/>
              <w:bottom w:val="single" w:color="000000" w:sz="4" w:space="0"/>
              <w:right w:val="single" w:color="000000" w:sz="4" w:space="0"/>
            </w:tcBorders>
            <w:vAlign w:val="center"/>
          </w:tcPr>
          <w:p w14:paraId="7BD5D695">
            <w:pPr>
              <w:tabs>
                <w:tab w:val="left" w:pos="8222"/>
              </w:tabs>
              <w:kinsoku w:val="0"/>
              <w:overflowPunct w:val="0"/>
              <w:autoSpaceDE w:val="0"/>
              <w:autoSpaceDN w:val="0"/>
              <w:adjustRightInd w:val="0"/>
              <w:spacing w:before="22" w:line="0" w:lineRule="atLeast"/>
              <w:jc w:val="center"/>
              <w:rPr>
                <w:rFonts w:ascii="宋体" w:hAnsi="宋体" w:eastAsia="宋体" w:cs="宋体"/>
                <w:spacing w:val="-4"/>
                <w:kern w:val="0"/>
                <w:sz w:val="24"/>
                <w:szCs w:val="24"/>
              </w:rPr>
            </w:pPr>
            <w:r>
              <w:rPr>
                <w:rFonts w:hint="eastAsia" w:ascii="宋体" w:hAnsi="宋体" w:eastAsia="宋体" w:cs="宋体"/>
                <w:spacing w:val="-4"/>
                <w:kern w:val="0"/>
                <w:sz w:val="24"/>
                <w:szCs w:val="24"/>
              </w:rPr>
              <w:t>餐饮业</w:t>
            </w:r>
          </w:p>
          <w:p w14:paraId="55960226">
            <w:pPr>
              <w:tabs>
                <w:tab w:val="left" w:pos="8222"/>
              </w:tabs>
              <w:kinsoku w:val="0"/>
              <w:overflowPunct w:val="0"/>
              <w:autoSpaceDE w:val="0"/>
              <w:autoSpaceDN w:val="0"/>
              <w:adjustRightInd w:val="0"/>
              <w:spacing w:before="22" w:line="0" w:lineRule="atLeast"/>
              <w:jc w:val="center"/>
              <w:rPr>
                <w:rFonts w:ascii="宋体" w:hAnsi="宋体" w:eastAsia="宋体" w:cs="宋体"/>
                <w:spacing w:val="-4"/>
                <w:kern w:val="0"/>
                <w:sz w:val="24"/>
                <w:szCs w:val="24"/>
              </w:rPr>
            </w:pPr>
            <w:r>
              <w:rPr>
                <w:rFonts w:hint="eastAsia" w:ascii="宋体" w:hAnsi="宋体" w:eastAsia="宋体" w:cs="宋体"/>
                <w:spacing w:val="-4"/>
                <w:kern w:val="0"/>
                <w:sz w:val="24"/>
                <w:szCs w:val="24"/>
              </w:rPr>
              <w:t>（62）</w:t>
            </w:r>
          </w:p>
        </w:tc>
        <w:tc>
          <w:tcPr>
            <w:tcW w:w="1531" w:type="dxa"/>
            <w:vMerge w:val="restart"/>
            <w:tcBorders>
              <w:top w:val="single" w:color="000000" w:sz="4" w:space="0"/>
              <w:left w:val="single" w:color="000000" w:sz="4" w:space="0"/>
              <w:bottom w:val="single" w:color="000000" w:sz="4" w:space="0"/>
              <w:right w:val="single" w:color="000000" w:sz="4" w:space="0"/>
            </w:tcBorders>
            <w:vAlign w:val="center"/>
          </w:tcPr>
          <w:p w14:paraId="7AD4CD86">
            <w:pPr>
              <w:tabs>
                <w:tab w:val="left" w:pos="8222"/>
              </w:tabs>
              <w:kinsoku w:val="0"/>
              <w:overflowPunct w:val="0"/>
              <w:autoSpaceDE w:val="0"/>
              <w:autoSpaceDN w:val="0"/>
              <w:adjustRightInd w:val="0"/>
              <w:spacing w:before="22" w:line="0" w:lineRule="atLeast"/>
              <w:jc w:val="center"/>
              <w:rPr>
                <w:rFonts w:ascii="宋体" w:hAnsi="宋体" w:eastAsia="宋体" w:cs="宋体"/>
                <w:spacing w:val="-4"/>
                <w:kern w:val="0"/>
                <w:sz w:val="24"/>
                <w:szCs w:val="24"/>
              </w:rPr>
            </w:pPr>
            <w:r>
              <w:rPr>
                <w:rFonts w:hint="eastAsia" w:ascii="宋体" w:hAnsi="宋体" w:eastAsia="宋体" w:cs="宋体"/>
                <w:spacing w:val="-4"/>
                <w:kern w:val="0"/>
                <w:sz w:val="24"/>
                <w:szCs w:val="24"/>
              </w:rPr>
              <w:t>餐饮服务</w:t>
            </w:r>
          </w:p>
          <w:p w14:paraId="5EA46854">
            <w:pPr>
              <w:tabs>
                <w:tab w:val="left" w:pos="8222"/>
              </w:tabs>
              <w:kinsoku w:val="0"/>
              <w:overflowPunct w:val="0"/>
              <w:autoSpaceDE w:val="0"/>
              <w:autoSpaceDN w:val="0"/>
              <w:adjustRightInd w:val="0"/>
              <w:spacing w:before="22" w:line="0" w:lineRule="atLeast"/>
              <w:jc w:val="center"/>
              <w:rPr>
                <w:rFonts w:ascii="宋体" w:hAnsi="宋体" w:eastAsia="宋体" w:cs="宋体"/>
                <w:spacing w:val="-4"/>
                <w:kern w:val="0"/>
                <w:sz w:val="24"/>
                <w:szCs w:val="24"/>
              </w:rPr>
            </w:pPr>
            <w:r>
              <w:rPr>
                <w:rFonts w:hint="eastAsia" w:ascii="宋体" w:hAnsi="宋体" w:eastAsia="宋体" w:cs="宋体"/>
                <w:spacing w:val="-4"/>
                <w:kern w:val="0"/>
                <w:sz w:val="24"/>
                <w:szCs w:val="24"/>
              </w:rPr>
              <w:t>人员</w:t>
            </w:r>
          </w:p>
          <w:p w14:paraId="20F0E630">
            <w:pPr>
              <w:tabs>
                <w:tab w:val="left" w:pos="8222"/>
              </w:tabs>
              <w:kinsoku w:val="0"/>
              <w:overflowPunct w:val="0"/>
              <w:autoSpaceDE w:val="0"/>
              <w:autoSpaceDN w:val="0"/>
              <w:adjustRightInd w:val="0"/>
              <w:spacing w:before="22" w:line="0" w:lineRule="atLeast"/>
              <w:jc w:val="center"/>
              <w:rPr>
                <w:rFonts w:ascii="宋体" w:hAnsi="宋体" w:eastAsia="宋体" w:cs="宋体"/>
                <w:spacing w:val="-4"/>
                <w:kern w:val="0"/>
                <w:sz w:val="24"/>
                <w:szCs w:val="24"/>
              </w:rPr>
            </w:pPr>
            <w:r>
              <w:rPr>
                <w:rFonts w:hint="eastAsia" w:ascii="宋体" w:hAnsi="宋体" w:eastAsia="宋体" w:cs="宋体"/>
                <w:spacing w:val="-2"/>
                <w:kern w:val="0"/>
                <w:sz w:val="24"/>
                <w:szCs w:val="24"/>
              </w:rPr>
              <w:t>（4-03-</w:t>
            </w:r>
            <w:r>
              <w:rPr>
                <w:rFonts w:hint="eastAsia" w:ascii="宋体" w:hAnsi="宋体" w:eastAsia="宋体" w:cs="宋体"/>
                <w:spacing w:val="-5"/>
                <w:kern w:val="0"/>
                <w:sz w:val="24"/>
                <w:szCs w:val="24"/>
              </w:rPr>
              <w:t>02）</w:t>
            </w:r>
          </w:p>
        </w:tc>
        <w:tc>
          <w:tcPr>
            <w:tcW w:w="1885" w:type="dxa"/>
            <w:tcBorders>
              <w:top w:val="single" w:color="000000" w:sz="4" w:space="0"/>
              <w:left w:val="single" w:color="000000" w:sz="4" w:space="0"/>
              <w:bottom w:val="nil"/>
              <w:right w:val="single" w:color="000000" w:sz="4" w:space="0"/>
            </w:tcBorders>
            <w:vAlign w:val="center"/>
          </w:tcPr>
          <w:p w14:paraId="54BB7084">
            <w:pPr>
              <w:tabs>
                <w:tab w:val="left" w:pos="8222"/>
              </w:tabs>
              <w:kinsoku w:val="0"/>
              <w:overflowPunct w:val="0"/>
              <w:autoSpaceDE w:val="0"/>
              <w:autoSpaceDN w:val="0"/>
              <w:adjustRightInd w:val="0"/>
              <w:spacing w:before="22" w:line="0" w:lineRule="atLeast"/>
              <w:ind w:left="118"/>
              <w:jc w:val="center"/>
              <w:rPr>
                <w:rFonts w:ascii="宋体" w:hAnsi="宋体" w:eastAsia="宋体" w:cs="宋体"/>
                <w:spacing w:val="-4"/>
                <w:kern w:val="0"/>
                <w:sz w:val="24"/>
                <w:szCs w:val="24"/>
              </w:rPr>
            </w:pPr>
            <w:r>
              <w:rPr>
                <w:rFonts w:hint="eastAsia" w:ascii="宋体" w:hAnsi="宋体" w:eastAsia="宋体" w:cs="宋体"/>
                <w:spacing w:val="-4"/>
                <w:kern w:val="0"/>
                <w:sz w:val="24"/>
                <w:szCs w:val="24"/>
              </w:rPr>
              <w:t>中式面点人员</w:t>
            </w:r>
          </w:p>
        </w:tc>
        <w:tc>
          <w:tcPr>
            <w:tcW w:w="1880" w:type="dxa"/>
            <w:tcBorders>
              <w:top w:val="single" w:color="000000" w:sz="4" w:space="0"/>
              <w:left w:val="single" w:color="000000" w:sz="4" w:space="0"/>
              <w:bottom w:val="nil"/>
              <w:right w:val="single" w:color="000000" w:sz="4" w:space="0"/>
            </w:tcBorders>
            <w:vAlign w:val="center"/>
          </w:tcPr>
          <w:p w14:paraId="35D850D2">
            <w:pPr>
              <w:tabs>
                <w:tab w:val="left" w:pos="8222"/>
              </w:tabs>
              <w:kinsoku w:val="0"/>
              <w:overflowPunct w:val="0"/>
              <w:autoSpaceDE w:val="0"/>
              <w:autoSpaceDN w:val="0"/>
              <w:adjustRightInd w:val="0"/>
              <w:spacing w:line="0" w:lineRule="atLeast"/>
              <w:jc w:val="center"/>
              <w:rPr>
                <w:rFonts w:ascii="宋体" w:hAnsi="宋体" w:eastAsia="宋体" w:cs="宋体"/>
                <w:kern w:val="0"/>
                <w:sz w:val="24"/>
                <w:szCs w:val="24"/>
              </w:rPr>
            </w:pPr>
            <w:r>
              <w:rPr>
                <w:rFonts w:hint="eastAsia" w:ascii="宋体" w:hAnsi="宋体" w:eastAsia="宋体" w:cs="宋体"/>
                <w:spacing w:val="-4"/>
                <w:kern w:val="0"/>
                <w:sz w:val="24"/>
                <w:szCs w:val="24"/>
              </w:rPr>
              <w:t>中式面点师</w:t>
            </w:r>
          </w:p>
        </w:tc>
      </w:tr>
      <w:tr w14:paraId="063B3B9D">
        <w:tblPrEx>
          <w:tblCellMar>
            <w:top w:w="0" w:type="dxa"/>
            <w:left w:w="108" w:type="dxa"/>
            <w:bottom w:w="0" w:type="dxa"/>
            <w:right w:w="108" w:type="dxa"/>
          </w:tblCellMar>
        </w:tblPrEx>
        <w:trPr>
          <w:trHeight w:val="344" w:hRule="atLeast"/>
        </w:trPr>
        <w:tc>
          <w:tcPr>
            <w:tcW w:w="1456" w:type="dxa"/>
            <w:vMerge w:val="continue"/>
            <w:tcBorders>
              <w:top w:val="single" w:color="000000" w:sz="4" w:space="0"/>
              <w:left w:val="single" w:color="000000" w:sz="4" w:space="0"/>
              <w:bottom w:val="single" w:color="000000" w:sz="4" w:space="0"/>
              <w:right w:val="single" w:color="000000" w:sz="4" w:space="0"/>
            </w:tcBorders>
            <w:vAlign w:val="center"/>
          </w:tcPr>
          <w:p w14:paraId="34F143AF">
            <w:pPr>
              <w:widowControl/>
              <w:tabs>
                <w:tab w:val="left" w:pos="8222"/>
              </w:tabs>
              <w:spacing w:line="0" w:lineRule="atLeast"/>
              <w:jc w:val="center"/>
              <w:rPr>
                <w:rFonts w:ascii="宋体" w:hAnsi="宋体" w:eastAsia="宋体" w:cs="宋体"/>
                <w:spacing w:val="-5"/>
                <w:kern w:val="0"/>
                <w:sz w:val="24"/>
                <w:szCs w:val="24"/>
              </w:rPr>
            </w:pPr>
          </w:p>
        </w:tc>
        <w:tc>
          <w:tcPr>
            <w:tcW w:w="1385" w:type="dxa"/>
            <w:vMerge w:val="continue"/>
            <w:tcBorders>
              <w:top w:val="single" w:color="000000" w:sz="4" w:space="0"/>
              <w:left w:val="single" w:color="000000" w:sz="4" w:space="0"/>
              <w:bottom w:val="single" w:color="000000" w:sz="4" w:space="0"/>
              <w:right w:val="single" w:color="000000" w:sz="4" w:space="0"/>
            </w:tcBorders>
            <w:vAlign w:val="center"/>
          </w:tcPr>
          <w:p w14:paraId="26BE59EE">
            <w:pPr>
              <w:widowControl/>
              <w:tabs>
                <w:tab w:val="left" w:pos="8222"/>
              </w:tabs>
              <w:spacing w:line="0" w:lineRule="atLeast"/>
              <w:jc w:val="center"/>
              <w:rPr>
                <w:rFonts w:ascii="宋体" w:hAnsi="宋体" w:eastAsia="宋体" w:cs="宋体"/>
                <w:spacing w:val="-4"/>
                <w:kern w:val="0"/>
                <w:sz w:val="24"/>
                <w:szCs w:val="24"/>
              </w:rPr>
            </w:pPr>
          </w:p>
        </w:tc>
        <w:tc>
          <w:tcPr>
            <w:tcW w:w="1210" w:type="dxa"/>
            <w:vMerge w:val="continue"/>
            <w:tcBorders>
              <w:top w:val="single" w:color="000000" w:sz="4" w:space="0"/>
              <w:left w:val="single" w:color="000000" w:sz="4" w:space="0"/>
              <w:bottom w:val="single" w:color="000000" w:sz="4" w:space="0"/>
              <w:right w:val="single" w:color="000000" w:sz="4" w:space="0"/>
            </w:tcBorders>
            <w:vAlign w:val="center"/>
          </w:tcPr>
          <w:p w14:paraId="6F8CD2A1">
            <w:pPr>
              <w:widowControl/>
              <w:tabs>
                <w:tab w:val="left" w:pos="8222"/>
              </w:tabs>
              <w:spacing w:line="0" w:lineRule="atLeast"/>
              <w:jc w:val="center"/>
              <w:rPr>
                <w:rFonts w:ascii="宋体" w:hAnsi="宋体" w:eastAsia="宋体" w:cs="宋体"/>
                <w:spacing w:val="-4"/>
                <w:kern w:val="0"/>
                <w:sz w:val="24"/>
                <w:szCs w:val="24"/>
              </w:rPr>
            </w:pPr>
          </w:p>
        </w:tc>
        <w:tc>
          <w:tcPr>
            <w:tcW w:w="1531" w:type="dxa"/>
            <w:vMerge w:val="continue"/>
            <w:tcBorders>
              <w:top w:val="single" w:color="000000" w:sz="4" w:space="0"/>
              <w:left w:val="single" w:color="000000" w:sz="4" w:space="0"/>
              <w:bottom w:val="single" w:color="000000" w:sz="4" w:space="0"/>
              <w:right w:val="single" w:color="000000" w:sz="4" w:space="0"/>
            </w:tcBorders>
            <w:vAlign w:val="center"/>
          </w:tcPr>
          <w:p w14:paraId="08795C29">
            <w:pPr>
              <w:widowControl/>
              <w:tabs>
                <w:tab w:val="left" w:pos="8222"/>
              </w:tabs>
              <w:spacing w:line="0" w:lineRule="atLeast"/>
              <w:jc w:val="center"/>
              <w:rPr>
                <w:rFonts w:ascii="宋体" w:hAnsi="宋体" w:eastAsia="宋体" w:cs="宋体"/>
                <w:spacing w:val="-5"/>
                <w:kern w:val="0"/>
                <w:sz w:val="24"/>
                <w:szCs w:val="24"/>
              </w:rPr>
            </w:pPr>
          </w:p>
        </w:tc>
        <w:tc>
          <w:tcPr>
            <w:tcW w:w="1885" w:type="dxa"/>
            <w:tcBorders>
              <w:top w:val="nil"/>
              <w:left w:val="single" w:color="000000" w:sz="4" w:space="0"/>
              <w:bottom w:val="nil"/>
              <w:right w:val="single" w:color="000000" w:sz="4" w:space="0"/>
            </w:tcBorders>
            <w:vAlign w:val="center"/>
          </w:tcPr>
          <w:p w14:paraId="32D13323">
            <w:pPr>
              <w:tabs>
                <w:tab w:val="left" w:pos="8222"/>
              </w:tabs>
              <w:kinsoku w:val="0"/>
              <w:overflowPunct w:val="0"/>
              <w:autoSpaceDE w:val="0"/>
              <w:autoSpaceDN w:val="0"/>
              <w:adjustRightInd w:val="0"/>
              <w:spacing w:before="22" w:line="0" w:lineRule="atLeast"/>
              <w:ind w:left="121"/>
              <w:jc w:val="center"/>
              <w:rPr>
                <w:rFonts w:ascii="宋体" w:hAnsi="宋体" w:eastAsia="宋体" w:cs="宋体"/>
                <w:spacing w:val="-5"/>
                <w:kern w:val="0"/>
                <w:sz w:val="24"/>
                <w:szCs w:val="24"/>
              </w:rPr>
            </w:pPr>
            <w:r>
              <w:rPr>
                <w:rFonts w:hint="eastAsia" w:ascii="宋体" w:hAnsi="宋体" w:eastAsia="宋体" w:cs="宋体"/>
                <w:spacing w:val="-2"/>
                <w:kern w:val="0"/>
                <w:sz w:val="24"/>
                <w:szCs w:val="24"/>
              </w:rPr>
              <w:t>（4-03-</w:t>
            </w:r>
            <w:r>
              <w:rPr>
                <w:rFonts w:hint="eastAsia" w:ascii="宋体" w:hAnsi="宋体" w:eastAsia="宋体" w:cs="宋体"/>
                <w:spacing w:val="-5"/>
                <w:kern w:val="0"/>
                <w:sz w:val="24"/>
                <w:szCs w:val="24"/>
              </w:rPr>
              <w:t>01）</w:t>
            </w:r>
          </w:p>
        </w:tc>
        <w:tc>
          <w:tcPr>
            <w:tcW w:w="1880" w:type="dxa"/>
            <w:tcBorders>
              <w:top w:val="nil"/>
              <w:left w:val="single" w:color="000000" w:sz="4" w:space="0"/>
              <w:bottom w:val="nil"/>
              <w:right w:val="single" w:color="000000" w:sz="4" w:space="0"/>
            </w:tcBorders>
            <w:vAlign w:val="center"/>
          </w:tcPr>
          <w:p w14:paraId="1EA39FEE">
            <w:pPr>
              <w:tabs>
                <w:tab w:val="left" w:pos="8222"/>
              </w:tabs>
              <w:kinsoku w:val="0"/>
              <w:overflowPunct w:val="0"/>
              <w:autoSpaceDE w:val="0"/>
              <w:autoSpaceDN w:val="0"/>
              <w:adjustRightInd w:val="0"/>
              <w:spacing w:before="22" w:line="0" w:lineRule="atLeast"/>
              <w:rPr>
                <w:rFonts w:ascii="宋体" w:hAnsi="宋体" w:eastAsia="宋体" w:cs="宋体"/>
                <w:spacing w:val="-4"/>
                <w:kern w:val="0"/>
                <w:sz w:val="24"/>
                <w:szCs w:val="24"/>
              </w:rPr>
            </w:pPr>
            <w:r>
              <w:rPr>
                <w:rFonts w:hint="eastAsia" w:ascii="宋体" w:hAnsi="宋体" w:eastAsia="宋体" w:cs="宋体"/>
                <w:spacing w:val="-2"/>
                <w:kern w:val="0"/>
                <w:sz w:val="24"/>
                <w:szCs w:val="24"/>
              </w:rPr>
              <w:t>（4-03-01-</w:t>
            </w:r>
            <w:r>
              <w:rPr>
                <w:rFonts w:hint="eastAsia" w:ascii="宋体" w:hAnsi="宋体" w:eastAsia="宋体" w:cs="宋体"/>
                <w:spacing w:val="-5"/>
                <w:kern w:val="0"/>
                <w:sz w:val="24"/>
                <w:szCs w:val="24"/>
              </w:rPr>
              <w:t>02）</w:t>
            </w:r>
          </w:p>
        </w:tc>
      </w:tr>
      <w:tr w14:paraId="65C069B7">
        <w:tblPrEx>
          <w:tblCellMar>
            <w:top w:w="0" w:type="dxa"/>
            <w:left w:w="108" w:type="dxa"/>
            <w:bottom w:w="0" w:type="dxa"/>
            <w:right w:w="108" w:type="dxa"/>
          </w:tblCellMar>
        </w:tblPrEx>
        <w:trPr>
          <w:trHeight w:val="344" w:hRule="atLeast"/>
        </w:trPr>
        <w:tc>
          <w:tcPr>
            <w:tcW w:w="1456" w:type="dxa"/>
            <w:vMerge w:val="continue"/>
            <w:tcBorders>
              <w:top w:val="single" w:color="000000" w:sz="4" w:space="0"/>
              <w:left w:val="single" w:color="000000" w:sz="4" w:space="0"/>
              <w:bottom w:val="single" w:color="000000" w:sz="4" w:space="0"/>
              <w:right w:val="single" w:color="000000" w:sz="4" w:space="0"/>
            </w:tcBorders>
            <w:vAlign w:val="center"/>
          </w:tcPr>
          <w:p w14:paraId="296ABAD2">
            <w:pPr>
              <w:widowControl/>
              <w:tabs>
                <w:tab w:val="left" w:pos="8222"/>
              </w:tabs>
              <w:spacing w:line="0" w:lineRule="atLeast"/>
              <w:jc w:val="center"/>
              <w:rPr>
                <w:rFonts w:ascii="宋体" w:hAnsi="宋体" w:eastAsia="宋体" w:cs="宋体"/>
                <w:spacing w:val="-5"/>
                <w:kern w:val="0"/>
                <w:sz w:val="24"/>
                <w:szCs w:val="24"/>
              </w:rPr>
            </w:pPr>
          </w:p>
        </w:tc>
        <w:tc>
          <w:tcPr>
            <w:tcW w:w="1385" w:type="dxa"/>
            <w:vMerge w:val="continue"/>
            <w:tcBorders>
              <w:top w:val="single" w:color="000000" w:sz="4" w:space="0"/>
              <w:left w:val="single" w:color="000000" w:sz="4" w:space="0"/>
              <w:bottom w:val="single" w:color="000000" w:sz="4" w:space="0"/>
              <w:right w:val="single" w:color="000000" w:sz="4" w:space="0"/>
            </w:tcBorders>
            <w:vAlign w:val="center"/>
          </w:tcPr>
          <w:p w14:paraId="7E8DDA62">
            <w:pPr>
              <w:widowControl/>
              <w:tabs>
                <w:tab w:val="left" w:pos="8222"/>
              </w:tabs>
              <w:spacing w:line="0" w:lineRule="atLeast"/>
              <w:jc w:val="center"/>
              <w:rPr>
                <w:rFonts w:ascii="宋体" w:hAnsi="宋体" w:eastAsia="宋体" w:cs="宋体"/>
                <w:spacing w:val="-4"/>
                <w:kern w:val="0"/>
                <w:sz w:val="24"/>
                <w:szCs w:val="24"/>
              </w:rPr>
            </w:pPr>
          </w:p>
        </w:tc>
        <w:tc>
          <w:tcPr>
            <w:tcW w:w="1210" w:type="dxa"/>
            <w:vMerge w:val="continue"/>
            <w:tcBorders>
              <w:top w:val="single" w:color="000000" w:sz="4" w:space="0"/>
              <w:left w:val="single" w:color="000000" w:sz="4" w:space="0"/>
              <w:bottom w:val="single" w:color="000000" w:sz="4" w:space="0"/>
              <w:right w:val="single" w:color="000000" w:sz="4" w:space="0"/>
            </w:tcBorders>
            <w:vAlign w:val="center"/>
          </w:tcPr>
          <w:p w14:paraId="22FFE879">
            <w:pPr>
              <w:widowControl/>
              <w:tabs>
                <w:tab w:val="left" w:pos="8222"/>
              </w:tabs>
              <w:spacing w:line="0" w:lineRule="atLeast"/>
              <w:jc w:val="center"/>
              <w:rPr>
                <w:rFonts w:ascii="宋体" w:hAnsi="宋体" w:eastAsia="宋体" w:cs="宋体"/>
                <w:spacing w:val="-4"/>
                <w:kern w:val="0"/>
                <w:sz w:val="24"/>
                <w:szCs w:val="24"/>
              </w:rPr>
            </w:pPr>
          </w:p>
        </w:tc>
        <w:tc>
          <w:tcPr>
            <w:tcW w:w="1531" w:type="dxa"/>
            <w:vMerge w:val="continue"/>
            <w:tcBorders>
              <w:top w:val="single" w:color="000000" w:sz="4" w:space="0"/>
              <w:left w:val="single" w:color="000000" w:sz="4" w:space="0"/>
              <w:bottom w:val="single" w:color="000000" w:sz="4" w:space="0"/>
              <w:right w:val="single" w:color="000000" w:sz="4" w:space="0"/>
            </w:tcBorders>
            <w:vAlign w:val="center"/>
          </w:tcPr>
          <w:p w14:paraId="4E8641FF">
            <w:pPr>
              <w:widowControl/>
              <w:tabs>
                <w:tab w:val="left" w:pos="8222"/>
              </w:tabs>
              <w:spacing w:line="0" w:lineRule="atLeast"/>
              <w:jc w:val="center"/>
              <w:rPr>
                <w:rFonts w:ascii="宋体" w:hAnsi="宋体" w:eastAsia="宋体" w:cs="宋体"/>
                <w:spacing w:val="-5"/>
                <w:kern w:val="0"/>
                <w:sz w:val="24"/>
                <w:szCs w:val="24"/>
              </w:rPr>
            </w:pPr>
          </w:p>
        </w:tc>
        <w:tc>
          <w:tcPr>
            <w:tcW w:w="1885" w:type="dxa"/>
            <w:tcBorders>
              <w:top w:val="nil"/>
              <w:left w:val="single" w:color="000000" w:sz="4" w:space="0"/>
              <w:bottom w:val="nil"/>
              <w:right w:val="single" w:color="000000" w:sz="4" w:space="0"/>
            </w:tcBorders>
            <w:vAlign w:val="center"/>
          </w:tcPr>
          <w:p w14:paraId="0F9EBDE3">
            <w:pPr>
              <w:tabs>
                <w:tab w:val="left" w:pos="8222"/>
              </w:tabs>
              <w:kinsoku w:val="0"/>
              <w:overflowPunct w:val="0"/>
              <w:autoSpaceDE w:val="0"/>
              <w:autoSpaceDN w:val="0"/>
              <w:adjustRightInd w:val="0"/>
              <w:spacing w:before="22" w:line="0" w:lineRule="atLeast"/>
              <w:ind w:left="121"/>
              <w:jc w:val="center"/>
              <w:rPr>
                <w:rFonts w:ascii="宋体" w:hAnsi="宋体" w:eastAsia="宋体" w:cs="宋体"/>
                <w:spacing w:val="-4"/>
                <w:kern w:val="0"/>
                <w:sz w:val="24"/>
                <w:szCs w:val="24"/>
              </w:rPr>
            </w:pPr>
            <w:r>
              <w:rPr>
                <w:rFonts w:hint="eastAsia" w:ascii="宋体" w:hAnsi="宋体" w:eastAsia="宋体" w:cs="宋体"/>
                <w:spacing w:val="-4"/>
                <w:kern w:val="0"/>
                <w:sz w:val="24"/>
                <w:szCs w:val="24"/>
              </w:rPr>
              <w:t>西式面点人员</w:t>
            </w:r>
          </w:p>
        </w:tc>
        <w:tc>
          <w:tcPr>
            <w:tcW w:w="1880" w:type="dxa"/>
            <w:tcBorders>
              <w:top w:val="nil"/>
              <w:left w:val="single" w:color="000000" w:sz="4" w:space="0"/>
              <w:bottom w:val="nil"/>
              <w:right w:val="single" w:color="000000" w:sz="4" w:space="0"/>
            </w:tcBorders>
            <w:vAlign w:val="center"/>
          </w:tcPr>
          <w:p w14:paraId="57E776AB">
            <w:pPr>
              <w:tabs>
                <w:tab w:val="left" w:pos="8222"/>
              </w:tabs>
              <w:kinsoku w:val="0"/>
              <w:overflowPunct w:val="0"/>
              <w:autoSpaceDE w:val="0"/>
              <w:autoSpaceDN w:val="0"/>
              <w:adjustRightInd w:val="0"/>
              <w:spacing w:before="22" w:line="0" w:lineRule="atLeast"/>
              <w:ind w:left="110"/>
              <w:jc w:val="center"/>
              <w:rPr>
                <w:rFonts w:ascii="宋体" w:hAnsi="宋体" w:eastAsia="宋体" w:cs="宋体"/>
                <w:spacing w:val="-5"/>
                <w:kern w:val="0"/>
                <w:sz w:val="24"/>
                <w:szCs w:val="24"/>
              </w:rPr>
            </w:pPr>
            <w:r>
              <w:rPr>
                <w:rFonts w:hint="eastAsia" w:ascii="宋体" w:hAnsi="宋体" w:eastAsia="宋体" w:cs="宋体"/>
                <w:spacing w:val="-4"/>
                <w:kern w:val="0"/>
                <w:sz w:val="24"/>
                <w:szCs w:val="24"/>
              </w:rPr>
              <w:t>西式面点师</w:t>
            </w:r>
          </w:p>
        </w:tc>
      </w:tr>
      <w:tr w14:paraId="6C5F655C">
        <w:tblPrEx>
          <w:tblCellMar>
            <w:top w:w="0" w:type="dxa"/>
            <w:left w:w="108" w:type="dxa"/>
            <w:bottom w:w="0" w:type="dxa"/>
            <w:right w:w="108" w:type="dxa"/>
          </w:tblCellMar>
        </w:tblPrEx>
        <w:trPr>
          <w:trHeight w:val="344" w:hRule="atLeast"/>
        </w:trPr>
        <w:tc>
          <w:tcPr>
            <w:tcW w:w="1456" w:type="dxa"/>
            <w:vMerge w:val="continue"/>
            <w:tcBorders>
              <w:top w:val="single" w:color="000000" w:sz="4" w:space="0"/>
              <w:left w:val="single" w:color="000000" w:sz="4" w:space="0"/>
              <w:bottom w:val="single" w:color="000000" w:sz="4" w:space="0"/>
              <w:right w:val="single" w:color="000000" w:sz="4" w:space="0"/>
            </w:tcBorders>
            <w:vAlign w:val="center"/>
          </w:tcPr>
          <w:p w14:paraId="21A48B64">
            <w:pPr>
              <w:widowControl/>
              <w:tabs>
                <w:tab w:val="left" w:pos="8222"/>
              </w:tabs>
              <w:spacing w:line="0" w:lineRule="atLeast"/>
              <w:jc w:val="center"/>
              <w:rPr>
                <w:rFonts w:ascii="宋体" w:hAnsi="宋体" w:eastAsia="宋体" w:cs="宋体"/>
                <w:spacing w:val="-5"/>
                <w:kern w:val="0"/>
                <w:sz w:val="24"/>
                <w:szCs w:val="24"/>
              </w:rPr>
            </w:pPr>
          </w:p>
        </w:tc>
        <w:tc>
          <w:tcPr>
            <w:tcW w:w="1385" w:type="dxa"/>
            <w:vMerge w:val="continue"/>
            <w:tcBorders>
              <w:top w:val="single" w:color="000000" w:sz="4" w:space="0"/>
              <w:left w:val="single" w:color="000000" w:sz="4" w:space="0"/>
              <w:bottom w:val="single" w:color="000000" w:sz="4" w:space="0"/>
              <w:right w:val="single" w:color="000000" w:sz="4" w:space="0"/>
            </w:tcBorders>
            <w:vAlign w:val="center"/>
          </w:tcPr>
          <w:p w14:paraId="4084431C">
            <w:pPr>
              <w:widowControl/>
              <w:tabs>
                <w:tab w:val="left" w:pos="8222"/>
              </w:tabs>
              <w:spacing w:line="0" w:lineRule="atLeast"/>
              <w:jc w:val="center"/>
              <w:rPr>
                <w:rFonts w:ascii="宋体" w:hAnsi="宋体" w:eastAsia="宋体" w:cs="宋体"/>
                <w:spacing w:val="-4"/>
                <w:kern w:val="0"/>
                <w:sz w:val="24"/>
                <w:szCs w:val="24"/>
              </w:rPr>
            </w:pPr>
          </w:p>
        </w:tc>
        <w:tc>
          <w:tcPr>
            <w:tcW w:w="1210" w:type="dxa"/>
            <w:vMerge w:val="continue"/>
            <w:tcBorders>
              <w:top w:val="single" w:color="000000" w:sz="4" w:space="0"/>
              <w:left w:val="single" w:color="000000" w:sz="4" w:space="0"/>
              <w:bottom w:val="single" w:color="000000" w:sz="4" w:space="0"/>
              <w:right w:val="single" w:color="000000" w:sz="4" w:space="0"/>
            </w:tcBorders>
            <w:vAlign w:val="center"/>
          </w:tcPr>
          <w:p w14:paraId="2D0F6376">
            <w:pPr>
              <w:widowControl/>
              <w:tabs>
                <w:tab w:val="left" w:pos="8222"/>
              </w:tabs>
              <w:spacing w:line="0" w:lineRule="atLeast"/>
              <w:jc w:val="center"/>
              <w:rPr>
                <w:rFonts w:ascii="宋体" w:hAnsi="宋体" w:eastAsia="宋体" w:cs="宋体"/>
                <w:spacing w:val="-4"/>
                <w:kern w:val="0"/>
                <w:sz w:val="24"/>
                <w:szCs w:val="24"/>
              </w:rPr>
            </w:pPr>
          </w:p>
        </w:tc>
        <w:tc>
          <w:tcPr>
            <w:tcW w:w="1531" w:type="dxa"/>
            <w:vMerge w:val="continue"/>
            <w:tcBorders>
              <w:top w:val="single" w:color="000000" w:sz="4" w:space="0"/>
              <w:left w:val="single" w:color="000000" w:sz="4" w:space="0"/>
              <w:bottom w:val="single" w:color="000000" w:sz="4" w:space="0"/>
              <w:right w:val="single" w:color="000000" w:sz="4" w:space="0"/>
            </w:tcBorders>
            <w:vAlign w:val="center"/>
          </w:tcPr>
          <w:p w14:paraId="42677AFC">
            <w:pPr>
              <w:widowControl/>
              <w:tabs>
                <w:tab w:val="left" w:pos="8222"/>
              </w:tabs>
              <w:spacing w:line="0" w:lineRule="atLeast"/>
              <w:jc w:val="center"/>
              <w:rPr>
                <w:rFonts w:ascii="宋体" w:hAnsi="宋体" w:eastAsia="宋体" w:cs="宋体"/>
                <w:spacing w:val="-5"/>
                <w:kern w:val="0"/>
                <w:sz w:val="24"/>
                <w:szCs w:val="24"/>
              </w:rPr>
            </w:pPr>
          </w:p>
        </w:tc>
        <w:tc>
          <w:tcPr>
            <w:tcW w:w="1885" w:type="dxa"/>
            <w:tcBorders>
              <w:top w:val="nil"/>
              <w:left w:val="single" w:color="000000" w:sz="4" w:space="0"/>
              <w:bottom w:val="nil"/>
              <w:right w:val="single" w:color="000000" w:sz="4" w:space="0"/>
            </w:tcBorders>
            <w:vAlign w:val="center"/>
          </w:tcPr>
          <w:p w14:paraId="16E5FC93">
            <w:pPr>
              <w:tabs>
                <w:tab w:val="left" w:pos="8222"/>
              </w:tabs>
              <w:kinsoku w:val="0"/>
              <w:overflowPunct w:val="0"/>
              <w:autoSpaceDE w:val="0"/>
              <w:autoSpaceDN w:val="0"/>
              <w:adjustRightInd w:val="0"/>
              <w:spacing w:before="22" w:line="0" w:lineRule="atLeast"/>
              <w:ind w:left="121"/>
              <w:jc w:val="center"/>
              <w:rPr>
                <w:rFonts w:ascii="宋体" w:hAnsi="宋体" w:eastAsia="宋体" w:cs="宋体"/>
                <w:spacing w:val="-5"/>
                <w:kern w:val="0"/>
                <w:sz w:val="24"/>
                <w:szCs w:val="24"/>
              </w:rPr>
            </w:pPr>
            <w:r>
              <w:rPr>
                <w:rFonts w:hint="eastAsia" w:ascii="宋体" w:hAnsi="宋体" w:eastAsia="宋体" w:cs="宋体"/>
                <w:spacing w:val="-2"/>
                <w:kern w:val="0"/>
                <w:sz w:val="24"/>
                <w:szCs w:val="24"/>
              </w:rPr>
              <w:t>（4-03-</w:t>
            </w:r>
            <w:r>
              <w:rPr>
                <w:rFonts w:hint="eastAsia" w:ascii="宋体" w:hAnsi="宋体" w:eastAsia="宋体" w:cs="宋体"/>
                <w:spacing w:val="-5"/>
                <w:kern w:val="0"/>
                <w:sz w:val="24"/>
                <w:szCs w:val="24"/>
              </w:rPr>
              <w:t>02）</w:t>
            </w:r>
          </w:p>
        </w:tc>
        <w:tc>
          <w:tcPr>
            <w:tcW w:w="1880" w:type="dxa"/>
            <w:tcBorders>
              <w:top w:val="nil"/>
              <w:left w:val="single" w:color="000000" w:sz="4" w:space="0"/>
              <w:bottom w:val="nil"/>
              <w:right w:val="single" w:color="000000" w:sz="4" w:space="0"/>
            </w:tcBorders>
            <w:vAlign w:val="center"/>
          </w:tcPr>
          <w:p w14:paraId="101763E1">
            <w:pPr>
              <w:tabs>
                <w:tab w:val="left" w:pos="8222"/>
              </w:tabs>
              <w:kinsoku w:val="0"/>
              <w:overflowPunct w:val="0"/>
              <w:autoSpaceDE w:val="0"/>
              <w:autoSpaceDN w:val="0"/>
              <w:adjustRightInd w:val="0"/>
              <w:spacing w:before="22" w:line="0" w:lineRule="atLeast"/>
              <w:jc w:val="center"/>
              <w:rPr>
                <w:rFonts w:ascii="宋体" w:hAnsi="宋体" w:eastAsia="宋体" w:cs="宋体"/>
                <w:spacing w:val="-4"/>
                <w:kern w:val="0"/>
                <w:sz w:val="24"/>
                <w:szCs w:val="24"/>
              </w:rPr>
            </w:pPr>
            <w:r>
              <w:rPr>
                <w:rFonts w:hint="eastAsia" w:ascii="宋体" w:hAnsi="宋体" w:eastAsia="宋体" w:cs="宋体"/>
                <w:spacing w:val="-8"/>
                <w:kern w:val="0"/>
                <w:sz w:val="24"/>
                <w:szCs w:val="24"/>
              </w:rPr>
              <w:t>（4-03-02-02）</w:t>
            </w:r>
          </w:p>
        </w:tc>
      </w:tr>
      <w:tr w14:paraId="682493B0">
        <w:tblPrEx>
          <w:tblCellMar>
            <w:top w:w="0" w:type="dxa"/>
            <w:left w:w="108" w:type="dxa"/>
            <w:bottom w:w="0" w:type="dxa"/>
            <w:right w:w="108" w:type="dxa"/>
          </w:tblCellMar>
        </w:tblPrEx>
        <w:trPr>
          <w:trHeight w:val="344" w:hRule="atLeast"/>
        </w:trPr>
        <w:tc>
          <w:tcPr>
            <w:tcW w:w="1456" w:type="dxa"/>
            <w:vMerge w:val="continue"/>
            <w:tcBorders>
              <w:top w:val="single" w:color="000000" w:sz="4" w:space="0"/>
              <w:left w:val="single" w:color="000000" w:sz="4" w:space="0"/>
              <w:bottom w:val="single" w:color="000000" w:sz="4" w:space="0"/>
              <w:right w:val="single" w:color="000000" w:sz="4" w:space="0"/>
            </w:tcBorders>
            <w:vAlign w:val="center"/>
          </w:tcPr>
          <w:p w14:paraId="22C06439">
            <w:pPr>
              <w:widowControl/>
              <w:tabs>
                <w:tab w:val="left" w:pos="8222"/>
              </w:tabs>
              <w:spacing w:line="0" w:lineRule="atLeast"/>
              <w:jc w:val="center"/>
              <w:rPr>
                <w:rFonts w:ascii="宋体" w:hAnsi="宋体" w:eastAsia="宋体" w:cs="宋体"/>
                <w:spacing w:val="-5"/>
                <w:kern w:val="0"/>
                <w:sz w:val="24"/>
                <w:szCs w:val="24"/>
              </w:rPr>
            </w:pPr>
          </w:p>
        </w:tc>
        <w:tc>
          <w:tcPr>
            <w:tcW w:w="1385" w:type="dxa"/>
            <w:vMerge w:val="continue"/>
            <w:tcBorders>
              <w:top w:val="single" w:color="000000" w:sz="4" w:space="0"/>
              <w:left w:val="single" w:color="000000" w:sz="4" w:space="0"/>
              <w:bottom w:val="single" w:color="000000" w:sz="4" w:space="0"/>
              <w:right w:val="single" w:color="000000" w:sz="4" w:space="0"/>
            </w:tcBorders>
            <w:vAlign w:val="center"/>
          </w:tcPr>
          <w:p w14:paraId="49D1A477">
            <w:pPr>
              <w:widowControl/>
              <w:tabs>
                <w:tab w:val="left" w:pos="8222"/>
              </w:tabs>
              <w:spacing w:line="0" w:lineRule="atLeast"/>
              <w:jc w:val="center"/>
              <w:rPr>
                <w:rFonts w:ascii="宋体" w:hAnsi="宋体" w:eastAsia="宋体" w:cs="宋体"/>
                <w:spacing w:val="-4"/>
                <w:kern w:val="0"/>
                <w:sz w:val="24"/>
                <w:szCs w:val="24"/>
              </w:rPr>
            </w:pPr>
          </w:p>
        </w:tc>
        <w:tc>
          <w:tcPr>
            <w:tcW w:w="1210" w:type="dxa"/>
            <w:vMerge w:val="continue"/>
            <w:tcBorders>
              <w:top w:val="single" w:color="000000" w:sz="4" w:space="0"/>
              <w:left w:val="single" w:color="000000" w:sz="4" w:space="0"/>
              <w:bottom w:val="single" w:color="000000" w:sz="4" w:space="0"/>
              <w:right w:val="single" w:color="000000" w:sz="4" w:space="0"/>
            </w:tcBorders>
            <w:vAlign w:val="center"/>
          </w:tcPr>
          <w:p w14:paraId="0A9F4732">
            <w:pPr>
              <w:widowControl/>
              <w:tabs>
                <w:tab w:val="left" w:pos="8222"/>
              </w:tabs>
              <w:spacing w:line="0" w:lineRule="atLeast"/>
              <w:jc w:val="center"/>
              <w:rPr>
                <w:rFonts w:ascii="宋体" w:hAnsi="宋体" w:eastAsia="宋体" w:cs="宋体"/>
                <w:spacing w:val="-4"/>
                <w:kern w:val="0"/>
                <w:sz w:val="24"/>
                <w:szCs w:val="24"/>
              </w:rPr>
            </w:pPr>
          </w:p>
        </w:tc>
        <w:tc>
          <w:tcPr>
            <w:tcW w:w="1531" w:type="dxa"/>
            <w:vMerge w:val="continue"/>
            <w:tcBorders>
              <w:top w:val="single" w:color="000000" w:sz="4" w:space="0"/>
              <w:left w:val="single" w:color="000000" w:sz="4" w:space="0"/>
              <w:bottom w:val="single" w:color="000000" w:sz="4" w:space="0"/>
              <w:right w:val="single" w:color="000000" w:sz="4" w:space="0"/>
            </w:tcBorders>
            <w:vAlign w:val="center"/>
          </w:tcPr>
          <w:p w14:paraId="1B7AF41A">
            <w:pPr>
              <w:widowControl/>
              <w:tabs>
                <w:tab w:val="left" w:pos="8222"/>
              </w:tabs>
              <w:spacing w:line="0" w:lineRule="atLeast"/>
              <w:jc w:val="center"/>
              <w:rPr>
                <w:rFonts w:ascii="宋体" w:hAnsi="宋体" w:eastAsia="宋体" w:cs="宋体"/>
                <w:spacing w:val="-5"/>
                <w:kern w:val="0"/>
                <w:sz w:val="24"/>
                <w:szCs w:val="24"/>
              </w:rPr>
            </w:pPr>
          </w:p>
        </w:tc>
        <w:tc>
          <w:tcPr>
            <w:tcW w:w="1885" w:type="dxa"/>
            <w:tcBorders>
              <w:top w:val="nil"/>
              <w:left w:val="single" w:color="000000" w:sz="4" w:space="0"/>
              <w:bottom w:val="nil"/>
              <w:right w:val="single" w:color="000000" w:sz="4" w:space="0"/>
            </w:tcBorders>
            <w:vAlign w:val="center"/>
          </w:tcPr>
          <w:p w14:paraId="56F33FFE">
            <w:pPr>
              <w:tabs>
                <w:tab w:val="left" w:pos="8222"/>
              </w:tabs>
              <w:kinsoku w:val="0"/>
              <w:overflowPunct w:val="0"/>
              <w:autoSpaceDE w:val="0"/>
              <w:autoSpaceDN w:val="0"/>
              <w:adjustRightInd w:val="0"/>
              <w:spacing w:before="22" w:line="0" w:lineRule="atLeast"/>
              <w:ind w:left="121"/>
              <w:jc w:val="center"/>
              <w:rPr>
                <w:rFonts w:ascii="宋体" w:hAnsi="宋体" w:eastAsia="宋体" w:cs="宋体"/>
                <w:spacing w:val="-4"/>
                <w:kern w:val="0"/>
                <w:sz w:val="24"/>
                <w:szCs w:val="24"/>
              </w:rPr>
            </w:pPr>
            <w:r>
              <w:rPr>
                <w:rFonts w:hint="eastAsia" w:ascii="宋体" w:hAnsi="宋体" w:eastAsia="宋体" w:cs="宋体"/>
                <w:spacing w:val="-4"/>
                <w:kern w:val="0"/>
                <w:sz w:val="24"/>
                <w:szCs w:val="24"/>
              </w:rPr>
              <w:t>营养配餐人员</w:t>
            </w:r>
          </w:p>
        </w:tc>
        <w:tc>
          <w:tcPr>
            <w:tcW w:w="1880" w:type="dxa"/>
            <w:tcBorders>
              <w:top w:val="nil"/>
              <w:left w:val="single" w:color="000000" w:sz="4" w:space="0"/>
              <w:bottom w:val="nil"/>
              <w:right w:val="single" w:color="000000" w:sz="4" w:space="0"/>
            </w:tcBorders>
            <w:vAlign w:val="center"/>
          </w:tcPr>
          <w:p w14:paraId="4CEAD61A">
            <w:pPr>
              <w:tabs>
                <w:tab w:val="left" w:pos="8222"/>
              </w:tabs>
              <w:kinsoku w:val="0"/>
              <w:overflowPunct w:val="0"/>
              <w:autoSpaceDE w:val="0"/>
              <w:autoSpaceDN w:val="0"/>
              <w:adjustRightInd w:val="0"/>
              <w:spacing w:before="22" w:line="0" w:lineRule="atLeast"/>
              <w:ind w:left="110"/>
              <w:jc w:val="center"/>
              <w:rPr>
                <w:rFonts w:ascii="宋体" w:hAnsi="宋体" w:eastAsia="宋体" w:cs="宋体"/>
                <w:spacing w:val="-5"/>
                <w:kern w:val="0"/>
                <w:sz w:val="24"/>
                <w:szCs w:val="24"/>
              </w:rPr>
            </w:pPr>
            <w:r>
              <w:rPr>
                <w:rFonts w:hint="eastAsia" w:ascii="宋体" w:hAnsi="宋体" w:eastAsia="宋体" w:cs="宋体"/>
                <w:spacing w:val="-4"/>
                <w:kern w:val="0"/>
                <w:sz w:val="24"/>
                <w:szCs w:val="24"/>
              </w:rPr>
              <w:t>营养配餐员</w:t>
            </w:r>
          </w:p>
        </w:tc>
      </w:tr>
      <w:tr w14:paraId="2866F367">
        <w:tblPrEx>
          <w:tblCellMar>
            <w:top w:w="0" w:type="dxa"/>
            <w:left w:w="108" w:type="dxa"/>
            <w:bottom w:w="0" w:type="dxa"/>
            <w:right w:w="108" w:type="dxa"/>
          </w:tblCellMar>
        </w:tblPrEx>
        <w:trPr>
          <w:trHeight w:val="344" w:hRule="atLeast"/>
        </w:trPr>
        <w:tc>
          <w:tcPr>
            <w:tcW w:w="1456" w:type="dxa"/>
            <w:vMerge w:val="continue"/>
            <w:tcBorders>
              <w:top w:val="single" w:color="000000" w:sz="4" w:space="0"/>
              <w:left w:val="single" w:color="000000" w:sz="4" w:space="0"/>
              <w:bottom w:val="single" w:color="000000" w:sz="4" w:space="0"/>
              <w:right w:val="single" w:color="000000" w:sz="4" w:space="0"/>
            </w:tcBorders>
            <w:vAlign w:val="center"/>
          </w:tcPr>
          <w:p w14:paraId="5E42A485">
            <w:pPr>
              <w:widowControl/>
              <w:tabs>
                <w:tab w:val="left" w:pos="8222"/>
              </w:tabs>
              <w:spacing w:line="0" w:lineRule="atLeast"/>
              <w:jc w:val="center"/>
              <w:rPr>
                <w:rFonts w:ascii="宋体" w:hAnsi="宋体" w:eastAsia="宋体" w:cs="宋体"/>
                <w:spacing w:val="-5"/>
                <w:kern w:val="0"/>
                <w:sz w:val="24"/>
                <w:szCs w:val="24"/>
              </w:rPr>
            </w:pPr>
          </w:p>
        </w:tc>
        <w:tc>
          <w:tcPr>
            <w:tcW w:w="1385" w:type="dxa"/>
            <w:vMerge w:val="continue"/>
            <w:tcBorders>
              <w:top w:val="single" w:color="000000" w:sz="4" w:space="0"/>
              <w:left w:val="single" w:color="000000" w:sz="4" w:space="0"/>
              <w:bottom w:val="single" w:color="000000" w:sz="4" w:space="0"/>
              <w:right w:val="single" w:color="000000" w:sz="4" w:space="0"/>
            </w:tcBorders>
            <w:vAlign w:val="center"/>
          </w:tcPr>
          <w:p w14:paraId="3DAE7D80">
            <w:pPr>
              <w:widowControl/>
              <w:tabs>
                <w:tab w:val="left" w:pos="8222"/>
              </w:tabs>
              <w:spacing w:line="0" w:lineRule="atLeast"/>
              <w:jc w:val="center"/>
              <w:rPr>
                <w:rFonts w:ascii="宋体" w:hAnsi="宋体" w:eastAsia="宋体" w:cs="宋体"/>
                <w:spacing w:val="-4"/>
                <w:kern w:val="0"/>
                <w:sz w:val="24"/>
                <w:szCs w:val="24"/>
              </w:rPr>
            </w:pPr>
          </w:p>
        </w:tc>
        <w:tc>
          <w:tcPr>
            <w:tcW w:w="1210" w:type="dxa"/>
            <w:vMerge w:val="continue"/>
            <w:tcBorders>
              <w:top w:val="single" w:color="000000" w:sz="4" w:space="0"/>
              <w:left w:val="single" w:color="000000" w:sz="4" w:space="0"/>
              <w:bottom w:val="single" w:color="000000" w:sz="4" w:space="0"/>
              <w:right w:val="single" w:color="000000" w:sz="4" w:space="0"/>
            </w:tcBorders>
            <w:vAlign w:val="center"/>
          </w:tcPr>
          <w:p w14:paraId="6A1162A7">
            <w:pPr>
              <w:widowControl/>
              <w:tabs>
                <w:tab w:val="left" w:pos="8222"/>
              </w:tabs>
              <w:spacing w:line="0" w:lineRule="atLeast"/>
              <w:jc w:val="center"/>
              <w:rPr>
                <w:rFonts w:ascii="宋体" w:hAnsi="宋体" w:eastAsia="宋体" w:cs="宋体"/>
                <w:spacing w:val="-4"/>
                <w:kern w:val="0"/>
                <w:sz w:val="24"/>
                <w:szCs w:val="24"/>
              </w:rPr>
            </w:pPr>
          </w:p>
        </w:tc>
        <w:tc>
          <w:tcPr>
            <w:tcW w:w="1531" w:type="dxa"/>
            <w:vMerge w:val="continue"/>
            <w:tcBorders>
              <w:top w:val="single" w:color="000000" w:sz="4" w:space="0"/>
              <w:left w:val="single" w:color="000000" w:sz="4" w:space="0"/>
              <w:bottom w:val="single" w:color="000000" w:sz="4" w:space="0"/>
              <w:right w:val="single" w:color="000000" w:sz="4" w:space="0"/>
            </w:tcBorders>
            <w:vAlign w:val="center"/>
          </w:tcPr>
          <w:p w14:paraId="380281A0">
            <w:pPr>
              <w:widowControl/>
              <w:tabs>
                <w:tab w:val="left" w:pos="8222"/>
              </w:tabs>
              <w:spacing w:line="0" w:lineRule="atLeast"/>
              <w:jc w:val="center"/>
              <w:rPr>
                <w:rFonts w:ascii="宋体" w:hAnsi="宋体" w:eastAsia="宋体" w:cs="宋体"/>
                <w:spacing w:val="-5"/>
                <w:kern w:val="0"/>
                <w:sz w:val="24"/>
                <w:szCs w:val="24"/>
              </w:rPr>
            </w:pPr>
          </w:p>
        </w:tc>
        <w:tc>
          <w:tcPr>
            <w:tcW w:w="1885" w:type="dxa"/>
            <w:tcBorders>
              <w:top w:val="nil"/>
              <w:left w:val="single" w:color="000000" w:sz="4" w:space="0"/>
              <w:bottom w:val="nil"/>
              <w:right w:val="single" w:color="000000" w:sz="4" w:space="0"/>
            </w:tcBorders>
            <w:vAlign w:val="center"/>
          </w:tcPr>
          <w:p w14:paraId="5333B29D">
            <w:pPr>
              <w:tabs>
                <w:tab w:val="left" w:pos="8222"/>
              </w:tabs>
              <w:kinsoku w:val="0"/>
              <w:overflowPunct w:val="0"/>
              <w:autoSpaceDE w:val="0"/>
              <w:autoSpaceDN w:val="0"/>
              <w:adjustRightInd w:val="0"/>
              <w:spacing w:before="22" w:line="0" w:lineRule="atLeast"/>
              <w:ind w:left="121"/>
              <w:jc w:val="center"/>
              <w:rPr>
                <w:rFonts w:ascii="宋体" w:hAnsi="宋体" w:eastAsia="宋体" w:cs="宋体"/>
                <w:spacing w:val="-5"/>
                <w:kern w:val="0"/>
                <w:sz w:val="24"/>
                <w:szCs w:val="24"/>
              </w:rPr>
            </w:pPr>
            <w:r>
              <w:rPr>
                <w:rFonts w:hint="eastAsia" w:ascii="宋体" w:hAnsi="宋体" w:eastAsia="宋体" w:cs="宋体"/>
                <w:spacing w:val="-2"/>
                <w:kern w:val="0"/>
                <w:sz w:val="24"/>
                <w:szCs w:val="24"/>
              </w:rPr>
              <w:t>（4-03-</w:t>
            </w:r>
            <w:r>
              <w:rPr>
                <w:rFonts w:hint="eastAsia" w:ascii="宋体" w:hAnsi="宋体" w:eastAsia="宋体" w:cs="宋体"/>
                <w:spacing w:val="-5"/>
                <w:kern w:val="0"/>
                <w:sz w:val="24"/>
                <w:szCs w:val="24"/>
              </w:rPr>
              <w:t>04）</w:t>
            </w:r>
          </w:p>
        </w:tc>
        <w:tc>
          <w:tcPr>
            <w:tcW w:w="1880" w:type="dxa"/>
            <w:tcBorders>
              <w:top w:val="nil"/>
              <w:left w:val="single" w:color="000000" w:sz="4" w:space="0"/>
              <w:bottom w:val="nil"/>
              <w:right w:val="single" w:color="000000" w:sz="4" w:space="0"/>
            </w:tcBorders>
            <w:vAlign w:val="center"/>
          </w:tcPr>
          <w:p w14:paraId="01580290">
            <w:pPr>
              <w:tabs>
                <w:tab w:val="left" w:pos="8222"/>
              </w:tabs>
              <w:kinsoku w:val="0"/>
              <w:overflowPunct w:val="0"/>
              <w:autoSpaceDE w:val="0"/>
              <w:autoSpaceDN w:val="0"/>
              <w:adjustRightInd w:val="0"/>
              <w:spacing w:before="22" w:line="0" w:lineRule="atLeast"/>
              <w:rPr>
                <w:rFonts w:ascii="宋体" w:hAnsi="宋体" w:eastAsia="宋体" w:cs="宋体"/>
                <w:spacing w:val="-4"/>
                <w:kern w:val="0"/>
                <w:sz w:val="24"/>
                <w:szCs w:val="24"/>
              </w:rPr>
            </w:pPr>
            <w:r>
              <w:rPr>
                <w:rFonts w:hint="eastAsia" w:ascii="宋体" w:hAnsi="宋体" w:eastAsia="宋体" w:cs="宋体"/>
                <w:spacing w:val="-2"/>
                <w:kern w:val="0"/>
                <w:sz w:val="24"/>
                <w:szCs w:val="24"/>
              </w:rPr>
              <w:t>（4-03-04-</w:t>
            </w:r>
            <w:r>
              <w:rPr>
                <w:rFonts w:hint="eastAsia" w:ascii="宋体" w:hAnsi="宋体" w:eastAsia="宋体" w:cs="宋体"/>
                <w:spacing w:val="-5"/>
                <w:kern w:val="0"/>
                <w:sz w:val="24"/>
                <w:szCs w:val="24"/>
              </w:rPr>
              <w:t>01）</w:t>
            </w:r>
          </w:p>
        </w:tc>
      </w:tr>
      <w:tr w14:paraId="507EA5F1">
        <w:tblPrEx>
          <w:tblCellMar>
            <w:top w:w="0" w:type="dxa"/>
            <w:left w:w="108" w:type="dxa"/>
            <w:bottom w:w="0" w:type="dxa"/>
            <w:right w:w="108" w:type="dxa"/>
          </w:tblCellMar>
        </w:tblPrEx>
        <w:trPr>
          <w:trHeight w:val="344" w:hRule="atLeast"/>
        </w:trPr>
        <w:tc>
          <w:tcPr>
            <w:tcW w:w="1456" w:type="dxa"/>
            <w:vMerge w:val="continue"/>
            <w:tcBorders>
              <w:top w:val="single" w:color="000000" w:sz="4" w:space="0"/>
              <w:left w:val="single" w:color="000000" w:sz="4" w:space="0"/>
              <w:bottom w:val="single" w:color="000000" w:sz="4" w:space="0"/>
              <w:right w:val="single" w:color="000000" w:sz="4" w:space="0"/>
            </w:tcBorders>
            <w:vAlign w:val="center"/>
          </w:tcPr>
          <w:p w14:paraId="10948CE4">
            <w:pPr>
              <w:widowControl/>
              <w:tabs>
                <w:tab w:val="left" w:pos="8222"/>
              </w:tabs>
              <w:spacing w:line="0" w:lineRule="atLeast"/>
              <w:jc w:val="center"/>
              <w:rPr>
                <w:rFonts w:ascii="宋体" w:hAnsi="宋体" w:eastAsia="宋体" w:cs="宋体"/>
                <w:spacing w:val="-5"/>
                <w:kern w:val="0"/>
                <w:sz w:val="24"/>
                <w:szCs w:val="24"/>
              </w:rPr>
            </w:pPr>
          </w:p>
        </w:tc>
        <w:tc>
          <w:tcPr>
            <w:tcW w:w="1385" w:type="dxa"/>
            <w:vMerge w:val="continue"/>
            <w:tcBorders>
              <w:top w:val="single" w:color="000000" w:sz="4" w:space="0"/>
              <w:left w:val="single" w:color="000000" w:sz="4" w:space="0"/>
              <w:bottom w:val="single" w:color="000000" w:sz="4" w:space="0"/>
              <w:right w:val="single" w:color="000000" w:sz="4" w:space="0"/>
            </w:tcBorders>
            <w:vAlign w:val="center"/>
          </w:tcPr>
          <w:p w14:paraId="2DEDB6F9">
            <w:pPr>
              <w:widowControl/>
              <w:tabs>
                <w:tab w:val="left" w:pos="8222"/>
              </w:tabs>
              <w:spacing w:line="0" w:lineRule="atLeast"/>
              <w:jc w:val="center"/>
              <w:rPr>
                <w:rFonts w:ascii="宋体" w:hAnsi="宋体" w:eastAsia="宋体" w:cs="宋体"/>
                <w:spacing w:val="-4"/>
                <w:kern w:val="0"/>
                <w:sz w:val="24"/>
                <w:szCs w:val="24"/>
              </w:rPr>
            </w:pPr>
          </w:p>
        </w:tc>
        <w:tc>
          <w:tcPr>
            <w:tcW w:w="1210" w:type="dxa"/>
            <w:vMerge w:val="continue"/>
            <w:tcBorders>
              <w:top w:val="single" w:color="000000" w:sz="4" w:space="0"/>
              <w:left w:val="single" w:color="000000" w:sz="4" w:space="0"/>
              <w:bottom w:val="single" w:color="000000" w:sz="4" w:space="0"/>
              <w:right w:val="single" w:color="000000" w:sz="4" w:space="0"/>
            </w:tcBorders>
            <w:vAlign w:val="center"/>
          </w:tcPr>
          <w:p w14:paraId="139129C4">
            <w:pPr>
              <w:widowControl/>
              <w:tabs>
                <w:tab w:val="left" w:pos="8222"/>
              </w:tabs>
              <w:spacing w:line="0" w:lineRule="atLeast"/>
              <w:jc w:val="center"/>
              <w:rPr>
                <w:rFonts w:ascii="宋体" w:hAnsi="宋体" w:eastAsia="宋体" w:cs="宋体"/>
                <w:spacing w:val="-4"/>
                <w:kern w:val="0"/>
                <w:sz w:val="24"/>
                <w:szCs w:val="24"/>
              </w:rPr>
            </w:pPr>
          </w:p>
        </w:tc>
        <w:tc>
          <w:tcPr>
            <w:tcW w:w="1531" w:type="dxa"/>
            <w:vMerge w:val="continue"/>
            <w:tcBorders>
              <w:top w:val="single" w:color="000000" w:sz="4" w:space="0"/>
              <w:left w:val="single" w:color="000000" w:sz="4" w:space="0"/>
              <w:bottom w:val="single" w:color="000000" w:sz="4" w:space="0"/>
              <w:right w:val="single" w:color="000000" w:sz="4" w:space="0"/>
            </w:tcBorders>
            <w:vAlign w:val="center"/>
          </w:tcPr>
          <w:p w14:paraId="42FC01FB">
            <w:pPr>
              <w:widowControl/>
              <w:tabs>
                <w:tab w:val="left" w:pos="8222"/>
              </w:tabs>
              <w:spacing w:line="0" w:lineRule="atLeast"/>
              <w:jc w:val="center"/>
              <w:rPr>
                <w:rFonts w:ascii="宋体" w:hAnsi="宋体" w:eastAsia="宋体" w:cs="宋体"/>
                <w:spacing w:val="-5"/>
                <w:kern w:val="0"/>
                <w:sz w:val="24"/>
                <w:szCs w:val="24"/>
              </w:rPr>
            </w:pPr>
          </w:p>
        </w:tc>
        <w:tc>
          <w:tcPr>
            <w:tcW w:w="1885" w:type="dxa"/>
            <w:tcBorders>
              <w:top w:val="nil"/>
              <w:left w:val="single" w:color="000000" w:sz="4" w:space="0"/>
              <w:bottom w:val="nil"/>
              <w:right w:val="single" w:color="000000" w:sz="4" w:space="0"/>
            </w:tcBorders>
            <w:vAlign w:val="center"/>
          </w:tcPr>
          <w:p w14:paraId="58E4DE19">
            <w:pPr>
              <w:tabs>
                <w:tab w:val="left" w:pos="8222"/>
              </w:tabs>
              <w:kinsoku w:val="0"/>
              <w:overflowPunct w:val="0"/>
              <w:autoSpaceDE w:val="0"/>
              <w:autoSpaceDN w:val="0"/>
              <w:adjustRightInd w:val="0"/>
              <w:spacing w:before="22" w:line="0" w:lineRule="atLeast"/>
              <w:ind w:left="121"/>
              <w:jc w:val="center"/>
              <w:rPr>
                <w:rFonts w:ascii="宋体" w:hAnsi="宋体" w:eastAsia="宋体" w:cs="宋体"/>
                <w:spacing w:val="-4"/>
                <w:kern w:val="0"/>
                <w:sz w:val="24"/>
                <w:szCs w:val="24"/>
              </w:rPr>
            </w:pPr>
            <w:r>
              <w:rPr>
                <w:rFonts w:hint="eastAsia" w:ascii="宋体" w:hAnsi="宋体" w:eastAsia="宋体" w:cs="宋体"/>
                <w:spacing w:val="-4"/>
                <w:kern w:val="0"/>
                <w:sz w:val="24"/>
                <w:szCs w:val="24"/>
              </w:rPr>
              <w:t>餐厅服务人员</w:t>
            </w:r>
          </w:p>
        </w:tc>
        <w:tc>
          <w:tcPr>
            <w:tcW w:w="1880" w:type="dxa"/>
            <w:tcBorders>
              <w:top w:val="nil"/>
              <w:left w:val="single" w:color="000000" w:sz="4" w:space="0"/>
              <w:bottom w:val="nil"/>
              <w:right w:val="single" w:color="000000" w:sz="4" w:space="0"/>
            </w:tcBorders>
            <w:vAlign w:val="center"/>
          </w:tcPr>
          <w:p w14:paraId="5F295A6B">
            <w:pPr>
              <w:tabs>
                <w:tab w:val="left" w:pos="8222"/>
              </w:tabs>
              <w:kinsoku w:val="0"/>
              <w:overflowPunct w:val="0"/>
              <w:autoSpaceDE w:val="0"/>
              <w:autoSpaceDN w:val="0"/>
              <w:adjustRightInd w:val="0"/>
              <w:spacing w:before="22" w:line="0" w:lineRule="atLeast"/>
              <w:ind w:left="110"/>
              <w:jc w:val="center"/>
              <w:rPr>
                <w:rFonts w:ascii="宋体" w:hAnsi="宋体" w:eastAsia="宋体" w:cs="宋体"/>
                <w:spacing w:val="-5"/>
                <w:kern w:val="0"/>
                <w:sz w:val="24"/>
                <w:szCs w:val="24"/>
              </w:rPr>
            </w:pPr>
            <w:r>
              <w:rPr>
                <w:rFonts w:hint="eastAsia" w:ascii="宋体" w:hAnsi="宋体" w:eastAsia="宋体" w:cs="宋体"/>
                <w:spacing w:val="-4"/>
                <w:kern w:val="0"/>
                <w:sz w:val="24"/>
                <w:szCs w:val="24"/>
              </w:rPr>
              <w:t>公共营养师</w:t>
            </w:r>
          </w:p>
        </w:tc>
      </w:tr>
      <w:tr w14:paraId="754BE6A5">
        <w:tblPrEx>
          <w:tblCellMar>
            <w:top w:w="0" w:type="dxa"/>
            <w:left w:w="108" w:type="dxa"/>
            <w:bottom w:w="0" w:type="dxa"/>
            <w:right w:w="108" w:type="dxa"/>
          </w:tblCellMar>
        </w:tblPrEx>
        <w:trPr>
          <w:trHeight w:val="626" w:hRule="atLeast"/>
        </w:trPr>
        <w:tc>
          <w:tcPr>
            <w:tcW w:w="1456" w:type="dxa"/>
            <w:vMerge w:val="continue"/>
            <w:tcBorders>
              <w:top w:val="single" w:color="000000" w:sz="4" w:space="0"/>
              <w:left w:val="single" w:color="000000" w:sz="4" w:space="0"/>
              <w:bottom w:val="single" w:color="000000" w:sz="4" w:space="0"/>
              <w:right w:val="single" w:color="000000" w:sz="4" w:space="0"/>
            </w:tcBorders>
            <w:vAlign w:val="center"/>
          </w:tcPr>
          <w:p w14:paraId="25B0FE0C">
            <w:pPr>
              <w:widowControl/>
              <w:tabs>
                <w:tab w:val="left" w:pos="8222"/>
              </w:tabs>
              <w:spacing w:line="0" w:lineRule="atLeast"/>
              <w:jc w:val="center"/>
              <w:rPr>
                <w:rFonts w:ascii="宋体" w:hAnsi="宋体" w:eastAsia="宋体" w:cs="宋体"/>
                <w:spacing w:val="-5"/>
                <w:kern w:val="0"/>
                <w:sz w:val="24"/>
                <w:szCs w:val="24"/>
              </w:rPr>
            </w:pPr>
          </w:p>
        </w:tc>
        <w:tc>
          <w:tcPr>
            <w:tcW w:w="1385" w:type="dxa"/>
            <w:vMerge w:val="continue"/>
            <w:tcBorders>
              <w:top w:val="single" w:color="000000" w:sz="4" w:space="0"/>
              <w:left w:val="single" w:color="000000" w:sz="4" w:space="0"/>
              <w:bottom w:val="single" w:color="000000" w:sz="4" w:space="0"/>
              <w:right w:val="single" w:color="000000" w:sz="4" w:space="0"/>
            </w:tcBorders>
            <w:vAlign w:val="center"/>
          </w:tcPr>
          <w:p w14:paraId="120ED0A1">
            <w:pPr>
              <w:widowControl/>
              <w:tabs>
                <w:tab w:val="left" w:pos="8222"/>
              </w:tabs>
              <w:spacing w:line="0" w:lineRule="atLeast"/>
              <w:jc w:val="center"/>
              <w:rPr>
                <w:rFonts w:ascii="宋体" w:hAnsi="宋体" w:eastAsia="宋体" w:cs="宋体"/>
                <w:spacing w:val="-4"/>
                <w:kern w:val="0"/>
                <w:sz w:val="24"/>
                <w:szCs w:val="24"/>
              </w:rPr>
            </w:pPr>
          </w:p>
        </w:tc>
        <w:tc>
          <w:tcPr>
            <w:tcW w:w="1210" w:type="dxa"/>
            <w:vMerge w:val="continue"/>
            <w:tcBorders>
              <w:top w:val="single" w:color="000000" w:sz="4" w:space="0"/>
              <w:left w:val="single" w:color="000000" w:sz="4" w:space="0"/>
              <w:bottom w:val="single" w:color="000000" w:sz="4" w:space="0"/>
              <w:right w:val="single" w:color="000000" w:sz="4" w:space="0"/>
            </w:tcBorders>
            <w:vAlign w:val="center"/>
          </w:tcPr>
          <w:p w14:paraId="5D6661CA">
            <w:pPr>
              <w:widowControl/>
              <w:tabs>
                <w:tab w:val="left" w:pos="8222"/>
              </w:tabs>
              <w:spacing w:line="0" w:lineRule="atLeast"/>
              <w:jc w:val="center"/>
              <w:rPr>
                <w:rFonts w:ascii="宋体" w:hAnsi="宋体" w:eastAsia="宋体" w:cs="宋体"/>
                <w:spacing w:val="-4"/>
                <w:kern w:val="0"/>
                <w:sz w:val="24"/>
                <w:szCs w:val="24"/>
              </w:rPr>
            </w:pPr>
          </w:p>
        </w:tc>
        <w:tc>
          <w:tcPr>
            <w:tcW w:w="1531" w:type="dxa"/>
            <w:vMerge w:val="continue"/>
            <w:tcBorders>
              <w:top w:val="single" w:color="000000" w:sz="4" w:space="0"/>
              <w:left w:val="single" w:color="000000" w:sz="4" w:space="0"/>
              <w:bottom w:val="single" w:color="000000" w:sz="4" w:space="0"/>
              <w:right w:val="single" w:color="000000" w:sz="4" w:space="0"/>
            </w:tcBorders>
            <w:vAlign w:val="center"/>
          </w:tcPr>
          <w:p w14:paraId="3BC27027">
            <w:pPr>
              <w:widowControl/>
              <w:tabs>
                <w:tab w:val="left" w:pos="8222"/>
              </w:tabs>
              <w:spacing w:line="0" w:lineRule="atLeast"/>
              <w:jc w:val="center"/>
              <w:rPr>
                <w:rFonts w:ascii="宋体" w:hAnsi="宋体" w:eastAsia="宋体" w:cs="宋体"/>
                <w:spacing w:val="-5"/>
                <w:kern w:val="0"/>
                <w:sz w:val="24"/>
                <w:szCs w:val="24"/>
              </w:rPr>
            </w:pPr>
          </w:p>
        </w:tc>
        <w:tc>
          <w:tcPr>
            <w:tcW w:w="1885" w:type="dxa"/>
            <w:tcBorders>
              <w:top w:val="nil"/>
              <w:left w:val="single" w:color="000000" w:sz="4" w:space="0"/>
              <w:bottom w:val="nil"/>
              <w:right w:val="single" w:color="000000" w:sz="4" w:space="0"/>
            </w:tcBorders>
            <w:vAlign w:val="center"/>
          </w:tcPr>
          <w:p w14:paraId="2D5565FB">
            <w:pPr>
              <w:tabs>
                <w:tab w:val="left" w:pos="8222"/>
              </w:tabs>
              <w:kinsoku w:val="0"/>
              <w:overflowPunct w:val="0"/>
              <w:autoSpaceDE w:val="0"/>
              <w:autoSpaceDN w:val="0"/>
              <w:adjustRightInd w:val="0"/>
              <w:spacing w:before="22" w:line="0" w:lineRule="atLeast"/>
              <w:ind w:left="121"/>
              <w:jc w:val="center"/>
              <w:rPr>
                <w:rFonts w:ascii="宋体" w:hAnsi="宋体" w:eastAsia="宋体" w:cs="宋体"/>
                <w:spacing w:val="-5"/>
                <w:kern w:val="0"/>
                <w:sz w:val="24"/>
                <w:szCs w:val="24"/>
              </w:rPr>
            </w:pPr>
            <w:r>
              <w:rPr>
                <w:rFonts w:hint="eastAsia" w:ascii="宋体" w:hAnsi="宋体" w:eastAsia="宋体" w:cs="宋体"/>
                <w:spacing w:val="-2"/>
                <w:kern w:val="0"/>
                <w:sz w:val="24"/>
                <w:szCs w:val="24"/>
              </w:rPr>
              <w:t>（4-03-</w:t>
            </w:r>
            <w:r>
              <w:rPr>
                <w:rFonts w:hint="eastAsia" w:ascii="宋体" w:hAnsi="宋体" w:eastAsia="宋体" w:cs="宋体"/>
                <w:spacing w:val="-5"/>
                <w:kern w:val="0"/>
                <w:sz w:val="24"/>
                <w:szCs w:val="24"/>
              </w:rPr>
              <w:t>05）</w:t>
            </w:r>
          </w:p>
        </w:tc>
        <w:tc>
          <w:tcPr>
            <w:tcW w:w="1880" w:type="dxa"/>
            <w:tcBorders>
              <w:top w:val="nil"/>
              <w:left w:val="single" w:color="000000" w:sz="4" w:space="0"/>
              <w:bottom w:val="nil"/>
              <w:right w:val="single" w:color="000000" w:sz="4" w:space="0"/>
            </w:tcBorders>
            <w:vAlign w:val="center"/>
          </w:tcPr>
          <w:p w14:paraId="4036118B">
            <w:pPr>
              <w:tabs>
                <w:tab w:val="left" w:pos="8222"/>
              </w:tabs>
              <w:kinsoku w:val="0"/>
              <w:overflowPunct w:val="0"/>
              <w:autoSpaceDE w:val="0"/>
              <w:autoSpaceDN w:val="0"/>
              <w:adjustRightInd w:val="0"/>
              <w:spacing w:before="22" w:line="0" w:lineRule="atLeast"/>
              <w:rPr>
                <w:rFonts w:ascii="宋体" w:hAnsi="宋体" w:eastAsia="宋体" w:cs="宋体"/>
                <w:spacing w:val="-8"/>
                <w:kern w:val="0"/>
                <w:sz w:val="24"/>
                <w:szCs w:val="24"/>
              </w:rPr>
            </w:pPr>
            <w:r>
              <w:rPr>
                <w:rFonts w:hint="eastAsia" w:ascii="宋体" w:hAnsi="宋体" w:eastAsia="宋体" w:cs="宋体"/>
                <w:spacing w:val="-8"/>
                <w:kern w:val="0"/>
                <w:sz w:val="24"/>
                <w:szCs w:val="24"/>
              </w:rPr>
              <w:t>（X2-05-05-08）</w:t>
            </w:r>
          </w:p>
        </w:tc>
      </w:tr>
      <w:tr w14:paraId="681ECF1F">
        <w:tblPrEx>
          <w:tblCellMar>
            <w:top w:w="0" w:type="dxa"/>
            <w:left w:w="108" w:type="dxa"/>
            <w:bottom w:w="0" w:type="dxa"/>
            <w:right w:w="108" w:type="dxa"/>
          </w:tblCellMar>
        </w:tblPrEx>
        <w:trPr>
          <w:trHeight w:val="626" w:hRule="atLeast"/>
        </w:trPr>
        <w:tc>
          <w:tcPr>
            <w:tcW w:w="1456" w:type="dxa"/>
            <w:vMerge w:val="continue"/>
            <w:tcBorders>
              <w:top w:val="single" w:color="000000" w:sz="4" w:space="0"/>
              <w:left w:val="single" w:color="000000" w:sz="4" w:space="0"/>
              <w:bottom w:val="single" w:color="000000" w:sz="4" w:space="0"/>
              <w:right w:val="single" w:color="000000" w:sz="4" w:space="0"/>
            </w:tcBorders>
            <w:vAlign w:val="center"/>
          </w:tcPr>
          <w:p w14:paraId="7BDC5062">
            <w:pPr>
              <w:widowControl/>
              <w:tabs>
                <w:tab w:val="left" w:pos="8222"/>
              </w:tabs>
              <w:spacing w:line="0" w:lineRule="atLeast"/>
              <w:jc w:val="center"/>
              <w:rPr>
                <w:rFonts w:ascii="宋体" w:hAnsi="宋体" w:eastAsia="宋体" w:cs="宋体"/>
                <w:spacing w:val="-5"/>
                <w:kern w:val="0"/>
                <w:sz w:val="24"/>
                <w:szCs w:val="24"/>
              </w:rPr>
            </w:pPr>
          </w:p>
        </w:tc>
        <w:tc>
          <w:tcPr>
            <w:tcW w:w="1385" w:type="dxa"/>
            <w:vMerge w:val="continue"/>
            <w:tcBorders>
              <w:top w:val="single" w:color="000000" w:sz="4" w:space="0"/>
              <w:left w:val="single" w:color="000000" w:sz="4" w:space="0"/>
              <w:bottom w:val="single" w:color="000000" w:sz="4" w:space="0"/>
              <w:right w:val="single" w:color="000000" w:sz="4" w:space="0"/>
            </w:tcBorders>
            <w:vAlign w:val="center"/>
          </w:tcPr>
          <w:p w14:paraId="4E04B6F6">
            <w:pPr>
              <w:widowControl/>
              <w:tabs>
                <w:tab w:val="left" w:pos="8222"/>
              </w:tabs>
              <w:spacing w:line="0" w:lineRule="atLeast"/>
              <w:jc w:val="center"/>
              <w:rPr>
                <w:rFonts w:ascii="宋体" w:hAnsi="宋体" w:eastAsia="宋体" w:cs="宋体"/>
                <w:spacing w:val="-4"/>
                <w:kern w:val="0"/>
                <w:sz w:val="24"/>
                <w:szCs w:val="24"/>
              </w:rPr>
            </w:pPr>
          </w:p>
        </w:tc>
        <w:tc>
          <w:tcPr>
            <w:tcW w:w="1210" w:type="dxa"/>
            <w:vMerge w:val="continue"/>
            <w:tcBorders>
              <w:top w:val="single" w:color="000000" w:sz="4" w:space="0"/>
              <w:left w:val="single" w:color="000000" w:sz="4" w:space="0"/>
              <w:bottom w:val="single" w:color="000000" w:sz="4" w:space="0"/>
              <w:right w:val="single" w:color="000000" w:sz="4" w:space="0"/>
            </w:tcBorders>
            <w:vAlign w:val="center"/>
          </w:tcPr>
          <w:p w14:paraId="25EBE2D8">
            <w:pPr>
              <w:widowControl/>
              <w:tabs>
                <w:tab w:val="left" w:pos="8222"/>
              </w:tabs>
              <w:spacing w:line="0" w:lineRule="atLeast"/>
              <w:jc w:val="center"/>
              <w:rPr>
                <w:rFonts w:ascii="宋体" w:hAnsi="宋体" w:eastAsia="宋体" w:cs="宋体"/>
                <w:spacing w:val="-4"/>
                <w:kern w:val="0"/>
                <w:sz w:val="24"/>
                <w:szCs w:val="24"/>
              </w:rPr>
            </w:pPr>
          </w:p>
        </w:tc>
        <w:tc>
          <w:tcPr>
            <w:tcW w:w="1531" w:type="dxa"/>
            <w:vMerge w:val="continue"/>
            <w:tcBorders>
              <w:top w:val="single" w:color="000000" w:sz="4" w:space="0"/>
              <w:left w:val="single" w:color="000000" w:sz="4" w:space="0"/>
              <w:bottom w:val="single" w:color="000000" w:sz="4" w:space="0"/>
              <w:right w:val="single" w:color="000000" w:sz="4" w:space="0"/>
            </w:tcBorders>
            <w:vAlign w:val="center"/>
          </w:tcPr>
          <w:p w14:paraId="656A4C63">
            <w:pPr>
              <w:widowControl/>
              <w:tabs>
                <w:tab w:val="left" w:pos="8222"/>
              </w:tabs>
              <w:spacing w:line="0" w:lineRule="atLeast"/>
              <w:jc w:val="center"/>
              <w:rPr>
                <w:rFonts w:ascii="宋体" w:hAnsi="宋体" w:eastAsia="宋体" w:cs="宋体"/>
                <w:spacing w:val="-5"/>
                <w:kern w:val="0"/>
                <w:sz w:val="24"/>
                <w:szCs w:val="24"/>
              </w:rPr>
            </w:pPr>
          </w:p>
        </w:tc>
        <w:tc>
          <w:tcPr>
            <w:tcW w:w="1885" w:type="dxa"/>
            <w:tcBorders>
              <w:top w:val="nil"/>
              <w:left w:val="single" w:color="000000" w:sz="4" w:space="0"/>
              <w:bottom w:val="nil"/>
              <w:right w:val="single" w:color="000000" w:sz="4" w:space="0"/>
            </w:tcBorders>
            <w:vAlign w:val="center"/>
          </w:tcPr>
          <w:p w14:paraId="40835F5E">
            <w:pPr>
              <w:tabs>
                <w:tab w:val="left" w:pos="8222"/>
              </w:tabs>
              <w:kinsoku w:val="0"/>
              <w:overflowPunct w:val="0"/>
              <w:autoSpaceDE w:val="0"/>
              <w:autoSpaceDN w:val="0"/>
              <w:adjustRightInd w:val="0"/>
              <w:spacing w:before="22" w:line="0" w:lineRule="atLeast"/>
              <w:ind w:left="121"/>
              <w:jc w:val="center"/>
              <w:rPr>
                <w:rFonts w:ascii="宋体" w:hAnsi="宋体" w:eastAsia="宋体" w:cs="宋体"/>
                <w:spacing w:val="-4"/>
                <w:kern w:val="0"/>
                <w:sz w:val="24"/>
                <w:szCs w:val="24"/>
              </w:rPr>
            </w:pPr>
            <w:r>
              <w:rPr>
                <w:rFonts w:hint="eastAsia" w:ascii="宋体" w:hAnsi="宋体" w:eastAsia="宋体" w:cs="宋体"/>
                <w:spacing w:val="-4"/>
                <w:kern w:val="0"/>
                <w:sz w:val="24"/>
                <w:szCs w:val="24"/>
              </w:rPr>
              <w:t>其他餐饮</w:t>
            </w:r>
          </w:p>
          <w:p w14:paraId="3A015C97">
            <w:pPr>
              <w:tabs>
                <w:tab w:val="left" w:pos="8222"/>
              </w:tabs>
              <w:kinsoku w:val="0"/>
              <w:overflowPunct w:val="0"/>
              <w:autoSpaceDE w:val="0"/>
              <w:autoSpaceDN w:val="0"/>
              <w:adjustRightInd w:val="0"/>
              <w:spacing w:before="22" w:line="0" w:lineRule="atLeast"/>
              <w:ind w:left="121"/>
              <w:jc w:val="center"/>
              <w:rPr>
                <w:rFonts w:ascii="宋体" w:hAnsi="宋体" w:eastAsia="宋体" w:cs="宋体"/>
                <w:spacing w:val="-4"/>
                <w:kern w:val="0"/>
                <w:sz w:val="24"/>
                <w:szCs w:val="24"/>
              </w:rPr>
            </w:pPr>
            <w:r>
              <w:rPr>
                <w:rFonts w:hint="eastAsia" w:ascii="宋体" w:hAnsi="宋体" w:eastAsia="宋体" w:cs="宋体"/>
                <w:spacing w:val="-4"/>
                <w:kern w:val="0"/>
                <w:sz w:val="24"/>
                <w:szCs w:val="24"/>
              </w:rPr>
              <w:t>服务人员</w:t>
            </w:r>
          </w:p>
        </w:tc>
        <w:tc>
          <w:tcPr>
            <w:tcW w:w="1880" w:type="dxa"/>
            <w:tcBorders>
              <w:top w:val="nil"/>
              <w:left w:val="single" w:color="000000" w:sz="4" w:space="0"/>
              <w:bottom w:val="nil"/>
              <w:right w:val="single" w:color="000000" w:sz="4" w:space="0"/>
            </w:tcBorders>
            <w:vAlign w:val="center"/>
          </w:tcPr>
          <w:p w14:paraId="6149D289">
            <w:pPr>
              <w:tabs>
                <w:tab w:val="left" w:pos="8222"/>
              </w:tabs>
              <w:kinsoku w:val="0"/>
              <w:overflowPunct w:val="0"/>
              <w:autoSpaceDE w:val="0"/>
              <w:autoSpaceDN w:val="0"/>
              <w:adjustRightInd w:val="0"/>
              <w:spacing w:before="22" w:line="0" w:lineRule="atLeast"/>
              <w:ind w:left="110"/>
              <w:jc w:val="center"/>
              <w:rPr>
                <w:rFonts w:ascii="宋体" w:hAnsi="宋体" w:eastAsia="宋体" w:cs="宋体"/>
                <w:spacing w:val="-5"/>
                <w:kern w:val="0"/>
                <w:sz w:val="24"/>
                <w:szCs w:val="24"/>
              </w:rPr>
            </w:pPr>
          </w:p>
        </w:tc>
      </w:tr>
      <w:tr w14:paraId="1C57D1FB">
        <w:tblPrEx>
          <w:tblCellMar>
            <w:top w:w="0" w:type="dxa"/>
            <w:left w:w="108" w:type="dxa"/>
            <w:bottom w:w="0" w:type="dxa"/>
            <w:right w:w="108" w:type="dxa"/>
          </w:tblCellMar>
        </w:tblPrEx>
        <w:trPr>
          <w:trHeight w:val="352" w:hRule="atLeast"/>
        </w:trPr>
        <w:tc>
          <w:tcPr>
            <w:tcW w:w="1456" w:type="dxa"/>
            <w:vMerge w:val="continue"/>
            <w:tcBorders>
              <w:top w:val="single" w:color="000000" w:sz="4" w:space="0"/>
              <w:left w:val="single" w:color="000000" w:sz="4" w:space="0"/>
              <w:bottom w:val="single" w:color="000000" w:sz="4" w:space="0"/>
              <w:right w:val="single" w:color="000000" w:sz="4" w:space="0"/>
            </w:tcBorders>
            <w:vAlign w:val="center"/>
          </w:tcPr>
          <w:p w14:paraId="00FCD40C">
            <w:pPr>
              <w:widowControl/>
              <w:tabs>
                <w:tab w:val="left" w:pos="8222"/>
              </w:tabs>
              <w:spacing w:line="0" w:lineRule="atLeast"/>
              <w:jc w:val="center"/>
              <w:rPr>
                <w:rFonts w:ascii="宋体" w:hAnsi="宋体" w:eastAsia="宋体" w:cs="宋体"/>
                <w:spacing w:val="-5"/>
                <w:kern w:val="0"/>
                <w:sz w:val="24"/>
                <w:szCs w:val="24"/>
              </w:rPr>
            </w:pPr>
          </w:p>
        </w:tc>
        <w:tc>
          <w:tcPr>
            <w:tcW w:w="1385" w:type="dxa"/>
            <w:vMerge w:val="continue"/>
            <w:tcBorders>
              <w:top w:val="single" w:color="000000" w:sz="4" w:space="0"/>
              <w:left w:val="single" w:color="000000" w:sz="4" w:space="0"/>
              <w:bottom w:val="single" w:color="000000" w:sz="4" w:space="0"/>
              <w:right w:val="single" w:color="000000" w:sz="4" w:space="0"/>
            </w:tcBorders>
            <w:vAlign w:val="center"/>
          </w:tcPr>
          <w:p w14:paraId="7E5F8687">
            <w:pPr>
              <w:widowControl/>
              <w:tabs>
                <w:tab w:val="left" w:pos="8222"/>
              </w:tabs>
              <w:spacing w:line="0" w:lineRule="atLeast"/>
              <w:jc w:val="center"/>
              <w:rPr>
                <w:rFonts w:ascii="宋体" w:hAnsi="宋体" w:eastAsia="宋体" w:cs="宋体"/>
                <w:spacing w:val="-4"/>
                <w:kern w:val="0"/>
                <w:sz w:val="24"/>
                <w:szCs w:val="24"/>
              </w:rPr>
            </w:pPr>
          </w:p>
        </w:tc>
        <w:tc>
          <w:tcPr>
            <w:tcW w:w="1210" w:type="dxa"/>
            <w:vMerge w:val="continue"/>
            <w:tcBorders>
              <w:top w:val="single" w:color="000000" w:sz="4" w:space="0"/>
              <w:left w:val="single" w:color="000000" w:sz="4" w:space="0"/>
              <w:bottom w:val="single" w:color="000000" w:sz="4" w:space="0"/>
              <w:right w:val="single" w:color="000000" w:sz="4" w:space="0"/>
            </w:tcBorders>
            <w:vAlign w:val="center"/>
          </w:tcPr>
          <w:p w14:paraId="31B8F5C3">
            <w:pPr>
              <w:widowControl/>
              <w:tabs>
                <w:tab w:val="left" w:pos="8222"/>
              </w:tabs>
              <w:spacing w:line="0" w:lineRule="atLeast"/>
              <w:jc w:val="center"/>
              <w:rPr>
                <w:rFonts w:ascii="宋体" w:hAnsi="宋体" w:eastAsia="宋体" w:cs="宋体"/>
                <w:spacing w:val="-4"/>
                <w:kern w:val="0"/>
                <w:sz w:val="24"/>
                <w:szCs w:val="24"/>
              </w:rPr>
            </w:pPr>
          </w:p>
        </w:tc>
        <w:tc>
          <w:tcPr>
            <w:tcW w:w="1531" w:type="dxa"/>
            <w:vMerge w:val="continue"/>
            <w:tcBorders>
              <w:top w:val="single" w:color="000000" w:sz="4" w:space="0"/>
              <w:left w:val="single" w:color="000000" w:sz="4" w:space="0"/>
              <w:bottom w:val="single" w:color="000000" w:sz="4" w:space="0"/>
              <w:right w:val="single" w:color="000000" w:sz="4" w:space="0"/>
            </w:tcBorders>
            <w:vAlign w:val="center"/>
          </w:tcPr>
          <w:p w14:paraId="1FB8FD81">
            <w:pPr>
              <w:widowControl/>
              <w:tabs>
                <w:tab w:val="left" w:pos="8222"/>
              </w:tabs>
              <w:spacing w:line="0" w:lineRule="atLeast"/>
              <w:jc w:val="center"/>
              <w:rPr>
                <w:rFonts w:ascii="宋体" w:hAnsi="宋体" w:eastAsia="宋体" w:cs="宋体"/>
                <w:spacing w:val="-5"/>
                <w:kern w:val="0"/>
                <w:sz w:val="24"/>
                <w:szCs w:val="24"/>
              </w:rPr>
            </w:pPr>
          </w:p>
        </w:tc>
        <w:tc>
          <w:tcPr>
            <w:tcW w:w="1885" w:type="dxa"/>
            <w:tcBorders>
              <w:top w:val="nil"/>
              <w:left w:val="single" w:color="000000" w:sz="4" w:space="0"/>
              <w:bottom w:val="single" w:color="000000" w:sz="4" w:space="0"/>
              <w:right w:val="single" w:color="000000" w:sz="4" w:space="0"/>
            </w:tcBorders>
            <w:vAlign w:val="center"/>
          </w:tcPr>
          <w:p w14:paraId="16E1F22B">
            <w:pPr>
              <w:tabs>
                <w:tab w:val="left" w:pos="8222"/>
              </w:tabs>
              <w:kinsoku w:val="0"/>
              <w:overflowPunct w:val="0"/>
              <w:autoSpaceDE w:val="0"/>
              <w:autoSpaceDN w:val="0"/>
              <w:adjustRightInd w:val="0"/>
              <w:spacing w:before="22" w:line="0" w:lineRule="atLeast"/>
              <w:ind w:left="121"/>
              <w:jc w:val="center"/>
              <w:rPr>
                <w:rFonts w:ascii="宋体" w:hAnsi="宋体" w:eastAsia="宋体" w:cs="宋体"/>
                <w:spacing w:val="-5"/>
                <w:kern w:val="0"/>
                <w:sz w:val="24"/>
                <w:szCs w:val="24"/>
              </w:rPr>
            </w:pPr>
            <w:r>
              <w:rPr>
                <w:rFonts w:hint="eastAsia" w:ascii="宋体" w:hAnsi="宋体" w:eastAsia="宋体" w:cs="宋体"/>
                <w:spacing w:val="-2"/>
                <w:kern w:val="0"/>
                <w:sz w:val="24"/>
                <w:szCs w:val="24"/>
              </w:rPr>
              <w:t>（4-03-</w:t>
            </w:r>
            <w:r>
              <w:rPr>
                <w:rFonts w:hint="eastAsia" w:ascii="宋体" w:hAnsi="宋体" w:eastAsia="宋体" w:cs="宋体"/>
                <w:spacing w:val="-5"/>
                <w:kern w:val="0"/>
                <w:sz w:val="24"/>
                <w:szCs w:val="24"/>
              </w:rPr>
              <w:t>99）</w:t>
            </w:r>
          </w:p>
        </w:tc>
        <w:tc>
          <w:tcPr>
            <w:tcW w:w="1880" w:type="dxa"/>
            <w:tcBorders>
              <w:top w:val="nil"/>
              <w:left w:val="single" w:color="000000" w:sz="4" w:space="0"/>
              <w:bottom w:val="single" w:color="000000" w:sz="4" w:space="0"/>
              <w:right w:val="single" w:color="000000" w:sz="4" w:space="0"/>
            </w:tcBorders>
            <w:vAlign w:val="center"/>
          </w:tcPr>
          <w:p w14:paraId="751406DA">
            <w:pPr>
              <w:tabs>
                <w:tab w:val="left" w:pos="8222"/>
              </w:tabs>
              <w:kinsoku w:val="0"/>
              <w:overflowPunct w:val="0"/>
              <w:autoSpaceDE w:val="0"/>
              <w:autoSpaceDN w:val="0"/>
              <w:adjustRightInd w:val="0"/>
              <w:spacing w:line="0" w:lineRule="atLeast"/>
              <w:jc w:val="center"/>
              <w:rPr>
                <w:rFonts w:ascii="宋体" w:hAnsi="宋体" w:eastAsia="宋体" w:cs="宋体"/>
                <w:kern w:val="0"/>
                <w:sz w:val="24"/>
                <w:szCs w:val="24"/>
              </w:rPr>
            </w:pPr>
          </w:p>
        </w:tc>
      </w:tr>
    </w:tbl>
    <w:p w14:paraId="5DEA2569">
      <w:pPr>
        <w:tabs>
          <w:tab w:val="left" w:pos="8222"/>
        </w:tabs>
        <w:kinsoku w:val="0"/>
        <w:overflowPunct w:val="0"/>
        <w:autoSpaceDE w:val="0"/>
        <w:autoSpaceDN w:val="0"/>
        <w:adjustRightInd w:val="0"/>
        <w:spacing w:before="9"/>
        <w:jc w:val="left"/>
        <w:rPr>
          <w:rFonts w:ascii="宋体" w:hAnsi="宋体" w:eastAsia="宋体" w:cs="宋体"/>
          <w:b/>
          <w:kern w:val="0"/>
          <w:sz w:val="28"/>
          <w:szCs w:val="28"/>
        </w:rPr>
      </w:pPr>
    </w:p>
    <w:p w14:paraId="18A0B7C8">
      <w:pPr>
        <w:widowControl/>
        <w:tabs>
          <w:tab w:val="left" w:pos="8222"/>
        </w:tabs>
        <w:jc w:val="left"/>
        <w:rPr>
          <w:rFonts w:ascii="宋体" w:hAnsi="宋体" w:eastAsia="宋体" w:cs="宋体"/>
          <w:b/>
          <w:kern w:val="0"/>
          <w:sz w:val="28"/>
          <w:szCs w:val="28"/>
        </w:rPr>
        <w:sectPr>
          <w:pgSz w:w="11910" w:h="16840"/>
          <w:pgMar w:top="1440" w:right="1797" w:bottom="1440" w:left="1797" w:header="851" w:footer="1202" w:gutter="0"/>
          <w:pgNumType w:start="1"/>
          <w:cols w:space="720" w:num="1"/>
        </w:sectPr>
      </w:pPr>
    </w:p>
    <w:p w14:paraId="433167EB">
      <w:pPr>
        <w:tabs>
          <w:tab w:val="left" w:pos="8222"/>
        </w:tabs>
        <w:kinsoku w:val="0"/>
        <w:overflowPunct w:val="0"/>
        <w:autoSpaceDE w:val="0"/>
        <w:autoSpaceDN w:val="0"/>
        <w:adjustRightInd w:val="0"/>
        <w:spacing w:before="224"/>
        <w:jc w:val="left"/>
        <w:outlineLvl w:val="0"/>
        <w:rPr>
          <w:rFonts w:ascii="宋体" w:hAnsi="宋体" w:eastAsia="宋体" w:cs="宋体"/>
          <w:b/>
          <w:spacing w:val="-10"/>
          <w:w w:val="95"/>
          <w:kern w:val="0"/>
          <w:sz w:val="28"/>
          <w:szCs w:val="28"/>
        </w:rPr>
      </w:pPr>
      <w:bookmarkStart w:id="11" w:name="六、培养目标与培养规格"/>
      <w:bookmarkEnd w:id="11"/>
      <w:bookmarkStart w:id="12" w:name="_bookmark6"/>
      <w:bookmarkEnd w:id="12"/>
      <w:bookmarkStart w:id="13" w:name="_Toc30402"/>
      <w:r>
        <w:rPr>
          <w:rFonts w:hint="eastAsia" w:ascii="宋体" w:hAnsi="宋体" w:eastAsia="宋体" w:cs="宋体"/>
          <w:b/>
          <w:w w:val="95"/>
          <w:kern w:val="0"/>
          <w:sz w:val="28"/>
          <w:szCs w:val="28"/>
        </w:rPr>
        <w:t>五、培养目标与培养规</w:t>
      </w:r>
      <w:r>
        <w:rPr>
          <w:rFonts w:hint="eastAsia" w:ascii="宋体" w:hAnsi="宋体" w:eastAsia="宋体" w:cs="宋体"/>
          <w:b/>
          <w:spacing w:val="-10"/>
          <w:w w:val="95"/>
          <w:kern w:val="0"/>
          <w:sz w:val="28"/>
          <w:szCs w:val="28"/>
        </w:rPr>
        <w:t>格</w:t>
      </w:r>
      <w:bookmarkEnd w:id="13"/>
    </w:p>
    <w:p w14:paraId="596C8187">
      <w:pPr>
        <w:tabs>
          <w:tab w:val="left" w:pos="8222"/>
        </w:tabs>
        <w:kinsoku w:val="0"/>
        <w:overflowPunct w:val="0"/>
        <w:autoSpaceDE w:val="0"/>
        <w:autoSpaceDN w:val="0"/>
        <w:adjustRightInd w:val="0"/>
        <w:spacing w:before="200"/>
        <w:ind w:left="773"/>
        <w:jc w:val="left"/>
        <w:outlineLvl w:val="1"/>
        <w:rPr>
          <w:rFonts w:ascii="宋体" w:hAnsi="宋体" w:eastAsia="宋体" w:cs="宋体"/>
          <w:b/>
          <w:spacing w:val="-4"/>
          <w:w w:val="95"/>
          <w:kern w:val="0"/>
          <w:sz w:val="28"/>
          <w:szCs w:val="28"/>
        </w:rPr>
      </w:pPr>
      <w:bookmarkStart w:id="14" w:name="（一）培养目标"/>
      <w:bookmarkEnd w:id="14"/>
      <w:bookmarkStart w:id="15" w:name="_bookmark7"/>
      <w:bookmarkEnd w:id="15"/>
      <w:bookmarkStart w:id="16" w:name="_Toc31945"/>
      <w:r>
        <w:rPr>
          <w:rFonts w:hint="eastAsia" w:ascii="宋体" w:hAnsi="宋体" w:eastAsia="宋体" w:cs="宋体"/>
          <w:b/>
          <w:w w:val="95"/>
          <w:kern w:val="0"/>
          <w:sz w:val="28"/>
          <w:szCs w:val="28"/>
        </w:rPr>
        <w:t>（一）培</w:t>
      </w:r>
      <w:r>
        <w:rPr>
          <w:rFonts w:hint="eastAsia" w:ascii="宋体" w:hAnsi="宋体" w:eastAsia="宋体" w:cs="宋体"/>
          <w:b/>
          <w:spacing w:val="-4"/>
          <w:w w:val="95"/>
          <w:kern w:val="0"/>
          <w:sz w:val="28"/>
          <w:szCs w:val="28"/>
        </w:rPr>
        <w:t>养目标</w:t>
      </w:r>
      <w:bookmarkEnd w:id="16"/>
    </w:p>
    <w:p w14:paraId="32B20C1C">
      <w:pPr>
        <w:tabs>
          <w:tab w:val="left" w:pos="8222"/>
        </w:tabs>
        <w:kinsoku w:val="0"/>
        <w:overflowPunct w:val="0"/>
        <w:autoSpaceDE w:val="0"/>
        <w:autoSpaceDN w:val="0"/>
        <w:adjustRightInd w:val="0"/>
        <w:spacing w:before="155" w:line="331" w:lineRule="auto"/>
        <w:ind w:left="214" w:firstLine="559"/>
        <w:rPr>
          <w:rFonts w:ascii="宋体" w:hAnsi="宋体" w:eastAsia="宋体" w:cs="宋体"/>
          <w:spacing w:val="-2"/>
          <w:kern w:val="0"/>
          <w:sz w:val="28"/>
          <w:szCs w:val="28"/>
        </w:rPr>
      </w:pPr>
      <w:r>
        <w:rPr>
          <w:rFonts w:hint="eastAsia" w:ascii="宋体" w:hAnsi="宋体" w:eastAsia="宋体" w:cs="宋体"/>
          <w:kern w:val="0"/>
          <w:sz w:val="28"/>
          <w:szCs w:val="28"/>
        </w:rPr>
        <w:t>本专业培养拥护中国共产党领导、践行社会主义核心价值观、拥有爱国主义情怀和中国特色社会主义道路坚定信念，德智体美全面发展，</w:t>
      </w:r>
      <w:r>
        <w:rPr>
          <w:rFonts w:hint="eastAsia" w:ascii="宋体" w:hAnsi="宋体" w:eastAsia="宋体" w:cs="宋体"/>
          <w:spacing w:val="-2"/>
          <w:kern w:val="0"/>
          <w:sz w:val="28"/>
          <w:szCs w:val="28"/>
        </w:rPr>
        <w:t>具有良好的职业道德和职业素养，具有敬业精神、责任意识、诚信品质和遵纪守法意识，良好的沟通与表达能力，具有一定的安全生产意识和良好服务的意识，能适应中西式面点产业生产一线的发展需求，掌握中西式面点岗位必备的文化基础知识、专业基础理论知识及专业操作技能，能够从事中西式面点制作的高素质劳动者和工匠型技能人才。</w:t>
      </w:r>
    </w:p>
    <w:p w14:paraId="73874F82">
      <w:pPr>
        <w:tabs>
          <w:tab w:val="left" w:pos="8222"/>
        </w:tabs>
        <w:kinsoku w:val="0"/>
        <w:overflowPunct w:val="0"/>
        <w:autoSpaceDE w:val="0"/>
        <w:autoSpaceDN w:val="0"/>
        <w:adjustRightInd w:val="0"/>
        <w:spacing w:before="53"/>
        <w:ind w:left="773"/>
        <w:jc w:val="left"/>
        <w:outlineLvl w:val="1"/>
        <w:rPr>
          <w:rFonts w:ascii="宋体" w:hAnsi="宋体" w:eastAsia="宋体" w:cs="宋体"/>
          <w:b/>
          <w:spacing w:val="-4"/>
          <w:w w:val="95"/>
          <w:kern w:val="0"/>
          <w:sz w:val="28"/>
          <w:szCs w:val="28"/>
        </w:rPr>
      </w:pPr>
      <w:bookmarkStart w:id="17" w:name="（二）培养规格"/>
      <w:bookmarkEnd w:id="17"/>
      <w:bookmarkStart w:id="18" w:name="_bookmark8"/>
      <w:bookmarkEnd w:id="18"/>
      <w:bookmarkStart w:id="19" w:name="_Toc23695"/>
      <w:r>
        <w:rPr>
          <w:rFonts w:hint="eastAsia" w:ascii="宋体" w:hAnsi="宋体" w:eastAsia="宋体" w:cs="宋体"/>
          <w:b/>
          <w:w w:val="95"/>
          <w:kern w:val="0"/>
          <w:sz w:val="28"/>
          <w:szCs w:val="28"/>
        </w:rPr>
        <w:t>（二）培养规格</w:t>
      </w:r>
      <w:bookmarkEnd w:id="19"/>
    </w:p>
    <w:p w14:paraId="2902170E">
      <w:pPr>
        <w:tabs>
          <w:tab w:val="left" w:pos="8222"/>
        </w:tabs>
        <w:kinsoku w:val="0"/>
        <w:overflowPunct w:val="0"/>
        <w:autoSpaceDE w:val="0"/>
        <w:autoSpaceDN w:val="0"/>
        <w:adjustRightInd w:val="0"/>
        <w:spacing w:before="155" w:line="331" w:lineRule="auto"/>
        <w:ind w:right="214" w:rightChars="102" w:firstLine="559"/>
        <w:rPr>
          <w:rFonts w:ascii="宋体" w:hAnsi="宋体" w:eastAsia="宋体" w:cs="宋体"/>
          <w:kern w:val="0"/>
          <w:sz w:val="28"/>
          <w:szCs w:val="28"/>
        </w:rPr>
      </w:pPr>
      <w:r>
        <w:rPr>
          <w:rFonts w:hint="eastAsia" w:ascii="宋体" w:hAnsi="宋体" w:eastAsia="宋体" w:cs="宋体"/>
          <w:kern w:val="0"/>
          <w:sz w:val="28"/>
          <w:szCs w:val="28"/>
        </w:rPr>
        <w:t>本专业毕业生应具备的素质、知识和能力等要求如下：</w:t>
      </w:r>
    </w:p>
    <w:p w14:paraId="503B2C0F">
      <w:pPr>
        <w:tabs>
          <w:tab w:val="left" w:pos="8222"/>
        </w:tabs>
        <w:kinsoku w:val="0"/>
        <w:overflowPunct w:val="0"/>
        <w:autoSpaceDE w:val="0"/>
        <w:autoSpaceDN w:val="0"/>
        <w:adjustRightInd w:val="0"/>
        <w:spacing w:line="333" w:lineRule="auto"/>
        <w:ind w:left="1" w:right="216" w:rightChars="103" w:firstLine="561"/>
        <w:contextualSpacing/>
        <w:rPr>
          <w:rFonts w:ascii="宋体" w:hAnsi="宋体" w:eastAsia="宋体" w:cs="宋体"/>
          <w:b/>
          <w:kern w:val="0"/>
          <w:sz w:val="28"/>
          <w:szCs w:val="28"/>
        </w:rPr>
      </w:pPr>
      <w:r>
        <w:rPr>
          <w:rFonts w:hint="eastAsia" w:ascii="宋体" w:hAnsi="宋体" w:eastAsia="宋体" w:cs="宋体"/>
          <w:b/>
          <w:kern w:val="0"/>
          <w:sz w:val="28"/>
          <w:szCs w:val="28"/>
        </w:rPr>
        <w:t>1、素质：</w:t>
      </w:r>
    </w:p>
    <w:p w14:paraId="0916093A">
      <w:pPr>
        <w:tabs>
          <w:tab w:val="left" w:pos="8222"/>
        </w:tabs>
        <w:kinsoku w:val="0"/>
        <w:overflowPunct w:val="0"/>
        <w:autoSpaceDE w:val="0"/>
        <w:autoSpaceDN w:val="0"/>
        <w:adjustRightInd w:val="0"/>
        <w:spacing w:line="333" w:lineRule="auto"/>
        <w:ind w:left="1" w:right="216" w:rightChars="103" w:firstLine="561"/>
        <w:contextualSpacing/>
        <w:rPr>
          <w:rFonts w:ascii="宋体" w:hAnsi="宋体" w:eastAsia="宋体" w:cs="宋体"/>
          <w:kern w:val="0"/>
          <w:sz w:val="28"/>
          <w:szCs w:val="28"/>
        </w:rPr>
      </w:pPr>
      <w:r>
        <w:rPr>
          <w:rFonts w:hint="eastAsia" w:ascii="宋体" w:hAnsi="宋体" w:eastAsia="宋体" w:cs="宋体"/>
          <w:kern w:val="0"/>
          <w:sz w:val="28"/>
          <w:szCs w:val="28"/>
        </w:rPr>
        <w:t>（1）具有正确的世界观、人生观、价值观。坚决拥护中国共产党领导，树立中国特色社会主义共同理想，践行社会主义核心价值观。</w:t>
      </w:r>
    </w:p>
    <w:p w14:paraId="2D6CBE61">
      <w:pPr>
        <w:tabs>
          <w:tab w:val="left" w:pos="8222"/>
        </w:tabs>
        <w:kinsoku w:val="0"/>
        <w:overflowPunct w:val="0"/>
        <w:autoSpaceDE w:val="0"/>
        <w:autoSpaceDN w:val="0"/>
        <w:adjustRightInd w:val="0"/>
        <w:spacing w:line="333" w:lineRule="auto"/>
        <w:ind w:left="1" w:right="216" w:rightChars="103" w:firstLine="561"/>
        <w:contextualSpacing/>
        <w:rPr>
          <w:rFonts w:ascii="宋体" w:hAnsi="宋体" w:eastAsia="宋体" w:cs="宋体"/>
          <w:kern w:val="0"/>
          <w:sz w:val="28"/>
          <w:szCs w:val="28"/>
        </w:rPr>
      </w:pPr>
      <w:r>
        <w:rPr>
          <w:rFonts w:hint="eastAsia" w:ascii="宋体" w:hAnsi="宋体" w:eastAsia="宋体" w:cs="宋体"/>
          <w:kern w:val="0"/>
          <w:sz w:val="28"/>
          <w:szCs w:val="28"/>
        </w:rPr>
        <w:t>（2）具有深厚的爱国情感、国家认同感、中华民族自豪感。</w:t>
      </w:r>
    </w:p>
    <w:p w14:paraId="3FD04D94">
      <w:pPr>
        <w:tabs>
          <w:tab w:val="left" w:pos="8222"/>
        </w:tabs>
        <w:kinsoku w:val="0"/>
        <w:overflowPunct w:val="0"/>
        <w:autoSpaceDE w:val="0"/>
        <w:autoSpaceDN w:val="0"/>
        <w:adjustRightInd w:val="0"/>
        <w:spacing w:line="333" w:lineRule="auto"/>
        <w:ind w:left="1" w:right="216" w:rightChars="103" w:firstLine="561"/>
        <w:contextualSpacing/>
        <w:rPr>
          <w:rFonts w:ascii="宋体" w:hAnsi="宋体" w:eastAsia="宋体" w:cs="宋体"/>
          <w:kern w:val="0"/>
          <w:sz w:val="28"/>
          <w:szCs w:val="28"/>
        </w:rPr>
      </w:pPr>
      <w:r>
        <w:rPr>
          <w:rFonts w:hint="eastAsia" w:ascii="宋体" w:hAnsi="宋体" w:eastAsia="宋体" w:cs="宋体"/>
          <w:kern w:val="0"/>
          <w:sz w:val="28"/>
          <w:szCs w:val="28"/>
        </w:rPr>
        <w:t>（3）具有良好的职业道德和职业素养，崇德向善、诚实守信、爱岗敬业。</w:t>
      </w:r>
    </w:p>
    <w:p w14:paraId="353D0567">
      <w:pPr>
        <w:tabs>
          <w:tab w:val="left" w:pos="8222"/>
        </w:tabs>
        <w:kinsoku w:val="0"/>
        <w:overflowPunct w:val="0"/>
        <w:autoSpaceDE w:val="0"/>
        <w:autoSpaceDN w:val="0"/>
        <w:adjustRightInd w:val="0"/>
        <w:spacing w:line="333" w:lineRule="auto"/>
        <w:ind w:left="1" w:right="216" w:rightChars="103" w:firstLine="561"/>
        <w:contextualSpacing/>
        <w:rPr>
          <w:rFonts w:ascii="宋体" w:hAnsi="宋体" w:eastAsia="宋体" w:cs="宋体"/>
          <w:kern w:val="0"/>
          <w:sz w:val="28"/>
          <w:szCs w:val="28"/>
        </w:rPr>
      </w:pPr>
      <w:r>
        <w:rPr>
          <w:rFonts w:hint="eastAsia" w:ascii="宋体" w:hAnsi="宋体" w:eastAsia="宋体" w:cs="宋体"/>
          <w:kern w:val="0"/>
          <w:sz w:val="28"/>
          <w:szCs w:val="28"/>
        </w:rPr>
        <w:t>（4）具有精益求精的工匠精神。</w:t>
      </w:r>
    </w:p>
    <w:p w14:paraId="010503B5">
      <w:pPr>
        <w:tabs>
          <w:tab w:val="left" w:pos="8222"/>
        </w:tabs>
        <w:kinsoku w:val="0"/>
        <w:overflowPunct w:val="0"/>
        <w:autoSpaceDE w:val="0"/>
        <w:autoSpaceDN w:val="0"/>
        <w:adjustRightInd w:val="0"/>
        <w:spacing w:line="333" w:lineRule="auto"/>
        <w:ind w:left="1" w:right="216" w:rightChars="103" w:firstLine="561"/>
        <w:contextualSpacing/>
        <w:rPr>
          <w:rFonts w:ascii="宋体" w:hAnsi="宋体" w:eastAsia="宋体" w:cs="宋体"/>
          <w:kern w:val="0"/>
          <w:sz w:val="28"/>
          <w:szCs w:val="28"/>
        </w:rPr>
      </w:pPr>
      <w:r>
        <w:rPr>
          <w:rFonts w:hint="eastAsia" w:ascii="宋体" w:hAnsi="宋体" w:eastAsia="宋体" w:cs="宋体"/>
          <w:kern w:val="0"/>
          <w:sz w:val="28"/>
          <w:szCs w:val="28"/>
        </w:rPr>
        <w:t>（5）具有质量意识、绿色环保意识、安全意识、信息素养、创新精神。</w:t>
      </w:r>
    </w:p>
    <w:p w14:paraId="386BEE94">
      <w:pPr>
        <w:tabs>
          <w:tab w:val="left" w:pos="8222"/>
        </w:tabs>
        <w:kinsoku w:val="0"/>
        <w:overflowPunct w:val="0"/>
        <w:autoSpaceDE w:val="0"/>
        <w:autoSpaceDN w:val="0"/>
        <w:adjustRightInd w:val="0"/>
        <w:spacing w:line="333" w:lineRule="auto"/>
        <w:ind w:left="1" w:right="216" w:rightChars="103" w:firstLine="561"/>
        <w:contextualSpacing/>
        <w:rPr>
          <w:rFonts w:ascii="宋体" w:hAnsi="宋体" w:eastAsia="宋体" w:cs="宋体"/>
          <w:kern w:val="0"/>
          <w:sz w:val="28"/>
          <w:szCs w:val="28"/>
        </w:rPr>
      </w:pPr>
      <w:r>
        <w:rPr>
          <w:rFonts w:hint="eastAsia" w:ascii="宋体" w:hAnsi="宋体" w:eastAsia="宋体" w:cs="宋体"/>
          <w:kern w:val="0"/>
          <w:sz w:val="28"/>
          <w:szCs w:val="28"/>
        </w:rPr>
        <w:t>（6）具有健康的体魄和心理、健全的人格。</w:t>
      </w:r>
    </w:p>
    <w:p w14:paraId="1FAC639C">
      <w:pPr>
        <w:tabs>
          <w:tab w:val="left" w:pos="8222"/>
        </w:tabs>
        <w:kinsoku w:val="0"/>
        <w:overflowPunct w:val="0"/>
        <w:autoSpaceDE w:val="0"/>
        <w:autoSpaceDN w:val="0"/>
        <w:adjustRightInd w:val="0"/>
        <w:spacing w:line="333" w:lineRule="auto"/>
        <w:ind w:left="1" w:right="216" w:rightChars="103" w:firstLine="561"/>
        <w:contextualSpacing/>
        <w:rPr>
          <w:rFonts w:ascii="宋体" w:hAnsi="宋体" w:eastAsia="宋体" w:cs="宋体"/>
          <w:kern w:val="0"/>
          <w:sz w:val="28"/>
          <w:szCs w:val="28"/>
        </w:rPr>
      </w:pPr>
      <w:r>
        <w:rPr>
          <w:rFonts w:hint="eastAsia" w:ascii="宋体" w:hAnsi="宋体" w:eastAsia="宋体" w:cs="宋体"/>
          <w:kern w:val="0"/>
          <w:sz w:val="28"/>
          <w:szCs w:val="28"/>
        </w:rPr>
        <w:t>（7）具有一定的审美和人文素养。</w:t>
      </w:r>
    </w:p>
    <w:p w14:paraId="33760D52">
      <w:pPr>
        <w:tabs>
          <w:tab w:val="left" w:pos="8222"/>
        </w:tabs>
        <w:kinsoku w:val="0"/>
        <w:overflowPunct w:val="0"/>
        <w:autoSpaceDE w:val="0"/>
        <w:autoSpaceDN w:val="0"/>
        <w:adjustRightInd w:val="0"/>
        <w:spacing w:line="333" w:lineRule="auto"/>
        <w:ind w:left="1" w:right="216" w:rightChars="103" w:firstLine="561"/>
        <w:contextualSpacing/>
        <w:rPr>
          <w:rFonts w:ascii="宋体" w:hAnsi="宋体" w:eastAsia="宋体" w:cs="宋体"/>
          <w:kern w:val="0"/>
          <w:sz w:val="28"/>
          <w:szCs w:val="28"/>
        </w:rPr>
      </w:pPr>
      <w:r>
        <w:rPr>
          <w:rFonts w:hint="eastAsia" w:ascii="宋体" w:hAnsi="宋体" w:eastAsia="宋体" w:cs="宋体"/>
          <w:kern w:val="0"/>
          <w:sz w:val="28"/>
          <w:szCs w:val="28"/>
        </w:rPr>
        <w:t>（8）具备中职生必备的德育课、语文、数学、英语、计算机应用基础、体育与健康、公共艺术等文化基础知识。</w:t>
      </w:r>
    </w:p>
    <w:p w14:paraId="52E9DEBA">
      <w:pPr>
        <w:tabs>
          <w:tab w:val="left" w:pos="8222"/>
        </w:tabs>
        <w:kinsoku w:val="0"/>
        <w:overflowPunct w:val="0"/>
        <w:autoSpaceDE w:val="0"/>
        <w:autoSpaceDN w:val="0"/>
        <w:adjustRightInd w:val="0"/>
        <w:spacing w:line="333" w:lineRule="auto"/>
        <w:ind w:left="1" w:right="216" w:rightChars="103" w:firstLine="561"/>
        <w:contextualSpacing/>
        <w:rPr>
          <w:rFonts w:ascii="宋体" w:hAnsi="宋体" w:eastAsia="宋体" w:cs="宋体"/>
          <w:kern w:val="0"/>
          <w:sz w:val="28"/>
          <w:szCs w:val="28"/>
        </w:rPr>
      </w:pPr>
      <w:r>
        <w:rPr>
          <w:rFonts w:hint="eastAsia" w:ascii="宋体" w:hAnsi="宋体" w:eastAsia="宋体" w:cs="宋体"/>
          <w:kern w:val="0"/>
          <w:sz w:val="28"/>
          <w:szCs w:val="28"/>
        </w:rPr>
        <w:t>（9）具有社会责任感和参与意识；崇尚宪法、遵守法律、遵规守纪。</w:t>
      </w:r>
    </w:p>
    <w:p w14:paraId="71125A89">
      <w:pPr>
        <w:tabs>
          <w:tab w:val="left" w:pos="8222"/>
        </w:tabs>
        <w:kinsoku w:val="0"/>
        <w:overflowPunct w:val="0"/>
        <w:autoSpaceDE w:val="0"/>
        <w:autoSpaceDN w:val="0"/>
        <w:adjustRightInd w:val="0"/>
        <w:spacing w:line="333" w:lineRule="auto"/>
        <w:ind w:left="1" w:right="216" w:rightChars="103" w:firstLine="561"/>
        <w:contextualSpacing/>
        <w:rPr>
          <w:rFonts w:ascii="宋体" w:hAnsi="宋体" w:eastAsia="宋体" w:cs="宋体"/>
          <w:kern w:val="0"/>
          <w:sz w:val="28"/>
          <w:szCs w:val="28"/>
        </w:rPr>
      </w:pPr>
      <w:r>
        <w:rPr>
          <w:rFonts w:hint="eastAsia" w:ascii="宋体" w:hAnsi="宋体" w:eastAsia="宋体" w:cs="宋体"/>
          <w:kern w:val="0"/>
          <w:sz w:val="28"/>
          <w:szCs w:val="28"/>
        </w:rPr>
        <w:t>（10）具有较强的集体意识和团队合作精神，能够进行有效的人际沟通和协作，与社会、自然和谐共处。</w:t>
      </w:r>
    </w:p>
    <w:p w14:paraId="68283938">
      <w:pPr>
        <w:tabs>
          <w:tab w:val="left" w:pos="8222"/>
        </w:tabs>
        <w:kinsoku w:val="0"/>
        <w:overflowPunct w:val="0"/>
        <w:autoSpaceDE w:val="0"/>
        <w:autoSpaceDN w:val="0"/>
        <w:adjustRightInd w:val="0"/>
        <w:spacing w:line="333" w:lineRule="auto"/>
        <w:ind w:left="1" w:right="216" w:rightChars="103" w:firstLine="561"/>
        <w:contextualSpacing/>
        <w:rPr>
          <w:rFonts w:ascii="宋体" w:hAnsi="宋体" w:eastAsia="宋体" w:cs="宋体"/>
          <w:kern w:val="0"/>
          <w:sz w:val="28"/>
          <w:szCs w:val="28"/>
        </w:rPr>
      </w:pPr>
      <w:r>
        <w:rPr>
          <w:rFonts w:hint="eastAsia" w:ascii="宋体" w:hAnsi="宋体" w:eastAsia="宋体" w:cs="宋体"/>
          <w:kern w:val="0"/>
          <w:sz w:val="28"/>
          <w:szCs w:val="28"/>
        </w:rPr>
        <w:t>（11）掌握一定的学习方法，具有良好的生活习惯、行为习惯和自我管理能力。</w:t>
      </w:r>
    </w:p>
    <w:p w14:paraId="6A28187F">
      <w:pPr>
        <w:tabs>
          <w:tab w:val="left" w:pos="8222"/>
        </w:tabs>
        <w:kinsoku w:val="0"/>
        <w:overflowPunct w:val="0"/>
        <w:autoSpaceDE w:val="0"/>
        <w:autoSpaceDN w:val="0"/>
        <w:adjustRightInd w:val="0"/>
        <w:spacing w:line="333" w:lineRule="auto"/>
        <w:ind w:left="1" w:right="216" w:rightChars="103" w:firstLine="561"/>
        <w:contextualSpacing/>
        <w:rPr>
          <w:rFonts w:ascii="宋体" w:hAnsi="宋体" w:eastAsia="宋体" w:cs="宋体"/>
          <w:b/>
          <w:kern w:val="0"/>
          <w:sz w:val="28"/>
          <w:szCs w:val="28"/>
        </w:rPr>
      </w:pPr>
      <w:r>
        <w:rPr>
          <w:rFonts w:hint="eastAsia" w:ascii="宋体" w:hAnsi="宋体" w:eastAsia="宋体" w:cs="宋体"/>
          <w:b/>
          <w:kern w:val="0"/>
          <w:sz w:val="28"/>
          <w:szCs w:val="28"/>
        </w:rPr>
        <w:t>2.知识：</w:t>
      </w:r>
    </w:p>
    <w:p w14:paraId="1F40A358">
      <w:pPr>
        <w:tabs>
          <w:tab w:val="left" w:pos="8222"/>
        </w:tabs>
        <w:kinsoku w:val="0"/>
        <w:overflowPunct w:val="0"/>
        <w:autoSpaceDE w:val="0"/>
        <w:autoSpaceDN w:val="0"/>
        <w:adjustRightInd w:val="0"/>
        <w:spacing w:line="333" w:lineRule="auto"/>
        <w:ind w:left="1" w:right="216" w:rightChars="103" w:firstLine="561"/>
        <w:contextualSpacing/>
        <w:rPr>
          <w:rFonts w:ascii="宋体" w:hAnsi="宋体" w:eastAsia="宋体" w:cs="宋体"/>
          <w:kern w:val="0"/>
          <w:sz w:val="28"/>
          <w:szCs w:val="28"/>
        </w:rPr>
      </w:pPr>
      <w:r>
        <w:rPr>
          <w:rFonts w:hint="eastAsia" w:ascii="宋体" w:hAnsi="宋体" w:eastAsia="宋体" w:cs="宋体"/>
          <w:kern w:val="0"/>
          <w:sz w:val="28"/>
          <w:szCs w:val="28"/>
        </w:rPr>
        <w:t>（1）了解烹饪的发展历史、饮食文化、就餐礼节、餐饮服务的基本知识。</w:t>
      </w:r>
    </w:p>
    <w:p w14:paraId="0DC72D54">
      <w:pPr>
        <w:tabs>
          <w:tab w:val="left" w:pos="8222"/>
        </w:tabs>
        <w:kinsoku w:val="0"/>
        <w:overflowPunct w:val="0"/>
        <w:autoSpaceDE w:val="0"/>
        <w:autoSpaceDN w:val="0"/>
        <w:adjustRightInd w:val="0"/>
        <w:spacing w:line="333" w:lineRule="auto"/>
        <w:ind w:left="1" w:right="216" w:rightChars="103" w:firstLine="561"/>
        <w:contextualSpacing/>
        <w:rPr>
          <w:rFonts w:ascii="宋体" w:hAnsi="宋体" w:eastAsia="宋体" w:cs="宋体"/>
          <w:kern w:val="0"/>
          <w:sz w:val="28"/>
          <w:szCs w:val="28"/>
        </w:rPr>
      </w:pPr>
      <w:r>
        <w:rPr>
          <w:rFonts w:hint="eastAsia" w:ascii="宋体" w:hAnsi="宋体" w:eastAsia="宋体" w:cs="宋体"/>
          <w:kern w:val="0"/>
          <w:sz w:val="28"/>
          <w:szCs w:val="28"/>
        </w:rPr>
        <w:t>（2）了解营养膳食与营养配餐，产品成本核算，食品安全的基础知识。</w:t>
      </w:r>
    </w:p>
    <w:p w14:paraId="2D22B87F">
      <w:pPr>
        <w:tabs>
          <w:tab w:val="left" w:pos="8222"/>
        </w:tabs>
        <w:kinsoku w:val="0"/>
        <w:overflowPunct w:val="0"/>
        <w:autoSpaceDE w:val="0"/>
        <w:autoSpaceDN w:val="0"/>
        <w:adjustRightInd w:val="0"/>
        <w:spacing w:line="333" w:lineRule="auto"/>
        <w:ind w:left="1" w:right="216" w:rightChars="103" w:firstLine="561"/>
        <w:contextualSpacing/>
        <w:rPr>
          <w:rFonts w:ascii="宋体" w:hAnsi="宋体" w:eastAsia="宋体" w:cs="宋体"/>
          <w:kern w:val="0"/>
          <w:sz w:val="28"/>
          <w:szCs w:val="28"/>
        </w:rPr>
      </w:pPr>
      <w:r>
        <w:rPr>
          <w:rFonts w:hint="eastAsia" w:ascii="宋体" w:hAnsi="宋体" w:eastAsia="宋体" w:cs="宋体"/>
          <w:kern w:val="0"/>
          <w:sz w:val="28"/>
          <w:szCs w:val="28"/>
        </w:rPr>
        <w:t>（3）了解餐饮企业中西面点厨房的组织管理、岗位设置及基本工作职责分工。</w:t>
      </w:r>
    </w:p>
    <w:p w14:paraId="280CB6D5">
      <w:pPr>
        <w:tabs>
          <w:tab w:val="left" w:pos="8222"/>
        </w:tabs>
        <w:kinsoku w:val="0"/>
        <w:overflowPunct w:val="0"/>
        <w:autoSpaceDE w:val="0"/>
        <w:autoSpaceDN w:val="0"/>
        <w:adjustRightInd w:val="0"/>
        <w:spacing w:line="333" w:lineRule="auto"/>
        <w:ind w:left="1" w:right="216" w:rightChars="103" w:firstLine="561"/>
        <w:contextualSpacing/>
        <w:rPr>
          <w:rFonts w:ascii="宋体" w:hAnsi="宋体" w:eastAsia="宋体" w:cs="宋体"/>
          <w:kern w:val="0"/>
          <w:sz w:val="28"/>
          <w:szCs w:val="28"/>
        </w:rPr>
      </w:pPr>
      <w:r>
        <w:rPr>
          <w:rFonts w:hint="eastAsia" w:ascii="宋体" w:hAnsi="宋体" w:eastAsia="宋体" w:cs="宋体"/>
          <w:kern w:val="0"/>
          <w:sz w:val="28"/>
          <w:szCs w:val="28"/>
        </w:rPr>
        <w:t>（4）熟悉中西面点各岗位的流程、标准。</w:t>
      </w:r>
    </w:p>
    <w:p w14:paraId="0ACEC2ED">
      <w:pPr>
        <w:tabs>
          <w:tab w:val="left" w:pos="8222"/>
        </w:tabs>
        <w:kinsoku w:val="0"/>
        <w:overflowPunct w:val="0"/>
        <w:autoSpaceDE w:val="0"/>
        <w:autoSpaceDN w:val="0"/>
        <w:adjustRightInd w:val="0"/>
        <w:spacing w:line="333" w:lineRule="auto"/>
        <w:ind w:left="1" w:right="216" w:rightChars="103" w:firstLine="561"/>
        <w:contextualSpacing/>
        <w:rPr>
          <w:rFonts w:ascii="宋体" w:hAnsi="宋体" w:eastAsia="宋体" w:cs="宋体"/>
          <w:kern w:val="0"/>
          <w:sz w:val="28"/>
          <w:szCs w:val="28"/>
        </w:rPr>
      </w:pPr>
      <w:r>
        <w:rPr>
          <w:rFonts w:hint="eastAsia" w:ascii="宋体" w:hAnsi="宋体" w:eastAsia="宋体" w:cs="宋体"/>
          <w:kern w:val="0"/>
          <w:sz w:val="28"/>
          <w:szCs w:val="28"/>
        </w:rPr>
        <w:t>（5）熟练掌握中西面点制作基本操作技能。</w:t>
      </w:r>
    </w:p>
    <w:p w14:paraId="3918C4C1">
      <w:pPr>
        <w:tabs>
          <w:tab w:val="left" w:pos="8222"/>
        </w:tabs>
        <w:kinsoku w:val="0"/>
        <w:overflowPunct w:val="0"/>
        <w:autoSpaceDE w:val="0"/>
        <w:autoSpaceDN w:val="0"/>
        <w:adjustRightInd w:val="0"/>
        <w:spacing w:line="333" w:lineRule="auto"/>
        <w:ind w:left="1" w:right="216" w:rightChars="103" w:firstLine="561"/>
        <w:contextualSpacing/>
        <w:rPr>
          <w:rFonts w:ascii="宋体" w:hAnsi="宋体" w:eastAsia="宋体" w:cs="宋体"/>
          <w:kern w:val="0"/>
          <w:sz w:val="28"/>
          <w:szCs w:val="28"/>
        </w:rPr>
      </w:pPr>
      <w:r>
        <w:rPr>
          <w:rFonts w:hint="eastAsia" w:ascii="宋体" w:hAnsi="宋体" w:eastAsia="宋体" w:cs="宋体"/>
          <w:kern w:val="0"/>
          <w:sz w:val="28"/>
          <w:szCs w:val="28"/>
        </w:rPr>
        <w:t>（6）熟练掌握中西面点常用设备、工具的使用和保养方法。</w:t>
      </w:r>
    </w:p>
    <w:p w14:paraId="064104F8">
      <w:pPr>
        <w:tabs>
          <w:tab w:val="left" w:pos="8222"/>
        </w:tabs>
        <w:kinsoku w:val="0"/>
        <w:overflowPunct w:val="0"/>
        <w:autoSpaceDE w:val="0"/>
        <w:autoSpaceDN w:val="0"/>
        <w:adjustRightInd w:val="0"/>
        <w:spacing w:line="333" w:lineRule="auto"/>
        <w:ind w:left="1" w:right="216" w:rightChars="103" w:firstLine="561"/>
        <w:contextualSpacing/>
        <w:rPr>
          <w:rFonts w:ascii="宋体" w:hAnsi="宋体" w:eastAsia="宋体" w:cs="宋体"/>
          <w:kern w:val="0"/>
          <w:sz w:val="28"/>
          <w:szCs w:val="28"/>
        </w:rPr>
      </w:pPr>
      <w:r>
        <w:rPr>
          <w:rFonts w:hint="eastAsia" w:ascii="宋体" w:hAnsi="宋体" w:eastAsia="宋体" w:cs="宋体"/>
          <w:kern w:val="0"/>
          <w:sz w:val="28"/>
          <w:szCs w:val="28"/>
        </w:rPr>
        <w:t>（7）了解中西面点的发展历史及其在餐饮、烘焙行业的地位和作用。</w:t>
      </w:r>
    </w:p>
    <w:p w14:paraId="0768644E">
      <w:pPr>
        <w:tabs>
          <w:tab w:val="left" w:pos="8222"/>
        </w:tabs>
        <w:kinsoku w:val="0"/>
        <w:overflowPunct w:val="0"/>
        <w:autoSpaceDE w:val="0"/>
        <w:autoSpaceDN w:val="0"/>
        <w:adjustRightInd w:val="0"/>
        <w:spacing w:line="333" w:lineRule="auto"/>
        <w:ind w:left="1" w:right="216" w:rightChars="103" w:firstLine="561"/>
        <w:contextualSpacing/>
        <w:rPr>
          <w:rFonts w:ascii="宋体" w:hAnsi="宋体" w:eastAsia="宋体" w:cs="宋体"/>
          <w:kern w:val="0"/>
          <w:sz w:val="28"/>
          <w:szCs w:val="28"/>
        </w:rPr>
      </w:pPr>
      <w:r>
        <w:rPr>
          <w:rFonts w:hint="eastAsia" w:ascii="宋体" w:hAnsi="宋体" w:eastAsia="宋体" w:cs="宋体"/>
          <w:kern w:val="0"/>
          <w:sz w:val="28"/>
          <w:szCs w:val="28"/>
        </w:rPr>
        <w:t>（8）熟悉中西面点常用的主、辅原料和调味及添加原料、行业术语词汇知识。</w:t>
      </w:r>
    </w:p>
    <w:p w14:paraId="4ADCBF61">
      <w:pPr>
        <w:tabs>
          <w:tab w:val="left" w:pos="8222"/>
        </w:tabs>
        <w:kinsoku w:val="0"/>
        <w:overflowPunct w:val="0"/>
        <w:autoSpaceDE w:val="0"/>
        <w:autoSpaceDN w:val="0"/>
        <w:adjustRightInd w:val="0"/>
        <w:spacing w:line="333" w:lineRule="auto"/>
        <w:ind w:left="1" w:right="216" w:rightChars="103" w:firstLine="561"/>
        <w:contextualSpacing/>
        <w:rPr>
          <w:rFonts w:ascii="宋体" w:hAnsi="宋体" w:eastAsia="宋体" w:cs="宋体"/>
          <w:kern w:val="0"/>
          <w:sz w:val="28"/>
          <w:szCs w:val="28"/>
        </w:rPr>
      </w:pPr>
      <w:r>
        <w:rPr>
          <w:rFonts w:hint="eastAsia" w:ascii="宋体" w:hAnsi="宋体" w:eastAsia="宋体" w:cs="宋体"/>
          <w:kern w:val="0"/>
          <w:sz w:val="28"/>
          <w:szCs w:val="28"/>
        </w:rPr>
        <w:t>（9）熟悉中西面点的操作规程、明确操作安全知识。</w:t>
      </w:r>
    </w:p>
    <w:p w14:paraId="11A6CB2D">
      <w:pPr>
        <w:tabs>
          <w:tab w:val="left" w:pos="8222"/>
        </w:tabs>
        <w:kinsoku w:val="0"/>
        <w:overflowPunct w:val="0"/>
        <w:autoSpaceDE w:val="0"/>
        <w:autoSpaceDN w:val="0"/>
        <w:adjustRightInd w:val="0"/>
        <w:spacing w:line="333" w:lineRule="auto"/>
        <w:ind w:left="1" w:right="216" w:rightChars="103" w:firstLine="561"/>
        <w:contextualSpacing/>
        <w:rPr>
          <w:rFonts w:ascii="宋体" w:hAnsi="宋体" w:eastAsia="宋体" w:cs="宋体"/>
          <w:kern w:val="0"/>
          <w:sz w:val="28"/>
          <w:szCs w:val="28"/>
        </w:rPr>
      </w:pPr>
      <w:r>
        <w:rPr>
          <w:rFonts w:hint="eastAsia" w:ascii="宋体" w:hAnsi="宋体" w:eastAsia="宋体" w:cs="宋体"/>
          <w:kern w:val="0"/>
          <w:sz w:val="28"/>
          <w:szCs w:val="28"/>
        </w:rPr>
        <w:t>（10）熟练掌握中西面点制作中常用的基本技术手法及其适用范围。</w:t>
      </w:r>
    </w:p>
    <w:p w14:paraId="46CD3625">
      <w:pPr>
        <w:tabs>
          <w:tab w:val="left" w:pos="8222"/>
        </w:tabs>
        <w:kinsoku w:val="0"/>
        <w:overflowPunct w:val="0"/>
        <w:autoSpaceDE w:val="0"/>
        <w:autoSpaceDN w:val="0"/>
        <w:adjustRightInd w:val="0"/>
        <w:spacing w:line="333" w:lineRule="auto"/>
        <w:ind w:left="1" w:right="216" w:rightChars="103" w:firstLine="561"/>
        <w:contextualSpacing/>
        <w:rPr>
          <w:rFonts w:ascii="宋体" w:hAnsi="宋体" w:eastAsia="宋体" w:cs="宋体"/>
          <w:kern w:val="0"/>
          <w:sz w:val="28"/>
          <w:szCs w:val="28"/>
        </w:rPr>
      </w:pPr>
      <w:r>
        <w:rPr>
          <w:rFonts w:hint="eastAsia" w:ascii="宋体" w:hAnsi="宋体" w:eastAsia="宋体" w:cs="宋体"/>
          <w:kern w:val="0"/>
          <w:sz w:val="28"/>
          <w:szCs w:val="28"/>
        </w:rPr>
        <w:t>（11）熟练制作地方风味名点常用品种。</w:t>
      </w:r>
    </w:p>
    <w:p w14:paraId="49A2F724">
      <w:pPr>
        <w:tabs>
          <w:tab w:val="left" w:pos="8222"/>
        </w:tabs>
        <w:kinsoku w:val="0"/>
        <w:overflowPunct w:val="0"/>
        <w:autoSpaceDE w:val="0"/>
        <w:autoSpaceDN w:val="0"/>
        <w:adjustRightInd w:val="0"/>
        <w:spacing w:line="333" w:lineRule="auto"/>
        <w:ind w:left="1" w:right="216" w:rightChars="103" w:firstLine="561"/>
        <w:contextualSpacing/>
        <w:rPr>
          <w:rFonts w:ascii="宋体" w:hAnsi="宋体" w:eastAsia="宋体" w:cs="宋体"/>
          <w:kern w:val="0"/>
          <w:sz w:val="28"/>
          <w:szCs w:val="28"/>
        </w:rPr>
      </w:pPr>
      <w:r>
        <w:rPr>
          <w:rFonts w:hint="eastAsia" w:ascii="宋体" w:hAnsi="宋体" w:eastAsia="宋体" w:cs="宋体"/>
          <w:kern w:val="0"/>
          <w:sz w:val="28"/>
          <w:szCs w:val="28"/>
        </w:rPr>
        <w:t>（12）具有学习新知识、新技能、新技术和新工艺的能力。</w:t>
      </w:r>
    </w:p>
    <w:p w14:paraId="0BF007C8">
      <w:pPr>
        <w:tabs>
          <w:tab w:val="left" w:pos="8222"/>
        </w:tabs>
        <w:kinsoku w:val="0"/>
        <w:overflowPunct w:val="0"/>
        <w:autoSpaceDE w:val="0"/>
        <w:autoSpaceDN w:val="0"/>
        <w:adjustRightInd w:val="0"/>
        <w:spacing w:line="333" w:lineRule="auto"/>
        <w:ind w:left="1" w:right="216" w:rightChars="103" w:firstLine="561"/>
        <w:contextualSpacing/>
        <w:rPr>
          <w:rFonts w:ascii="宋体" w:hAnsi="宋体" w:eastAsia="宋体" w:cs="宋体"/>
          <w:kern w:val="0"/>
          <w:sz w:val="28"/>
          <w:szCs w:val="28"/>
        </w:rPr>
      </w:pPr>
      <w:r>
        <w:rPr>
          <w:rFonts w:hint="eastAsia" w:ascii="宋体" w:hAnsi="宋体" w:eastAsia="宋体" w:cs="宋体"/>
          <w:kern w:val="0"/>
          <w:sz w:val="28"/>
          <w:szCs w:val="28"/>
        </w:rPr>
        <w:t>（13）熟悉中西面点常用的主、辅原料和调味及添加原料、行业术语词汇知识。</w:t>
      </w:r>
    </w:p>
    <w:p w14:paraId="1267461F">
      <w:pPr>
        <w:tabs>
          <w:tab w:val="left" w:pos="8222"/>
        </w:tabs>
        <w:kinsoku w:val="0"/>
        <w:overflowPunct w:val="0"/>
        <w:autoSpaceDE w:val="0"/>
        <w:autoSpaceDN w:val="0"/>
        <w:adjustRightInd w:val="0"/>
        <w:spacing w:line="333" w:lineRule="auto"/>
        <w:ind w:left="1" w:right="216" w:rightChars="103" w:firstLine="561"/>
        <w:contextualSpacing/>
        <w:rPr>
          <w:rFonts w:ascii="宋体" w:hAnsi="宋体" w:eastAsia="宋体" w:cs="宋体"/>
          <w:kern w:val="0"/>
          <w:sz w:val="28"/>
          <w:szCs w:val="28"/>
        </w:rPr>
      </w:pPr>
      <w:r>
        <w:rPr>
          <w:rFonts w:hint="eastAsia" w:ascii="宋体" w:hAnsi="宋体" w:eastAsia="宋体" w:cs="宋体"/>
          <w:kern w:val="0"/>
          <w:sz w:val="28"/>
          <w:szCs w:val="28"/>
        </w:rPr>
        <w:t>（14）熟悉中西面点制作中常用的基本技术手法及其适用范围。</w:t>
      </w:r>
    </w:p>
    <w:p w14:paraId="1EF9CB29">
      <w:pPr>
        <w:tabs>
          <w:tab w:val="left" w:pos="8222"/>
        </w:tabs>
        <w:kinsoku w:val="0"/>
        <w:overflowPunct w:val="0"/>
        <w:autoSpaceDE w:val="0"/>
        <w:autoSpaceDN w:val="0"/>
        <w:adjustRightInd w:val="0"/>
        <w:spacing w:line="333" w:lineRule="auto"/>
        <w:ind w:left="1" w:right="216" w:rightChars="103" w:firstLine="561"/>
        <w:contextualSpacing/>
        <w:rPr>
          <w:rFonts w:ascii="宋体" w:hAnsi="宋体" w:eastAsia="宋体" w:cs="宋体"/>
          <w:kern w:val="0"/>
          <w:sz w:val="28"/>
          <w:szCs w:val="28"/>
        </w:rPr>
      </w:pPr>
      <w:r>
        <w:rPr>
          <w:rFonts w:hint="eastAsia" w:ascii="宋体" w:hAnsi="宋体" w:eastAsia="宋体" w:cs="宋体"/>
          <w:kern w:val="0"/>
          <w:sz w:val="28"/>
          <w:szCs w:val="28"/>
        </w:rPr>
        <w:t>（15）具有一定的烹饪美术理论知识，烹饪色彩与造型图案的搭配知识，掌握一定的烹饪菜肴造型与摆盘设计的知识。</w:t>
      </w:r>
    </w:p>
    <w:p w14:paraId="6FF3AAB3">
      <w:pPr>
        <w:tabs>
          <w:tab w:val="left" w:pos="8222"/>
        </w:tabs>
        <w:kinsoku w:val="0"/>
        <w:overflowPunct w:val="0"/>
        <w:autoSpaceDE w:val="0"/>
        <w:autoSpaceDN w:val="0"/>
        <w:adjustRightInd w:val="0"/>
        <w:spacing w:line="333" w:lineRule="auto"/>
        <w:ind w:left="1" w:right="216" w:rightChars="103" w:firstLine="561"/>
        <w:contextualSpacing/>
        <w:rPr>
          <w:rFonts w:ascii="宋体" w:hAnsi="宋体" w:eastAsia="宋体" w:cs="宋体"/>
          <w:kern w:val="0"/>
          <w:sz w:val="28"/>
          <w:szCs w:val="28"/>
        </w:rPr>
      </w:pPr>
      <w:r>
        <w:rPr>
          <w:rFonts w:hint="eastAsia" w:ascii="宋体" w:hAnsi="宋体" w:eastAsia="宋体" w:cs="宋体"/>
          <w:kern w:val="0"/>
          <w:sz w:val="28"/>
          <w:szCs w:val="28"/>
        </w:rPr>
        <w:t>（16）掌握基础的烹饪刀工技术，正确使用各种刀法、加工方法加工各种原料。</w:t>
      </w:r>
    </w:p>
    <w:p w14:paraId="71E887D1">
      <w:pPr>
        <w:tabs>
          <w:tab w:val="left" w:pos="8222"/>
        </w:tabs>
        <w:kinsoku w:val="0"/>
        <w:overflowPunct w:val="0"/>
        <w:autoSpaceDE w:val="0"/>
        <w:autoSpaceDN w:val="0"/>
        <w:adjustRightInd w:val="0"/>
        <w:spacing w:line="333" w:lineRule="auto"/>
        <w:ind w:left="1" w:right="216" w:rightChars="103" w:firstLine="561"/>
        <w:contextualSpacing/>
        <w:rPr>
          <w:rFonts w:ascii="宋体" w:hAnsi="宋体" w:eastAsia="宋体" w:cs="宋体"/>
          <w:b/>
          <w:kern w:val="0"/>
          <w:sz w:val="28"/>
          <w:szCs w:val="28"/>
        </w:rPr>
      </w:pPr>
      <w:r>
        <w:rPr>
          <w:rFonts w:hint="eastAsia" w:ascii="宋体" w:hAnsi="宋体" w:eastAsia="宋体" w:cs="宋体"/>
          <w:b/>
          <w:kern w:val="0"/>
          <w:sz w:val="28"/>
          <w:szCs w:val="28"/>
        </w:rPr>
        <w:t>3.能力：</w:t>
      </w:r>
    </w:p>
    <w:p w14:paraId="00AF4142">
      <w:pPr>
        <w:tabs>
          <w:tab w:val="left" w:pos="8222"/>
        </w:tabs>
        <w:kinsoku w:val="0"/>
        <w:overflowPunct w:val="0"/>
        <w:autoSpaceDE w:val="0"/>
        <w:autoSpaceDN w:val="0"/>
        <w:adjustRightInd w:val="0"/>
        <w:spacing w:line="333" w:lineRule="auto"/>
        <w:ind w:left="1" w:right="216" w:rightChars="103" w:firstLine="561"/>
        <w:contextualSpacing/>
        <w:rPr>
          <w:rFonts w:ascii="宋体" w:hAnsi="宋体" w:eastAsia="宋体" w:cs="宋体"/>
          <w:kern w:val="0"/>
          <w:sz w:val="28"/>
          <w:szCs w:val="28"/>
        </w:rPr>
      </w:pPr>
      <w:r>
        <w:rPr>
          <w:rFonts w:hint="eastAsia" w:ascii="宋体" w:hAnsi="宋体" w:eastAsia="宋体" w:cs="宋体"/>
          <w:kern w:val="0"/>
          <w:sz w:val="28"/>
          <w:szCs w:val="28"/>
        </w:rPr>
        <w:t>A.个人能力：</w:t>
      </w:r>
    </w:p>
    <w:p w14:paraId="5E673CD8">
      <w:pPr>
        <w:tabs>
          <w:tab w:val="left" w:pos="8222"/>
        </w:tabs>
        <w:kinsoku w:val="0"/>
        <w:overflowPunct w:val="0"/>
        <w:autoSpaceDE w:val="0"/>
        <w:autoSpaceDN w:val="0"/>
        <w:adjustRightInd w:val="0"/>
        <w:spacing w:line="333" w:lineRule="auto"/>
        <w:ind w:left="1" w:right="216" w:rightChars="103" w:firstLine="561"/>
        <w:contextualSpacing/>
        <w:rPr>
          <w:rFonts w:ascii="宋体" w:hAnsi="宋体" w:eastAsia="宋体" w:cs="宋体"/>
          <w:kern w:val="0"/>
          <w:sz w:val="28"/>
          <w:szCs w:val="28"/>
        </w:rPr>
      </w:pPr>
      <w:r>
        <w:rPr>
          <w:rFonts w:hint="eastAsia" w:ascii="宋体" w:hAnsi="宋体" w:eastAsia="宋体" w:cs="宋体"/>
          <w:kern w:val="0"/>
          <w:sz w:val="28"/>
          <w:szCs w:val="28"/>
        </w:rPr>
        <w:t>（1）具有较强的实践能力。</w:t>
      </w:r>
    </w:p>
    <w:p w14:paraId="39960954">
      <w:pPr>
        <w:tabs>
          <w:tab w:val="left" w:pos="8222"/>
        </w:tabs>
        <w:kinsoku w:val="0"/>
        <w:overflowPunct w:val="0"/>
        <w:autoSpaceDE w:val="0"/>
        <w:autoSpaceDN w:val="0"/>
        <w:adjustRightInd w:val="0"/>
        <w:spacing w:line="333" w:lineRule="auto"/>
        <w:ind w:left="1" w:right="216" w:rightChars="103" w:firstLine="561"/>
        <w:contextualSpacing/>
        <w:rPr>
          <w:rFonts w:ascii="宋体" w:hAnsi="宋体" w:eastAsia="宋体" w:cs="宋体"/>
          <w:kern w:val="0"/>
          <w:sz w:val="28"/>
          <w:szCs w:val="28"/>
        </w:rPr>
      </w:pPr>
      <w:r>
        <w:rPr>
          <w:rFonts w:hint="eastAsia" w:ascii="宋体" w:hAnsi="宋体" w:eastAsia="宋体" w:cs="宋体"/>
          <w:kern w:val="0"/>
          <w:sz w:val="28"/>
          <w:szCs w:val="28"/>
        </w:rPr>
        <w:t>（2）具有感受美、表现美、鉴赏美、创造美的能力，能够形成一两项艺术特长或爱好。</w:t>
      </w:r>
    </w:p>
    <w:p w14:paraId="4BF0BF2B">
      <w:pPr>
        <w:tabs>
          <w:tab w:val="left" w:pos="8222"/>
        </w:tabs>
        <w:kinsoku w:val="0"/>
        <w:overflowPunct w:val="0"/>
        <w:autoSpaceDE w:val="0"/>
        <w:autoSpaceDN w:val="0"/>
        <w:adjustRightInd w:val="0"/>
        <w:spacing w:line="333" w:lineRule="auto"/>
        <w:ind w:left="1" w:right="216" w:rightChars="103" w:firstLine="561"/>
        <w:contextualSpacing/>
        <w:rPr>
          <w:rFonts w:ascii="宋体" w:hAnsi="宋体" w:eastAsia="宋体" w:cs="宋体"/>
          <w:kern w:val="0"/>
          <w:sz w:val="28"/>
          <w:szCs w:val="28"/>
        </w:rPr>
      </w:pPr>
      <w:r>
        <w:rPr>
          <w:rFonts w:hint="eastAsia" w:ascii="宋体" w:hAnsi="宋体" w:eastAsia="宋体" w:cs="宋体"/>
          <w:kern w:val="0"/>
          <w:sz w:val="28"/>
          <w:szCs w:val="28"/>
        </w:rPr>
        <w:t>（3）具有良好的生活习惯、行为习惯和自我管理能力。</w:t>
      </w:r>
    </w:p>
    <w:p w14:paraId="6DE2C4C9">
      <w:pPr>
        <w:tabs>
          <w:tab w:val="left" w:pos="8222"/>
        </w:tabs>
        <w:kinsoku w:val="0"/>
        <w:overflowPunct w:val="0"/>
        <w:autoSpaceDE w:val="0"/>
        <w:autoSpaceDN w:val="0"/>
        <w:adjustRightInd w:val="0"/>
        <w:spacing w:line="333" w:lineRule="auto"/>
        <w:ind w:left="1" w:right="216" w:rightChars="103" w:firstLine="561"/>
        <w:contextualSpacing/>
        <w:rPr>
          <w:rFonts w:ascii="宋体" w:hAnsi="宋体" w:eastAsia="宋体" w:cs="宋体"/>
          <w:kern w:val="0"/>
          <w:sz w:val="28"/>
          <w:szCs w:val="28"/>
        </w:rPr>
      </w:pPr>
      <w:r>
        <w:rPr>
          <w:rFonts w:hint="eastAsia" w:ascii="宋体" w:hAnsi="宋体" w:eastAsia="宋体" w:cs="宋体"/>
          <w:kern w:val="0"/>
          <w:sz w:val="28"/>
          <w:szCs w:val="28"/>
        </w:rPr>
        <w:t>（4）具有职业生涯规划意识，能够对自己职业发展进行合理规划。</w:t>
      </w:r>
    </w:p>
    <w:p w14:paraId="2FA45000">
      <w:pPr>
        <w:tabs>
          <w:tab w:val="left" w:pos="8222"/>
        </w:tabs>
        <w:kinsoku w:val="0"/>
        <w:overflowPunct w:val="0"/>
        <w:autoSpaceDE w:val="0"/>
        <w:autoSpaceDN w:val="0"/>
        <w:adjustRightInd w:val="0"/>
        <w:spacing w:line="333" w:lineRule="auto"/>
        <w:ind w:left="1" w:right="216" w:rightChars="103" w:firstLine="561"/>
        <w:contextualSpacing/>
        <w:rPr>
          <w:rFonts w:ascii="宋体" w:hAnsi="宋体" w:eastAsia="宋体" w:cs="宋体"/>
          <w:kern w:val="0"/>
          <w:sz w:val="28"/>
          <w:szCs w:val="28"/>
        </w:rPr>
      </w:pPr>
      <w:r>
        <w:rPr>
          <w:rFonts w:hint="eastAsia" w:ascii="宋体" w:hAnsi="宋体" w:eastAsia="宋体" w:cs="宋体"/>
          <w:kern w:val="0"/>
          <w:sz w:val="28"/>
          <w:szCs w:val="28"/>
        </w:rPr>
        <w:t>（5）具有丰富的专业基础知识，较强的服务技能。</w:t>
      </w:r>
    </w:p>
    <w:p w14:paraId="4D9DE8F0">
      <w:pPr>
        <w:tabs>
          <w:tab w:val="left" w:pos="8222"/>
        </w:tabs>
        <w:kinsoku w:val="0"/>
        <w:overflowPunct w:val="0"/>
        <w:autoSpaceDE w:val="0"/>
        <w:autoSpaceDN w:val="0"/>
        <w:adjustRightInd w:val="0"/>
        <w:spacing w:line="333" w:lineRule="auto"/>
        <w:ind w:left="1" w:right="216" w:rightChars="103" w:firstLine="561"/>
        <w:contextualSpacing/>
        <w:rPr>
          <w:rFonts w:ascii="宋体" w:hAnsi="宋体" w:eastAsia="宋体" w:cs="宋体"/>
          <w:kern w:val="0"/>
          <w:sz w:val="28"/>
          <w:szCs w:val="28"/>
        </w:rPr>
      </w:pPr>
      <w:r>
        <w:rPr>
          <w:rFonts w:hint="eastAsia" w:ascii="宋体" w:hAnsi="宋体" w:eastAsia="宋体" w:cs="宋体"/>
          <w:kern w:val="0"/>
          <w:sz w:val="28"/>
          <w:szCs w:val="28"/>
        </w:rPr>
        <w:t>（6）性格开朗、工作认真负责，有上进心。</w:t>
      </w:r>
    </w:p>
    <w:p w14:paraId="3DFE3054">
      <w:pPr>
        <w:tabs>
          <w:tab w:val="left" w:pos="8222"/>
        </w:tabs>
        <w:kinsoku w:val="0"/>
        <w:overflowPunct w:val="0"/>
        <w:autoSpaceDE w:val="0"/>
        <w:autoSpaceDN w:val="0"/>
        <w:adjustRightInd w:val="0"/>
        <w:spacing w:line="333" w:lineRule="auto"/>
        <w:ind w:left="1" w:right="216" w:rightChars="103" w:firstLine="561"/>
        <w:contextualSpacing/>
        <w:rPr>
          <w:rFonts w:ascii="宋体" w:hAnsi="宋体" w:eastAsia="宋体" w:cs="宋体"/>
          <w:kern w:val="0"/>
          <w:sz w:val="28"/>
          <w:szCs w:val="28"/>
        </w:rPr>
      </w:pPr>
      <w:r>
        <w:rPr>
          <w:rFonts w:hint="eastAsia" w:ascii="宋体" w:hAnsi="宋体" w:eastAsia="宋体" w:cs="宋体"/>
          <w:kern w:val="0"/>
          <w:sz w:val="28"/>
          <w:szCs w:val="28"/>
        </w:rPr>
        <w:t>（7）具有丰富的专业基础知识，较强的服务技能。</w:t>
      </w:r>
    </w:p>
    <w:p w14:paraId="5B90EAFE">
      <w:pPr>
        <w:tabs>
          <w:tab w:val="left" w:pos="8222"/>
        </w:tabs>
        <w:kinsoku w:val="0"/>
        <w:overflowPunct w:val="0"/>
        <w:autoSpaceDE w:val="0"/>
        <w:autoSpaceDN w:val="0"/>
        <w:adjustRightInd w:val="0"/>
        <w:spacing w:line="333" w:lineRule="auto"/>
        <w:ind w:left="1" w:right="216" w:rightChars="103" w:firstLine="561"/>
        <w:contextualSpacing/>
        <w:rPr>
          <w:rFonts w:ascii="宋体" w:hAnsi="宋体" w:eastAsia="宋体" w:cs="宋体"/>
          <w:kern w:val="0"/>
          <w:sz w:val="28"/>
          <w:szCs w:val="28"/>
        </w:rPr>
      </w:pPr>
      <w:r>
        <w:rPr>
          <w:rFonts w:hint="eastAsia" w:ascii="宋体" w:hAnsi="宋体" w:eastAsia="宋体" w:cs="宋体"/>
          <w:kern w:val="0"/>
          <w:sz w:val="28"/>
          <w:szCs w:val="28"/>
        </w:rPr>
        <w:t>（8）具有一定的表达能力，较突出的沟通能力和团体协作精神，能随机应变。</w:t>
      </w:r>
    </w:p>
    <w:p w14:paraId="6194025D">
      <w:pPr>
        <w:tabs>
          <w:tab w:val="left" w:pos="8222"/>
        </w:tabs>
        <w:kinsoku w:val="0"/>
        <w:overflowPunct w:val="0"/>
        <w:autoSpaceDE w:val="0"/>
        <w:autoSpaceDN w:val="0"/>
        <w:adjustRightInd w:val="0"/>
        <w:spacing w:line="333" w:lineRule="auto"/>
        <w:ind w:left="1" w:right="216" w:rightChars="103" w:firstLine="561"/>
        <w:contextualSpacing/>
        <w:rPr>
          <w:rFonts w:ascii="宋体" w:hAnsi="宋体" w:eastAsia="宋体" w:cs="宋体"/>
          <w:kern w:val="0"/>
          <w:sz w:val="28"/>
          <w:szCs w:val="28"/>
        </w:rPr>
      </w:pPr>
      <w:r>
        <w:rPr>
          <w:rFonts w:hint="eastAsia" w:ascii="宋体" w:hAnsi="宋体" w:eastAsia="宋体" w:cs="宋体"/>
          <w:kern w:val="0"/>
          <w:sz w:val="28"/>
          <w:szCs w:val="28"/>
        </w:rPr>
        <w:t>B.社会能力：</w:t>
      </w:r>
    </w:p>
    <w:p w14:paraId="062B9FCD">
      <w:pPr>
        <w:tabs>
          <w:tab w:val="left" w:pos="8222"/>
        </w:tabs>
        <w:kinsoku w:val="0"/>
        <w:overflowPunct w:val="0"/>
        <w:autoSpaceDE w:val="0"/>
        <w:autoSpaceDN w:val="0"/>
        <w:adjustRightInd w:val="0"/>
        <w:spacing w:line="333" w:lineRule="auto"/>
        <w:ind w:left="1" w:right="216" w:rightChars="103" w:firstLine="561"/>
        <w:contextualSpacing/>
        <w:rPr>
          <w:rFonts w:ascii="宋体" w:hAnsi="宋体" w:eastAsia="宋体" w:cs="宋体"/>
          <w:kern w:val="0"/>
          <w:sz w:val="28"/>
          <w:szCs w:val="28"/>
        </w:rPr>
      </w:pPr>
      <w:r>
        <w:rPr>
          <w:rFonts w:hint="eastAsia" w:ascii="宋体" w:hAnsi="宋体" w:eastAsia="宋体" w:cs="宋体"/>
          <w:kern w:val="0"/>
          <w:sz w:val="28"/>
          <w:szCs w:val="28"/>
        </w:rPr>
        <w:t>（1）具有较强的集体意识和团队合作能力，能够进行有效的人际沟通和协作，与社会、自然和谐共处。</w:t>
      </w:r>
    </w:p>
    <w:p w14:paraId="529E322B">
      <w:pPr>
        <w:tabs>
          <w:tab w:val="left" w:pos="8222"/>
        </w:tabs>
        <w:kinsoku w:val="0"/>
        <w:overflowPunct w:val="0"/>
        <w:autoSpaceDE w:val="0"/>
        <w:autoSpaceDN w:val="0"/>
        <w:adjustRightInd w:val="0"/>
        <w:spacing w:line="333" w:lineRule="auto"/>
        <w:ind w:left="1" w:right="216" w:rightChars="103" w:firstLine="561"/>
        <w:contextualSpacing/>
        <w:rPr>
          <w:rFonts w:ascii="宋体" w:hAnsi="宋体" w:eastAsia="宋体" w:cs="宋体"/>
          <w:kern w:val="0"/>
          <w:sz w:val="28"/>
          <w:szCs w:val="28"/>
        </w:rPr>
      </w:pPr>
      <w:r>
        <w:rPr>
          <w:rFonts w:hint="eastAsia" w:ascii="宋体" w:hAnsi="宋体" w:eastAsia="宋体" w:cs="宋体"/>
          <w:kern w:val="0"/>
          <w:sz w:val="28"/>
          <w:szCs w:val="28"/>
        </w:rPr>
        <w:t>（2）有决策能力和执行能力。</w:t>
      </w:r>
    </w:p>
    <w:p w14:paraId="19F78C64">
      <w:pPr>
        <w:tabs>
          <w:tab w:val="left" w:pos="8222"/>
        </w:tabs>
        <w:kinsoku w:val="0"/>
        <w:overflowPunct w:val="0"/>
        <w:autoSpaceDE w:val="0"/>
        <w:autoSpaceDN w:val="0"/>
        <w:adjustRightInd w:val="0"/>
        <w:spacing w:line="333" w:lineRule="auto"/>
        <w:ind w:left="1" w:right="216" w:rightChars="103" w:firstLine="561"/>
        <w:contextualSpacing/>
        <w:rPr>
          <w:rFonts w:ascii="宋体" w:hAnsi="宋体" w:eastAsia="宋体" w:cs="宋体"/>
          <w:kern w:val="0"/>
          <w:sz w:val="28"/>
          <w:szCs w:val="28"/>
        </w:rPr>
      </w:pPr>
      <w:r>
        <w:rPr>
          <w:rFonts w:hint="eastAsia" w:ascii="宋体" w:hAnsi="宋体" w:eastAsia="宋体" w:cs="宋体"/>
          <w:kern w:val="0"/>
          <w:sz w:val="28"/>
          <w:szCs w:val="28"/>
        </w:rPr>
        <w:t>（3）能正确自我定位，并进行自我调节，适应环境。</w:t>
      </w:r>
    </w:p>
    <w:p w14:paraId="48D199F7">
      <w:pPr>
        <w:tabs>
          <w:tab w:val="left" w:pos="8222"/>
        </w:tabs>
        <w:kinsoku w:val="0"/>
        <w:overflowPunct w:val="0"/>
        <w:autoSpaceDE w:val="0"/>
        <w:autoSpaceDN w:val="0"/>
        <w:adjustRightInd w:val="0"/>
        <w:spacing w:line="333" w:lineRule="auto"/>
        <w:ind w:left="1" w:right="216" w:rightChars="103" w:firstLine="561"/>
        <w:contextualSpacing/>
        <w:rPr>
          <w:rFonts w:ascii="宋体" w:hAnsi="宋体" w:eastAsia="宋体" w:cs="宋体"/>
          <w:kern w:val="0"/>
          <w:sz w:val="28"/>
          <w:szCs w:val="28"/>
        </w:rPr>
      </w:pPr>
      <w:r>
        <w:rPr>
          <w:rFonts w:hint="eastAsia" w:ascii="宋体" w:hAnsi="宋体" w:eastAsia="宋体" w:cs="宋体"/>
          <w:kern w:val="0"/>
          <w:sz w:val="28"/>
          <w:szCs w:val="28"/>
        </w:rPr>
        <w:t>C.方法能力：</w:t>
      </w:r>
    </w:p>
    <w:p w14:paraId="2C0C7711">
      <w:pPr>
        <w:tabs>
          <w:tab w:val="left" w:pos="8222"/>
        </w:tabs>
        <w:kinsoku w:val="0"/>
        <w:overflowPunct w:val="0"/>
        <w:autoSpaceDE w:val="0"/>
        <w:autoSpaceDN w:val="0"/>
        <w:adjustRightInd w:val="0"/>
        <w:spacing w:line="333" w:lineRule="auto"/>
        <w:ind w:left="1" w:right="216" w:rightChars="103" w:firstLine="561"/>
        <w:contextualSpacing/>
        <w:rPr>
          <w:rFonts w:ascii="宋体" w:hAnsi="宋体" w:eastAsia="宋体" w:cs="宋体"/>
          <w:kern w:val="0"/>
          <w:sz w:val="28"/>
          <w:szCs w:val="28"/>
        </w:rPr>
      </w:pPr>
      <w:r>
        <w:rPr>
          <w:rFonts w:hint="eastAsia" w:ascii="宋体" w:hAnsi="宋体" w:eastAsia="宋体" w:cs="宋体"/>
          <w:kern w:val="0"/>
          <w:sz w:val="28"/>
          <w:szCs w:val="28"/>
        </w:rPr>
        <w:t>（1）能够自我学习、信息处理，能运用数学方法解决生产、统计问题。</w:t>
      </w:r>
    </w:p>
    <w:p w14:paraId="754094F3">
      <w:pPr>
        <w:tabs>
          <w:tab w:val="left" w:pos="8222"/>
        </w:tabs>
        <w:kinsoku w:val="0"/>
        <w:overflowPunct w:val="0"/>
        <w:autoSpaceDE w:val="0"/>
        <w:autoSpaceDN w:val="0"/>
        <w:adjustRightInd w:val="0"/>
        <w:spacing w:line="333" w:lineRule="auto"/>
        <w:ind w:left="1" w:right="216" w:rightChars="103" w:firstLine="561"/>
        <w:contextualSpacing/>
        <w:rPr>
          <w:rFonts w:ascii="宋体" w:hAnsi="宋体" w:eastAsia="宋体" w:cs="宋体"/>
          <w:kern w:val="0"/>
          <w:sz w:val="28"/>
          <w:szCs w:val="28"/>
        </w:rPr>
      </w:pPr>
      <w:r>
        <w:rPr>
          <w:rFonts w:hint="eastAsia" w:ascii="宋体" w:hAnsi="宋体" w:eastAsia="宋体" w:cs="宋体"/>
          <w:kern w:val="0"/>
          <w:sz w:val="28"/>
          <w:szCs w:val="28"/>
        </w:rPr>
        <w:t>（2）能够根据工作任务的不同需要去搜寻、获取信息，整理信息并运用信息。</w:t>
      </w:r>
    </w:p>
    <w:p w14:paraId="499F1CF2">
      <w:pPr>
        <w:tabs>
          <w:tab w:val="left" w:pos="8222"/>
        </w:tabs>
        <w:kinsoku w:val="0"/>
        <w:overflowPunct w:val="0"/>
        <w:autoSpaceDE w:val="0"/>
        <w:autoSpaceDN w:val="0"/>
        <w:adjustRightInd w:val="0"/>
        <w:spacing w:line="333" w:lineRule="auto"/>
        <w:ind w:left="1" w:right="216" w:rightChars="103" w:firstLine="561"/>
        <w:contextualSpacing/>
        <w:rPr>
          <w:rFonts w:ascii="宋体" w:hAnsi="宋体" w:eastAsia="宋体" w:cs="宋体"/>
          <w:kern w:val="0"/>
          <w:sz w:val="28"/>
          <w:szCs w:val="28"/>
        </w:rPr>
      </w:pPr>
      <w:r>
        <w:rPr>
          <w:rFonts w:hint="eastAsia" w:ascii="宋体" w:hAnsi="宋体" w:eastAsia="宋体" w:cs="宋体"/>
          <w:kern w:val="0"/>
          <w:sz w:val="28"/>
          <w:szCs w:val="28"/>
        </w:rPr>
        <w:t>（3）能在工作中发现问题、分析判断问题，并制定工作计划、组织实施。</w:t>
      </w:r>
    </w:p>
    <w:p w14:paraId="782654B1">
      <w:pPr>
        <w:tabs>
          <w:tab w:val="left" w:pos="8222"/>
        </w:tabs>
        <w:kinsoku w:val="0"/>
        <w:overflowPunct w:val="0"/>
        <w:autoSpaceDE w:val="0"/>
        <w:autoSpaceDN w:val="0"/>
        <w:adjustRightInd w:val="0"/>
        <w:spacing w:line="333" w:lineRule="auto"/>
        <w:ind w:left="1" w:right="216" w:rightChars="103" w:firstLine="561"/>
        <w:contextualSpacing/>
        <w:rPr>
          <w:rFonts w:ascii="宋体" w:hAnsi="宋体" w:eastAsia="宋体" w:cs="宋体"/>
          <w:kern w:val="0"/>
          <w:sz w:val="28"/>
          <w:szCs w:val="28"/>
        </w:rPr>
      </w:pPr>
      <w:r>
        <w:rPr>
          <w:rFonts w:hint="eastAsia" w:ascii="宋体" w:hAnsi="宋体" w:eastAsia="宋体" w:cs="宋体"/>
          <w:kern w:val="0"/>
          <w:sz w:val="28"/>
          <w:szCs w:val="28"/>
        </w:rPr>
        <w:t>（4）能正确评估工作结果；能进行反思、并提出改进与优化建议。</w:t>
      </w:r>
    </w:p>
    <w:p w14:paraId="207F5673">
      <w:pPr>
        <w:tabs>
          <w:tab w:val="left" w:pos="8222"/>
        </w:tabs>
        <w:autoSpaceDE w:val="0"/>
        <w:autoSpaceDN w:val="0"/>
        <w:adjustRightInd w:val="0"/>
        <w:jc w:val="left"/>
        <w:outlineLvl w:val="0"/>
        <w:rPr>
          <w:rFonts w:ascii="宋体" w:hAnsi="宋体" w:eastAsia="宋体" w:cs="宋体"/>
          <w:b/>
          <w:bCs/>
          <w:w w:val="95"/>
          <w:kern w:val="0"/>
          <w:sz w:val="28"/>
          <w:szCs w:val="28"/>
        </w:rPr>
      </w:pPr>
      <w:bookmarkStart w:id="20" w:name="_bookmark9"/>
      <w:bookmarkEnd w:id="20"/>
      <w:bookmarkStart w:id="21" w:name="_bookmark10"/>
      <w:bookmarkEnd w:id="21"/>
      <w:bookmarkStart w:id="22" w:name="七、毕业要求"/>
      <w:bookmarkEnd w:id="22"/>
      <w:bookmarkStart w:id="23" w:name="第二章_课程设计"/>
      <w:bookmarkEnd w:id="23"/>
      <w:bookmarkStart w:id="24" w:name="_Toc13725"/>
      <w:r>
        <w:rPr>
          <w:rFonts w:hint="eastAsia" w:ascii="宋体" w:hAnsi="宋体" w:eastAsia="宋体" w:cs="宋体"/>
          <w:b/>
          <w:bCs/>
          <w:w w:val="95"/>
          <w:kern w:val="0"/>
          <w:sz w:val="28"/>
          <w:szCs w:val="28"/>
        </w:rPr>
        <w:t>六、 课程设置及要求</w:t>
      </w:r>
      <w:bookmarkEnd w:id="24"/>
    </w:p>
    <w:p w14:paraId="5024320C">
      <w:pPr>
        <w:tabs>
          <w:tab w:val="left" w:pos="8222"/>
        </w:tabs>
        <w:autoSpaceDE w:val="0"/>
        <w:autoSpaceDN w:val="0"/>
        <w:adjustRightInd w:val="0"/>
        <w:ind w:firstLine="399" w:firstLineChars="150"/>
        <w:jc w:val="left"/>
        <w:rPr>
          <w:rFonts w:ascii="宋体" w:hAnsi="宋体" w:eastAsia="宋体" w:cs="宋体"/>
          <w:w w:val="95"/>
          <w:kern w:val="0"/>
          <w:sz w:val="28"/>
          <w:szCs w:val="28"/>
        </w:rPr>
      </w:pPr>
      <w:r>
        <w:rPr>
          <w:rFonts w:hint="eastAsia" w:ascii="宋体" w:hAnsi="宋体" w:eastAsia="宋体" w:cs="宋体"/>
          <w:w w:val="95"/>
          <w:kern w:val="0"/>
          <w:sz w:val="28"/>
          <w:szCs w:val="28"/>
        </w:rPr>
        <w:t>本专业课程设置分为公共基础课、专业（技能）课和选修课。公共基础课主要包括思想政治课和文化基础课，专业（技能）课主要包括专业基础课和专业核心课。选修课主要包括公共选修课和专业选修课。</w:t>
      </w:r>
    </w:p>
    <w:p w14:paraId="17A0E003">
      <w:pPr>
        <w:tabs>
          <w:tab w:val="left" w:pos="8222"/>
        </w:tabs>
        <w:autoSpaceDE w:val="0"/>
        <w:autoSpaceDN w:val="0"/>
        <w:adjustRightInd w:val="0"/>
        <w:spacing w:line="360" w:lineRule="auto"/>
        <w:jc w:val="left"/>
        <w:outlineLvl w:val="1"/>
        <w:rPr>
          <w:rFonts w:ascii="宋体" w:hAnsi="宋体" w:eastAsia="宋体" w:cs="宋体"/>
          <w:b/>
          <w:bCs/>
          <w:kern w:val="0"/>
          <w:sz w:val="28"/>
          <w:szCs w:val="28"/>
        </w:rPr>
      </w:pPr>
      <w:bookmarkStart w:id="25" w:name="_bookmark11"/>
      <w:bookmarkEnd w:id="25"/>
      <w:bookmarkStart w:id="26" w:name="一、岗位能力分析"/>
      <w:bookmarkEnd w:id="26"/>
      <w:bookmarkStart w:id="27" w:name="_Toc5139"/>
      <w:bookmarkStart w:id="28" w:name="_Toc6021"/>
      <w:bookmarkStart w:id="29" w:name="_Toc141624450"/>
      <w:r>
        <w:rPr>
          <w:rFonts w:hint="eastAsia" w:ascii="宋体" w:hAnsi="宋体" w:eastAsia="宋体" w:cs="宋体"/>
          <w:b/>
          <w:bCs/>
          <w:kern w:val="0"/>
          <w:sz w:val="28"/>
          <w:szCs w:val="28"/>
        </w:rPr>
        <w:t>（一）公共基础课</w:t>
      </w:r>
      <w:bookmarkEnd w:id="27"/>
      <w:bookmarkEnd w:id="28"/>
      <w:bookmarkEnd w:id="29"/>
    </w:p>
    <w:p w14:paraId="11BE8AEA">
      <w:pPr>
        <w:tabs>
          <w:tab w:val="left" w:pos="8222"/>
        </w:tabs>
        <w:autoSpaceDE w:val="0"/>
        <w:autoSpaceDN w:val="0"/>
        <w:adjustRightInd w:val="0"/>
        <w:spacing w:line="360" w:lineRule="auto"/>
        <w:jc w:val="center"/>
        <w:outlineLvl w:val="1"/>
        <w:rPr>
          <w:rFonts w:ascii="宋体" w:hAnsi="宋体" w:eastAsia="宋体" w:cs="宋体"/>
          <w:b/>
          <w:bCs/>
          <w:kern w:val="0"/>
          <w:sz w:val="28"/>
          <w:szCs w:val="28"/>
        </w:rPr>
      </w:pPr>
      <w:bookmarkStart w:id="30" w:name="_Toc26634"/>
      <w:r>
        <w:rPr>
          <w:rFonts w:hint="eastAsia" w:ascii="宋体" w:hAnsi="宋体" w:eastAsia="宋体" w:cs="宋体"/>
          <w:b/>
          <w:bCs/>
          <w:kern w:val="0"/>
          <w:sz w:val="28"/>
          <w:szCs w:val="28"/>
        </w:rPr>
        <w:t>表2   公共必修课</w:t>
      </w:r>
      <w:bookmarkEnd w:id="30"/>
    </w:p>
    <w:tbl>
      <w:tblPr>
        <w:tblStyle w:val="13"/>
        <w:tblW w:w="0" w:type="auto"/>
        <w:jc w:val="center"/>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Layout w:type="fixed"/>
        <w:tblCellMar>
          <w:top w:w="0" w:type="dxa"/>
          <w:left w:w="108" w:type="dxa"/>
          <w:bottom w:w="0" w:type="dxa"/>
          <w:right w:w="108" w:type="dxa"/>
        </w:tblCellMar>
      </w:tblPr>
      <w:tblGrid>
        <w:gridCol w:w="392"/>
        <w:gridCol w:w="477"/>
        <w:gridCol w:w="2580"/>
        <w:gridCol w:w="2527"/>
        <w:gridCol w:w="2518"/>
      </w:tblGrid>
      <w:tr w14:paraId="0B6E6D9B">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840" w:hRule="atLeast"/>
          <w:jc w:val="center"/>
        </w:trPr>
        <w:tc>
          <w:tcPr>
            <w:tcW w:w="392"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55E3F2D9">
            <w:pPr>
              <w:tabs>
                <w:tab w:val="left" w:pos="8222"/>
              </w:tabs>
              <w:autoSpaceDE w:val="0"/>
              <w:autoSpaceDN w:val="0"/>
              <w:adjustRightInd w:val="0"/>
              <w:spacing w:line="0" w:lineRule="atLeast"/>
              <w:jc w:val="center"/>
              <w:rPr>
                <w:rFonts w:ascii="宋体" w:hAnsi="宋体" w:eastAsia="宋体" w:cs="宋体"/>
                <w:bCs/>
                <w:kern w:val="0"/>
                <w:sz w:val="24"/>
                <w:szCs w:val="24"/>
                <w:lang w:val="zh-TW" w:eastAsia="zh-TW"/>
              </w:rPr>
            </w:pPr>
            <w:r>
              <w:rPr>
                <w:rFonts w:hint="eastAsia" w:ascii="宋体" w:hAnsi="宋体" w:eastAsia="宋体" w:cs="宋体"/>
                <w:bCs/>
                <w:kern w:val="0"/>
                <w:sz w:val="24"/>
                <w:szCs w:val="24"/>
                <w:lang w:val="zh-TW"/>
              </w:rPr>
              <w:t>序号</w:t>
            </w:r>
          </w:p>
        </w:tc>
        <w:tc>
          <w:tcPr>
            <w:tcW w:w="477"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24E83F62">
            <w:pPr>
              <w:tabs>
                <w:tab w:val="left" w:pos="8222"/>
              </w:tabs>
              <w:autoSpaceDE w:val="0"/>
              <w:autoSpaceDN w:val="0"/>
              <w:adjustRightInd w:val="0"/>
              <w:spacing w:line="0" w:lineRule="atLeast"/>
              <w:jc w:val="center"/>
              <w:rPr>
                <w:rFonts w:ascii="宋体" w:hAnsi="宋体" w:eastAsia="宋体" w:cs="宋体"/>
                <w:bCs/>
                <w:kern w:val="0"/>
                <w:sz w:val="24"/>
                <w:szCs w:val="24"/>
                <w:lang w:val="zh-TW" w:eastAsia="zh-TW"/>
              </w:rPr>
            </w:pPr>
            <w:r>
              <w:rPr>
                <w:rFonts w:hint="eastAsia" w:ascii="宋体" w:hAnsi="宋体" w:eastAsia="宋体" w:cs="宋体"/>
                <w:bCs/>
                <w:kern w:val="0"/>
                <w:sz w:val="24"/>
                <w:szCs w:val="24"/>
                <w:lang w:val="zh-TW" w:eastAsia="zh-TW"/>
              </w:rPr>
              <w:t>课程</w:t>
            </w:r>
          </w:p>
          <w:p w14:paraId="7CD45030">
            <w:pPr>
              <w:tabs>
                <w:tab w:val="left" w:pos="8222"/>
              </w:tabs>
              <w:autoSpaceDE w:val="0"/>
              <w:autoSpaceDN w:val="0"/>
              <w:adjustRightInd w:val="0"/>
              <w:spacing w:line="0" w:lineRule="atLeast"/>
              <w:jc w:val="center"/>
              <w:rPr>
                <w:rFonts w:ascii="宋体" w:hAnsi="宋体" w:eastAsia="宋体" w:cs="宋体"/>
                <w:bCs/>
                <w:kern w:val="0"/>
                <w:sz w:val="24"/>
                <w:szCs w:val="24"/>
                <w:lang w:val="zh-TW" w:eastAsia="zh-TW"/>
              </w:rPr>
            </w:pPr>
            <w:r>
              <w:rPr>
                <w:rFonts w:hint="eastAsia" w:ascii="宋体" w:hAnsi="宋体" w:eastAsia="宋体" w:cs="宋体"/>
                <w:bCs/>
                <w:kern w:val="0"/>
                <w:sz w:val="24"/>
                <w:szCs w:val="24"/>
                <w:lang w:val="zh-TW" w:eastAsia="zh-TW"/>
              </w:rPr>
              <w:t>名称</w:t>
            </w:r>
          </w:p>
        </w:tc>
        <w:tc>
          <w:tcPr>
            <w:tcW w:w="2580" w:type="dxa"/>
            <w:tcBorders>
              <w:top w:val="single" w:color="000000" w:sz="4" w:space="0"/>
              <w:left w:val="single" w:color="000000" w:sz="4" w:space="0"/>
              <w:bottom w:val="single" w:color="000000" w:sz="4" w:space="0"/>
              <w:right w:val="single" w:color="000000" w:sz="4" w:space="0"/>
            </w:tcBorders>
            <w:vAlign w:val="center"/>
          </w:tcPr>
          <w:p w14:paraId="78154D7A">
            <w:pPr>
              <w:tabs>
                <w:tab w:val="left" w:pos="8222"/>
              </w:tabs>
              <w:autoSpaceDE w:val="0"/>
              <w:autoSpaceDN w:val="0"/>
              <w:adjustRightInd w:val="0"/>
              <w:spacing w:line="0" w:lineRule="atLeast"/>
              <w:jc w:val="center"/>
              <w:rPr>
                <w:rFonts w:ascii="宋体" w:hAnsi="宋体" w:eastAsia="宋体" w:cs="宋体"/>
                <w:bCs/>
                <w:kern w:val="0"/>
                <w:sz w:val="24"/>
                <w:szCs w:val="24"/>
                <w:lang w:val="zh-TW" w:eastAsia="zh-TW"/>
              </w:rPr>
            </w:pPr>
            <w:r>
              <w:rPr>
                <w:rFonts w:hint="eastAsia" w:ascii="宋体" w:hAnsi="宋体" w:eastAsia="宋体" w:cs="宋体"/>
                <w:bCs/>
                <w:kern w:val="0"/>
                <w:sz w:val="24"/>
                <w:szCs w:val="24"/>
                <w:lang w:val="zh-TW" w:eastAsia="zh-TW"/>
              </w:rPr>
              <w:t>课程目标</w:t>
            </w:r>
          </w:p>
        </w:tc>
        <w:tc>
          <w:tcPr>
            <w:tcW w:w="2527"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644A2DE4">
            <w:pPr>
              <w:tabs>
                <w:tab w:val="left" w:pos="8222"/>
              </w:tabs>
              <w:autoSpaceDE w:val="0"/>
              <w:autoSpaceDN w:val="0"/>
              <w:adjustRightInd w:val="0"/>
              <w:spacing w:line="0" w:lineRule="atLeast"/>
              <w:jc w:val="center"/>
              <w:rPr>
                <w:rFonts w:ascii="宋体" w:hAnsi="宋体" w:eastAsia="宋体" w:cs="宋体"/>
                <w:bCs/>
                <w:kern w:val="0"/>
                <w:sz w:val="24"/>
                <w:szCs w:val="24"/>
                <w:lang w:val="zh-TW" w:eastAsia="zh-TW"/>
              </w:rPr>
            </w:pPr>
            <w:r>
              <w:rPr>
                <w:rFonts w:hint="eastAsia" w:ascii="宋体" w:hAnsi="宋体" w:eastAsia="宋体" w:cs="宋体"/>
                <w:bCs/>
                <w:kern w:val="0"/>
                <w:sz w:val="24"/>
                <w:szCs w:val="24"/>
                <w:lang w:val="zh-TW" w:eastAsia="zh-TW"/>
              </w:rPr>
              <w:t>主要内容</w:t>
            </w:r>
          </w:p>
        </w:tc>
        <w:tc>
          <w:tcPr>
            <w:tcW w:w="2518" w:type="dxa"/>
            <w:tcBorders>
              <w:top w:val="single" w:color="000000" w:sz="4" w:space="0"/>
              <w:left w:val="single" w:color="000000" w:sz="4" w:space="0"/>
              <w:bottom w:val="single" w:color="000000" w:sz="4" w:space="0"/>
              <w:right w:val="single" w:color="000000" w:sz="4" w:space="0"/>
            </w:tcBorders>
            <w:vAlign w:val="center"/>
          </w:tcPr>
          <w:p w14:paraId="0CCF6550">
            <w:pPr>
              <w:tabs>
                <w:tab w:val="left" w:pos="8222"/>
              </w:tabs>
              <w:autoSpaceDE w:val="0"/>
              <w:autoSpaceDN w:val="0"/>
              <w:adjustRightInd w:val="0"/>
              <w:spacing w:line="0" w:lineRule="atLeast"/>
              <w:jc w:val="center"/>
              <w:rPr>
                <w:rFonts w:ascii="宋体" w:hAnsi="宋体" w:eastAsia="宋体" w:cs="宋体"/>
                <w:bCs/>
                <w:kern w:val="0"/>
                <w:sz w:val="24"/>
                <w:szCs w:val="24"/>
                <w:lang w:val="zh-TW" w:eastAsia="zh-TW"/>
              </w:rPr>
            </w:pPr>
            <w:r>
              <w:rPr>
                <w:rFonts w:hint="eastAsia" w:ascii="宋体" w:hAnsi="宋体" w:eastAsia="宋体" w:cs="宋体"/>
                <w:bCs/>
                <w:kern w:val="0"/>
                <w:sz w:val="24"/>
                <w:szCs w:val="24"/>
                <w:lang w:val="zh-TW" w:eastAsia="zh-TW"/>
              </w:rPr>
              <w:t>教学要求</w:t>
            </w:r>
          </w:p>
        </w:tc>
      </w:tr>
      <w:tr w14:paraId="7E4D4D81">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619" w:hRule="atLeast"/>
          <w:jc w:val="center"/>
        </w:trPr>
        <w:tc>
          <w:tcPr>
            <w:tcW w:w="392"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266F87FC">
            <w:pPr>
              <w:tabs>
                <w:tab w:val="left" w:pos="8222"/>
              </w:tabs>
              <w:autoSpaceDE w:val="0"/>
              <w:autoSpaceDN w:val="0"/>
              <w:adjustRightInd w:val="0"/>
              <w:spacing w:line="0" w:lineRule="atLeast"/>
              <w:jc w:val="center"/>
              <w:rPr>
                <w:rFonts w:ascii="宋体" w:hAnsi="宋体" w:eastAsia="宋体" w:cs="宋体"/>
                <w:bCs/>
                <w:kern w:val="0"/>
                <w:sz w:val="24"/>
                <w:szCs w:val="24"/>
                <w:lang w:val="zh-TW" w:eastAsia="zh-TW"/>
              </w:rPr>
            </w:pPr>
            <w:r>
              <w:rPr>
                <w:rFonts w:hint="eastAsia" w:ascii="宋体" w:hAnsi="宋体" w:eastAsia="宋体" w:cs="宋体"/>
                <w:bCs/>
                <w:kern w:val="0"/>
                <w:sz w:val="24"/>
                <w:szCs w:val="24"/>
                <w:lang w:val="zh-TW" w:eastAsia="zh-TW"/>
              </w:rPr>
              <w:t>1</w:t>
            </w:r>
          </w:p>
        </w:tc>
        <w:tc>
          <w:tcPr>
            <w:tcW w:w="477"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1FC09CA0">
            <w:pPr>
              <w:tabs>
                <w:tab w:val="left" w:pos="8222"/>
              </w:tabs>
              <w:autoSpaceDE w:val="0"/>
              <w:autoSpaceDN w:val="0"/>
              <w:adjustRightInd w:val="0"/>
              <w:spacing w:line="0" w:lineRule="atLeast"/>
              <w:jc w:val="center"/>
              <w:rPr>
                <w:rFonts w:ascii="宋体" w:hAnsi="宋体" w:eastAsia="宋体" w:cs="宋体"/>
                <w:bCs/>
                <w:kern w:val="0"/>
                <w:sz w:val="24"/>
                <w:szCs w:val="24"/>
                <w:lang w:val="zh-TW" w:eastAsia="zh-TW"/>
              </w:rPr>
            </w:pPr>
            <w:r>
              <w:rPr>
                <w:rFonts w:hint="eastAsia" w:ascii="宋体" w:hAnsi="宋体" w:eastAsia="宋体" w:cs="宋体"/>
                <w:bCs/>
                <w:kern w:val="0"/>
                <w:sz w:val="24"/>
                <w:szCs w:val="24"/>
                <w:lang w:val="zh-TW" w:eastAsia="zh-TW"/>
              </w:rPr>
              <w:t>中国特色社会主义</w:t>
            </w:r>
          </w:p>
          <w:p w14:paraId="3B4563F1">
            <w:pPr>
              <w:tabs>
                <w:tab w:val="left" w:pos="8222"/>
              </w:tabs>
              <w:autoSpaceDE w:val="0"/>
              <w:autoSpaceDN w:val="0"/>
              <w:adjustRightInd w:val="0"/>
              <w:spacing w:line="0" w:lineRule="atLeast"/>
              <w:jc w:val="center"/>
              <w:rPr>
                <w:rFonts w:ascii="宋体" w:hAnsi="宋体" w:eastAsia="宋体" w:cs="宋体"/>
                <w:bCs/>
                <w:kern w:val="0"/>
                <w:sz w:val="24"/>
                <w:szCs w:val="24"/>
                <w:lang w:val="zh-TW" w:eastAsia="zh-TW"/>
              </w:rPr>
            </w:pPr>
          </w:p>
        </w:tc>
        <w:tc>
          <w:tcPr>
            <w:tcW w:w="2580" w:type="dxa"/>
            <w:tcBorders>
              <w:top w:val="single" w:color="000000" w:sz="4" w:space="0"/>
              <w:left w:val="single" w:color="000000" w:sz="4" w:space="0"/>
              <w:bottom w:val="single" w:color="000000" w:sz="4" w:space="0"/>
              <w:right w:val="single" w:color="000000" w:sz="4" w:space="0"/>
            </w:tcBorders>
          </w:tcPr>
          <w:p w14:paraId="7017E8C4">
            <w:pPr>
              <w:tabs>
                <w:tab w:val="left" w:pos="8222"/>
              </w:tabs>
              <w:autoSpaceDE w:val="0"/>
              <w:autoSpaceDN w:val="0"/>
              <w:adjustRightInd w:val="0"/>
              <w:spacing w:line="0" w:lineRule="atLeast"/>
              <w:jc w:val="left"/>
              <w:rPr>
                <w:rFonts w:ascii="宋体" w:hAnsi="宋体" w:eastAsia="宋体" w:cs="宋体"/>
                <w:bCs/>
                <w:kern w:val="0"/>
                <w:sz w:val="24"/>
                <w:szCs w:val="24"/>
                <w:lang w:val="zh-TW" w:eastAsia="zh-TW"/>
              </w:rPr>
            </w:pPr>
            <w:r>
              <w:rPr>
                <w:rFonts w:hint="eastAsia" w:ascii="宋体" w:hAnsi="宋体" w:eastAsia="宋体" w:cs="宋体"/>
                <w:bCs/>
                <w:kern w:val="0"/>
                <w:sz w:val="24"/>
                <w:szCs w:val="24"/>
                <w:lang w:val="zh-TW" w:eastAsia="zh-TW"/>
              </w:rPr>
              <w:t>1了解中国特色社会主义理论体系的基本内容；</w:t>
            </w:r>
          </w:p>
          <w:p w14:paraId="6049ADB3">
            <w:pPr>
              <w:tabs>
                <w:tab w:val="left" w:pos="8222"/>
              </w:tabs>
              <w:autoSpaceDE w:val="0"/>
              <w:autoSpaceDN w:val="0"/>
              <w:adjustRightInd w:val="0"/>
              <w:spacing w:line="0" w:lineRule="atLeast"/>
              <w:jc w:val="left"/>
              <w:rPr>
                <w:rFonts w:ascii="宋体" w:hAnsi="宋体" w:eastAsia="宋体" w:cs="宋体"/>
                <w:bCs/>
                <w:kern w:val="0"/>
                <w:sz w:val="24"/>
                <w:szCs w:val="24"/>
                <w:lang w:val="zh-TW" w:eastAsia="zh-TW"/>
              </w:rPr>
            </w:pPr>
            <w:r>
              <w:rPr>
                <w:rFonts w:hint="eastAsia" w:ascii="宋体" w:hAnsi="宋体" w:eastAsia="宋体" w:cs="宋体"/>
                <w:bCs/>
                <w:kern w:val="0"/>
                <w:sz w:val="24"/>
                <w:szCs w:val="24"/>
                <w:lang w:val="zh-TW" w:eastAsia="zh-TW"/>
              </w:rPr>
              <w:t>2.正确认识我国新的历史方位和习近平新时代中国特色社会主义思想的指导地位；</w:t>
            </w:r>
          </w:p>
          <w:p w14:paraId="059987AB">
            <w:pPr>
              <w:tabs>
                <w:tab w:val="left" w:pos="8222"/>
              </w:tabs>
              <w:autoSpaceDE w:val="0"/>
              <w:autoSpaceDN w:val="0"/>
              <w:adjustRightInd w:val="0"/>
              <w:spacing w:line="0" w:lineRule="atLeast"/>
              <w:jc w:val="left"/>
              <w:rPr>
                <w:rFonts w:ascii="宋体" w:hAnsi="宋体" w:eastAsia="宋体" w:cs="宋体"/>
                <w:bCs/>
                <w:kern w:val="0"/>
                <w:sz w:val="24"/>
                <w:szCs w:val="24"/>
                <w:lang w:val="zh-TW" w:eastAsia="zh-TW"/>
              </w:rPr>
            </w:pPr>
            <w:r>
              <w:rPr>
                <w:rFonts w:hint="eastAsia" w:ascii="宋体" w:hAnsi="宋体" w:eastAsia="宋体" w:cs="宋体"/>
                <w:bCs/>
                <w:kern w:val="0"/>
                <w:sz w:val="24"/>
                <w:szCs w:val="24"/>
                <w:lang w:val="zh-TW" w:eastAsia="zh-TW"/>
              </w:rPr>
              <w:t>3.深刻理解党在社会主义初级阶准确把握建设中国特色社会主义的总依据、总任务和“五位一体”总布局；</w:t>
            </w:r>
          </w:p>
          <w:p w14:paraId="6DF66437">
            <w:pPr>
              <w:tabs>
                <w:tab w:val="left" w:pos="8222"/>
              </w:tabs>
              <w:autoSpaceDE w:val="0"/>
              <w:autoSpaceDN w:val="0"/>
              <w:adjustRightInd w:val="0"/>
              <w:spacing w:line="0" w:lineRule="atLeast"/>
              <w:jc w:val="left"/>
              <w:rPr>
                <w:rFonts w:ascii="宋体" w:hAnsi="宋体" w:eastAsia="宋体" w:cs="宋体"/>
                <w:bCs/>
                <w:kern w:val="0"/>
                <w:sz w:val="24"/>
                <w:szCs w:val="24"/>
                <w:lang w:val="zh-TW" w:eastAsia="zh-TW"/>
              </w:rPr>
            </w:pPr>
            <w:r>
              <w:rPr>
                <w:rFonts w:hint="eastAsia" w:ascii="宋体" w:hAnsi="宋体" w:eastAsia="宋体" w:cs="宋体"/>
                <w:bCs/>
                <w:kern w:val="0"/>
                <w:sz w:val="24"/>
                <w:szCs w:val="24"/>
                <w:lang w:val="zh-TW" w:eastAsia="zh-TW"/>
              </w:rPr>
              <w:t>4.坚定在党的领导下走中国特色社会主义道路的理想信念；</w:t>
            </w:r>
          </w:p>
          <w:p w14:paraId="206F7B8F">
            <w:pPr>
              <w:tabs>
                <w:tab w:val="left" w:pos="8222"/>
              </w:tabs>
              <w:autoSpaceDE w:val="0"/>
              <w:autoSpaceDN w:val="0"/>
              <w:adjustRightInd w:val="0"/>
              <w:spacing w:line="0" w:lineRule="atLeast"/>
              <w:jc w:val="left"/>
              <w:rPr>
                <w:rFonts w:ascii="宋体" w:hAnsi="宋体" w:eastAsia="宋体" w:cs="宋体"/>
                <w:bCs/>
                <w:kern w:val="0"/>
                <w:sz w:val="24"/>
                <w:szCs w:val="24"/>
                <w:lang w:val="zh-TW" w:eastAsia="zh-TW"/>
              </w:rPr>
            </w:pPr>
            <w:r>
              <w:rPr>
                <w:rFonts w:hint="eastAsia" w:ascii="宋体" w:hAnsi="宋体" w:eastAsia="宋体" w:cs="宋体"/>
                <w:bCs/>
                <w:kern w:val="0"/>
                <w:sz w:val="24"/>
                <w:szCs w:val="24"/>
                <w:lang w:val="zh-TW" w:eastAsia="zh-TW"/>
              </w:rPr>
              <w:t>5.坚持社会主义核心价值体系，自觉培育和践行社会主义核心价值观；</w:t>
            </w:r>
          </w:p>
          <w:p w14:paraId="6FE3CDE0">
            <w:pPr>
              <w:tabs>
                <w:tab w:val="left" w:pos="8222"/>
              </w:tabs>
              <w:autoSpaceDE w:val="0"/>
              <w:autoSpaceDN w:val="0"/>
              <w:adjustRightInd w:val="0"/>
              <w:spacing w:line="0" w:lineRule="atLeast"/>
              <w:jc w:val="left"/>
              <w:rPr>
                <w:rFonts w:ascii="宋体" w:hAnsi="宋体" w:eastAsia="宋体" w:cs="宋体"/>
                <w:bCs/>
                <w:kern w:val="0"/>
                <w:sz w:val="24"/>
                <w:szCs w:val="24"/>
                <w:lang w:val="zh-TW" w:eastAsia="zh-TW"/>
              </w:rPr>
            </w:pPr>
            <w:r>
              <w:rPr>
                <w:rFonts w:hint="eastAsia" w:ascii="宋体" w:hAnsi="宋体" w:eastAsia="宋体" w:cs="宋体"/>
                <w:bCs/>
                <w:kern w:val="0"/>
                <w:sz w:val="24"/>
                <w:szCs w:val="24"/>
                <w:lang w:val="zh-TW" w:eastAsia="zh-TW"/>
              </w:rPr>
              <w:t>6.为全面建成小康社会，特别是乡村振兴、实现中华民族的伟大复兴而做好思想理论准备。</w:t>
            </w:r>
          </w:p>
          <w:p w14:paraId="115DFBAB">
            <w:pPr>
              <w:tabs>
                <w:tab w:val="left" w:pos="8222"/>
              </w:tabs>
              <w:autoSpaceDE w:val="0"/>
              <w:autoSpaceDN w:val="0"/>
              <w:adjustRightInd w:val="0"/>
              <w:spacing w:line="0" w:lineRule="atLeast"/>
              <w:jc w:val="left"/>
              <w:rPr>
                <w:rFonts w:ascii="宋体" w:hAnsi="宋体" w:eastAsia="宋体" w:cs="宋体"/>
                <w:bCs/>
                <w:kern w:val="0"/>
                <w:sz w:val="24"/>
                <w:szCs w:val="24"/>
                <w:lang w:val="zh-TW" w:eastAsia="zh-TW"/>
              </w:rPr>
            </w:pPr>
          </w:p>
        </w:tc>
        <w:tc>
          <w:tcPr>
            <w:tcW w:w="2527"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tcPr>
          <w:p w14:paraId="5D8C9B2C">
            <w:pPr>
              <w:tabs>
                <w:tab w:val="left" w:pos="8222"/>
              </w:tabs>
              <w:autoSpaceDE w:val="0"/>
              <w:autoSpaceDN w:val="0"/>
              <w:adjustRightInd w:val="0"/>
              <w:spacing w:line="0" w:lineRule="atLeast"/>
              <w:jc w:val="left"/>
              <w:rPr>
                <w:rFonts w:ascii="宋体" w:hAnsi="宋体" w:eastAsia="宋体" w:cs="宋体"/>
                <w:bCs/>
                <w:kern w:val="0"/>
                <w:sz w:val="24"/>
                <w:szCs w:val="24"/>
                <w:lang w:val="zh-TW" w:eastAsia="zh-TW"/>
              </w:rPr>
            </w:pPr>
            <w:r>
              <w:rPr>
                <w:rFonts w:hint="eastAsia" w:ascii="宋体" w:hAnsi="宋体" w:eastAsia="宋体" w:cs="宋体"/>
                <w:bCs/>
                <w:kern w:val="0"/>
                <w:sz w:val="24"/>
                <w:szCs w:val="24"/>
                <w:lang w:val="zh-TW" w:eastAsia="zh-TW"/>
              </w:rPr>
              <w:t>主要讲授内容：引导学生掌握马克思主义的相关基本观点和我国社会主义经济建设、政治建设、文化建设、社会建设的有关知识；提高思想政治素质，坚定走中国特色社会主义道路的信念；提高辨析社会现象、主动参与社会生活的能力。</w:t>
            </w:r>
          </w:p>
          <w:p w14:paraId="7629CED5">
            <w:pPr>
              <w:tabs>
                <w:tab w:val="left" w:pos="8222"/>
              </w:tabs>
              <w:autoSpaceDE w:val="0"/>
              <w:autoSpaceDN w:val="0"/>
              <w:adjustRightInd w:val="0"/>
              <w:spacing w:line="0" w:lineRule="atLeast"/>
              <w:jc w:val="left"/>
              <w:rPr>
                <w:rFonts w:ascii="宋体" w:hAnsi="宋体" w:eastAsia="宋体" w:cs="宋体"/>
                <w:bCs/>
                <w:kern w:val="0"/>
                <w:sz w:val="24"/>
                <w:szCs w:val="24"/>
                <w:lang w:val="zh-TW" w:eastAsia="zh-TW"/>
              </w:rPr>
            </w:pPr>
          </w:p>
        </w:tc>
        <w:tc>
          <w:tcPr>
            <w:tcW w:w="2518" w:type="dxa"/>
            <w:tcBorders>
              <w:top w:val="single" w:color="000000" w:sz="4" w:space="0"/>
              <w:left w:val="single" w:color="000000" w:sz="4" w:space="0"/>
              <w:bottom w:val="single" w:color="000000" w:sz="4" w:space="0"/>
              <w:right w:val="single" w:color="000000" w:sz="4" w:space="0"/>
            </w:tcBorders>
          </w:tcPr>
          <w:p w14:paraId="3CF0B824">
            <w:pPr>
              <w:tabs>
                <w:tab w:val="left" w:pos="8222"/>
              </w:tabs>
              <w:autoSpaceDE w:val="0"/>
              <w:autoSpaceDN w:val="0"/>
              <w:adjustRightInd w:val="0"/>
              <w:spacing w:line="0" w:lineRule="atLeast"/>
              <w:jc w:val="left"/>
              <w:rPr>
                <w:rFonts w:ascii="宋体" w:hAnsi="宋体" w:eastAsia="宋体" w:cs="宋体"/>
                <w:bCs/>
                <w:kern w:val="0"/>
                <w:sz w:val="24"/>
                <w:szCs w:val="24"/>
                <w:lang w:val="zh-TW" w:eastAsia="zh-TW"/>
              </w:rPr>
            </w:pPr>
            <w:r>
              <w:rPr>
                <w:rFonts w:hint="eastAsia" w:ascii="宋体" w:hAnsi="宋体" w:eastAsia="宋体" w:cs="宋体"/>
                <w:bCs/>
                <w:kern w:val="0"/>
                <w:sz w:val="24"/>
                <w:szCs w:val="24"/>
                <w:lang w:val="zh-TW" w:eastAsia="zh-TW"/>
              </w:rPr>
              <w:t>针对教学内容和学生特点，采取多种教学方法、手段，以教师为主导、学生为主体，激发学生学习兴趣，达到学生深刻理解党在社会主义初级阶段的基本路线、基本纲领和基本要求，准确把握建设中国特色社会主义的总依据、总任务和“五位一体”总布局,获得我国社会主义经济建设、政治建设、文化建设、社会建设、生态文明建设的有关知识；坚定在党的领导下走中国特色社会主义道路的理想信念的目的。</w:t>
            </w:r>
          </w:p>
          <w:p w14:paraId="79D5132B">
            <w:pPr>
              <w:tabs>
                <w:tab w:val="left" w:pos="8222"/>
              </w:tabs>
              <w:autoSpaceDE w:val="0"/>
              <w:autoSpaceDN w:val="0"/>
              <w:adjustRightInd w:val="0"/>
              <w:spacing w:line="0" w:lineRule="atLeast"/>
              <w:jc w:val="left"/>
              <w:rPr>
                <w:rFonts w:ascii="宋体" w:hAnsi="宋体" w:eastAsia="宋体" w:cs="宋体"/>
                <w:bCs/>
                <w:kern w:val="0"/>
                <w:sz w:val="24"/>
                <w:szCs w:val="24"/>
                <w:lang w:val="zh-TW" w:eastAsia="zh-TW"/>
              </w:rPr>
            </w:pPr>
          </w:p>
        </w:tc>
      </w:tr>
      <w:tr w14:paraId="49495D11">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1237" w:hRule="atLeast"/>
          <w:jc w:val="center"/>
        </w:trPr>
        <w:tc>
          <w:tcPr>
            <w:tcW w:w="392"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76A35BD9">
            <w:pPr>
              <w:tabs>
                <w:tab w:val="left" w:pos="8222"/>
              </w:tabs>
              <w:autoSpaceDE w:val="0"/>
              <w:autoSpaceDN w:val="0"/>
              <w:adjustRightInd w:val="0"/>
              <w:spacing w:line="0" w:lineRule="atLeast"/>
              <w:jc w:val="center"/>
              <w:rPr>
                <w:rFonts w:ascii="宋体" w:hAnsi="宋体" w:eastAsia="宋体" w:cs="宋体"/>
                <w:bCs/>
                <w:kern w:val="0"/>
                <w:sz w:val="24"/>
                <w:szCs w:val="24"/>
                <w:lang w:val="zh-TW" w:eastAsia="zh-TW"/>
              </w:rPr>
            </w:pPr>
            <w:r>
              <w:rPr>
                <w:rFonts w:hint="eastAsia" w:ascii="宋体" w:hAnsi="宋体" w:eastAsia="宋体" w:cs="宋体"/>
                <w:bCs/>
                <w:kern w:val="0"/>
                <w:sz w:val="24"/>
                <w:szCs w:val="24"/>
                <w:lang w:val="zh-TW" w:eastAsia="zh-TW"/>
              </w:rPr>
              <w:t>2</w:t>
            </w:r>
          </w:p>
        </w:tc>
        <w:tc>
          <w:tcPr>
            <w:tcW w:w="477"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74079C20">
            <w:pPr>
              <w:tabs>
                <w:tab w:val="left" w:pos="8222"/>
              </w:tabs>
              <w:autoSpaceDE w:val="0"/>
              <w:autoSpaceDN w:val="0"/>
              <w:adjustRightInd w:val="0"/>
              <w:spacing w:line="0" w:lineRule="atLeast"/>
              <w:jc w:val="center"/>
              <w:rPr>
                <w:rFonts w:ascii="宋体" w:hAnsi="宋体" w:eastAsia="宋体" w:cs="宋体"/>
                <w:bCs/>
                <w:kern w:val="0"/>
                <w:sz w:val="24"/>
                <w:szCs w:val="24"/>
                <w:lang w:val="zh-TW" w:eastAsia="zh-TW"/>
              </w:rPr>
            </w:pPr>
            <w:r>
              <w:rPr>
                <w:rFonts w:hint="eastAsia" w:ascii="宋体" w:hAnsi="宋体" w:eastAsia="宋体" w:cs="宋体"/>
                <w:bCs/>
                <w:kern w:val="0"/>
                <w:sz w:val="24"/>
                <w:szCs w:val="24"/>
                <w:lang w:val="zh-TW" w:eastAsia="zh-TW"/>
              </w:rPr>
              <w:t>心理健康与职业生涯</w:t>
            </w:r>
          </w:p>
          <w:p w14:paraId="62FD610C">
            <w:pPr>
              <w:tabs>
                <w:tab w:val="left" w:pos="8222"/>
              </w:tabs>
              <w:autoSpaceDE w:val="0"/>
              <w:autoSpaceDN w:val="0"/>
              <w:adjustRightInd w:val="0"/>
              <w:spacing w:line="0" w:lineRule="atLeast"/>
              <w:jc w:val="center"/>
              <w:rPr>
                <w:rFonts w:ascii="宋体" w:hAnsi="宋体" w:eastAsia="宋体" w:cs="宋体"/>
                <w:bCs/>
                <w:kern w:val="0"/>
                <w:sz w:val="24"/>
                <w:szCs w:val="24"/>
                <w:lang w:val="zh-TW" w:eastAsia="zh-TW"/>
              </w:rPr>
            </w:pPr>
            <w:r>
              <w:rPr>
                <w:rFonts w:hint="eastAsia" w:ascii="宋体" w:hAnsi="宋体" w:eastAsia="宋体" w:cs="宋体"/>
                <w:bCs/>
                <w:kern w:val="0"/>
                <w:sz w:val="24"/>
                <w:szCs w:val="24"/>
                <w:lang w:val="zh-TW" w:eastAsia="zh-TW"/>
              </w:rPr>
              <w:t>规划</w:t>
            </w:r>
          </w:p>
        </w:tc>
        <w:tc>
          <w:tcPr>
            <w:tcW w:w="2580" w:type="dxa"/>
            <w:tcBorders>
              <w:top w:val="single" w:color="000000" w:sz="4" w:space="0"/>
              <w:left w:val="single" w:color="000000" w:sz="4" w:space="0"/>
              <w:bottom w:val="single" w:color="000000" w:sz="4" w:space="0"/>
              <w:right w:val="single" w:color="000000" w:sz="4" w:space="0"/>
            </w:tcBorders>
          </w:tcPr>
          <w:p w14:paraId="2D80F914">
            <w:pPr>
              <w:tabs>
                <w:tab w:val="left" w:pos="8222"/>
              </w:tabs>
              <w:autoSpaceDE w:val="0"/>
              <w:autoSpaceDN w:val="0"/>
              <w:adjustRightInd w:val="0"/>
              <w:spacing w:line="0" w:lineRule="atLeast"/>
              <w:jc w:val="left"/>
              <w:rPr>
                <w:rFonts w:ascii="宋体" w:hAnsi="宋体" w:eastAsia="宋体" w:cs="宋体"/>
                <w:bCs/>
                <w:kern w:val="0"/>
                <w:sz w:val="24"/>
                <w:szCs w:val="24"/>
                <w:lang w:val="zh-TW" w:eastAsia="zh-TW"/>
              </w:rPr>
            </w:pPr>
            <w:r>
              <w:rPr>
                <w:rFonts w:hint="eastAsia" w:ascii="宋体" w:hAnsi="宋体" w:eastAsia="宋体" w:cs="宋体"/>
                <w:bCs/>
                <w:kern w:val="0"/>
                <w:sz w:val="24"/>
                <w:szCs w:val="24"/>
                <w:lang w:val="zh-TW" w:eastAsia="zh-TW"/>
              </w:rPr>
              <w:t>1.提高全体学生的心理素质；</w:t>
            </w:r>
          </w:p>
          <w:p w14:paraId="47E04770">
            <w:pPr>
              <w:tabs>
                <w:tab w:val="left" w:pos="8222"/>
              </w:tabs>
              <w:autoSpaceDE w:val="0"/>
              <w:autoSpaceDN w:val="0"/>
              <w:adjustRightInd w:val="0"/>
              <w:spacing w:line="0" w:lineRule="atLeast"/>
              <w:jc w:val="left"/>
              <w:rPr>
                <w:rFonts w:ascii="宋体" w:hAnsi="宋体" w:eastAsia="宋体" w:cs="宋体"/>
                <w:bCs/>
                <w:kern w:val="0"/>
                <w:sz w:val="24"/>
                <w:szCs w:val="24"/>
                <w:lang w:val="zh-TW" w:eastAsia="zh-TW"/>
              </w:rPr>
            </w:pPr>
            <w:r>
              <w:rPr>
                <w:rFonts w:hint="eastAsia" w:ascii="宋体" w:hAnsi="宋体" w:eastAsia="宋体" w:cs="宋体"/>
                <w:bCs/>
                <w:kern w:val="0"/>
                <w:sz w:val="24"/>
                <w:szCs w:val="24"/>
                <w:lang w:val="zh-TW" w:eastAsia="zh-TW"/>
              </w:rPr>
              <w:t>2.学会正确认识和处理成长、学习、生活和求职就业中遇到的心理行为问题，促进其身心全面和谐发展；</w:t>
            </w:r>
          </w:p>
          <w:p w14:paraId="02215EFF">
            <w:pPr>
              <w:tabs>
                <w:tab w:val="left" w:pos="8222"/>
              </w:tabs>
              <w:autoSpaceDE w:val="0"/>
              <w:autoSpaceDN w:val="0"/>
              <w:adjustRightInd w:val="0"/>
              <w:spacing w:line="0" w:lineRule="atLeast"/>
              <w:jc w:val="left"/>
              <w:rPr>
                <w:rFonts w:ascii="宋体" w:hAnsi="宋体" w:eastAsia="宋体" w:cs="宋体"/>
                <w:bCs/>
                <w:kern w:val="0"/>
                <w:sz w:val="24"/>
                <w:szCs w:val="24"/>
                <w:lang w:val="zh-TW" w:eastAsia="zh-TW"/>
              </w:rPr>
            </w:pPr>
            <w:r>
              <w:rPr>
                <w:rFonts w:hint="eastAsia" w:ascii="宋体" w:hAnsi="宋体" w:eastAsia="宋体" w:cs="宋体"/>
                <w:bCs/>
                <w:kern w:val="0"/>
                <w:sz w:val="24"/>
                <w:szCs w:val="24"/>
                <w:lang w:val="zh-TW" w:eastAsia="zh-TW"/>
              </w:rPr>
              <w:t>3.树立正确的职业观念和职业理想，学会根据社会需要和自身特点进行职业生涯规划；</w:t>
            </w:r>
          </w:p>
          <w:p w14:paraId="5545FECE">
            <w:pPr>
              <w:tabs>
                <w:tab w:val="left" w:pos="8222"/>
              </w:tabs>
              <w:autoSpaceDE w:val="0"/>
              <w:autoSpaceDN w:val="0"/>
              <w:adjustRightInd w:val="0"/>
              <w:spacing w:line="0" w:lineRule="atLeast"/>
              <w:jc w:val="left"/>
              <w:rPr>
                <w:rFonts w:ascii="宋体" w:hAnsi="宋体" w:eastAsia="宋体" w:cs="宋体"/>
                <w:bCs/>
                <w:kern w:val="0"/>
                <w:sz w:val="24"/>
                <w:szCs w:val="24"/>
                <w:lang w:val="zh-TW" w:eastAsia="zh-TW"/>
              </w:rPr>
            </w:pPr>
            <w:r>
              <w:rPr>
                <w:rFonts w:hint="eastAsia" w:ascii="宋体" w:hAnsi="宋体" w:eastAsia="宋体" w:cs="宋体"/>
                <w:bCs/>
                <w:kern w:val="0"/>
                <w:sz w:val="24"/>
                <w:szCs w:val="24"/>
                <w:lang w:val="zh-TW" w:eastAsia="zh-TW"/>
              </w:rPr>
              <w:t>4.通过课程学习能够正确规范和调整自己的行为；</w:t>
            </w:r>
          </w:p>
          <w:p w14:paraId="794CF815">
            <w:pPr>
              <w:tabs>
                <w:tab w:val="left" w:pos="8222"/>
              </w:tabs>
              <w:autoSpaceDE w:val="0"/>
              <w:autoSpaceDN w:val="0"/>
              <w:adjustRightInd w:val="0"/>
              <w:spacing w:line="0" w:lineRule="atLeast"/>
              <w:jc w:val="left"/>
              <w:rPr>
                <w:rFonts w:ascii="宋体" w:hAnsi="宋体" w:eastAsia="宋体" w:cs="宋体"/>
                <w:bCs/>
                <w:kern w:val="0"/>
                <w:sz w:val="24"/>
                <w:szCs w:val="24"/>
                <w:lang w:val="zh-TW" w:eastAsia="zh-TW"/>
              </w:rPr>
            </w:pPr>
            <w:r>
              <w:rPr>
                <w:rFonts w:hint="eastAsia" w:ascii="宋体" w:hAnsi="宋体" w:eastAsia="宋体" w:cs="宋体"/>
                <w:bCs/>
                <w:kern w:val="0"/>
                <w:sz w:val="24"/>
                <w:szCs w:val="24"/>
                <w:lang w:val="zh-TW" w:eastAsia="zh-TW"/>
              </w:rPr>
              <w:t>5.学会学习，为顺利就业、创业创造条件，为培养创新型、复合型、应用型技能人才提供服务。</w:t>
            </w:r>
          </w:p>
          <w:p w14:paraId="18D626E8">
            <w:pPr>
              <w:tabs>
                <w:tab w:val="left" w:pos="8222"/>
              </w:tabs>
              <w:autoSpaceDE w:val="0"/>
              <w:autoSpaceDN w:val="0"/>
              <w:adjustRightInd w:val="0"/>
              <w:spacing w:line="0" w:lineRule="atLeast"/>
              <w:jc w:val="left"/>
              <w:rPr>
                <w:rFonts w:ascii="宋体" w:hAnsi="宋体" w:eastAsia="宋体" w:cs="宋体"/>
                <w:bCs/>
                <w:kern w:val="0"/>
                <w:sz w:val="24"/>
                <w:szCs w:val="24"/>
                <w:lang w:val="zh-TW" w:eastAsia="zh-TW"/>
              </w:rPr>
            </w:pPr>
          </w:p>
        </w:tc>
        <w:tc>
          <w:tcPr>
            <w:tcW w:w="2527"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tcPr>
          <w:p w14:paraId="6A9F4DB2">
            <w:pPr>
              <w:tabs>
                <w:tab w:val="left" w:pos="8222"/>
              </w:tabs>
              <w:autoSpaceDE w:val="0"/>
              <w:autoSpaceDN w:val="0"/>
              <w:adjustRightInd w:val="0"/>
              <w:spacing w:line="0" w:lineRule="atLeast"/>
              <w:jc w:val="left"/>
              <w:rPr>
                <w:rFonts w:ascii="宋体" w:hAnsi="宋体" w:eastAsia="宋体" w:cs="宋体"/>
                <w:bCs/>
                <w:kern w:val="0"/>
                <w:sz w:val="24"/>
                <w:szCs w:val="24"/>
                <w:lang w:val="zh-TW" w:eastAsia="zh-TW"/>
              </w:rPr>
            </w:pPr>
            <w:r>
              <w:rPr>
                <w:rFonts w:hint="eastAsia" w:ascii="宋体" w:hAnsi="宋体" w:eastAsia="宋体" w:cs="宋体"/>
                <w:bCs/>
                <w:kern w:val="0"/>
                <w:sz w:val="24"/>
                <w:szCs w:val="24"/>
                <w:lang w:val="zh-TW" w:eastAsia="zh-TW"/>
              </w:rPr>
              <w:t>主要讲授内容：帮助学生了解心理健康的基本知识，指导学生正确处 理各种人际关系，学会合作与竞争，培养职业兴趣，提高应对挫折、求职就业、适应社会的能力。指导学生掌握职业生涯规划的基础知识和常用方法，树立正确的职业理想和职业观、择业观、创业观以及成才观，形成职业生涯规划能力，增强提高职业素养和职业能力的自觉性，做好适应社会、融入社会和就业、创业的准备。</w:t>
            </w:r>
          </w:p>
          <w:p w14:paraId="7C74A770">
            <w:pPr>
              <w:tabs>
                <w:tab w:val="left" w:pos="8222"/>
              </w:tabs>
              <w:autoSpaceDE w:val="0"/>
              <w:autoSpaceDN w:val="0"/>
              <w:adjustRightInd w:val="0"/>
              <w:spacing w:line="0" w:lineRule="atLeast"/>
              <w:jc w:val="left"/>
              <w:rPr>
                <w:rFonts w:ascii="宋体" w:hAnsi="宋体" w:eastAsia="宋体" w:cs="宋体"/>
                <w:bCs/>
                <w:kern w:val="0"/>
                <w:sz w:val="24"/>
                <w:szCs w:val="24"/>
                <w:lang w:val="zh-TW" w:eastAsia="zh-TW"/>
              </w:rPr>
            </w:pPr>
          </w:p>
        </w:tc>
        <w:tc>
          <w:tcPr>
            <w:tcW w:w="2518" w:type="dxa"/>
            <w:tcBorders>
              <w:top w:val="single" w:color="000000" w:sz="4" w:space="0"/>
              <w:left w:val="single" w:color="000000" w:sz="4" w:space="0"/>
              <w:bottom w:val="single" w:color="000000" w:sz="4" w:space="0"/>
              <w:right w:val="single" w:color="000000" w:sz="4" w:space="0"/>
            </w:tcBorders>
          </w:tcPr>
          <w:p w14:paraId="2248649B">
            <w:pPr>
              <w:tabs>
                <w:tab w:val="left" w:pos="8222"/>
              </w:tabs>
              <w:autoSpaceDE w:val="0"/>
              <w:autoSpaceDN w:val="0"/>
              <w:adjustRightInd w:val="0"/>
              <w:spacing w:line="0" w:lineRule="atLeast"/>
              <w:jc w:val="left"/>
              <w:rPr>
                <w:rFonts w:ascii="宋体" w:hAnsi="宋体" w:eastAsia="宋体" w:cs="宋体"/>
                <w:bCs/>
                <w:kern w:val="0"/>
                <w:sz w:val="24"/>
                <w:szCs w:val="24"/>
                <w:lang w:val="zh-TW" w:eastAsia="zh-TW"/>
              </w:rPr>
            </w:pPr>
            <w:r>
              <w:rPr>
                <w:rFonts w:hint="eastAsia" w:ascii="宋体" w:hAnsi="宋体" w:eastAsia="宋体" w:cs="宋体"/>
                <w:bCs/>
                <w:kern w:val="0"/>
                <w:sz w:val="24"/>
                <w:szCs w:val="24"/>
                <w:lang w:val="zh-TW" w:eastAsia="zh-TW"/>
              </w:rPr>
              <w:t>学会正确认识自我，克服一切不良习惯和爱好，确立符合自身发展的积极生活目标，培养责任感、义务感和创新精神，养成自信、自律、敬业、乐群的心理品质，提高全体学生的心理健康水平和职业心理素质，树立正确的职业理想和职业观、择业观、创业观以及成才观，形成职业生涯规划的能力，增强提高职业素质和职业能力的自觉性，做好适应社会、融入社会和就业、创业的准备。</w:t>
            </w:r>
          </w:p>
          <w:p w14:paraId="4E485DF5">
            <w:pPr>
              <w:tabs>
                <w:tab w:val="left" w:pos="8222"/>
              </w:tabs>
              <w:autoSpaceDE w:val="0"/>
              <w:autoSpaceDN w:val="0"/>
              <w:adjustRightInd w:val="0"/>
              <w:spacing w:line="0" w:lineRule="atLeast"/>
              <w:jc w:val="left"/>
              <w:rPr>
                <w:rFonts w:ascii="宋体" w:hAnsi="宋体" w:eastAsia="宋体" w:cs="宋体"/>
                <w:bCs/>
                <w:kern w:val="0"/>
                <w:sz w:val="24"/>
                <w:szCs w:val="24"/>
                <w:lang w:val="zh-TW" w:eastAsia="zh-TW"/>
              </w:rPr>
            </w:pPr>
          </w:p>
        </w:tc>
      </w:tr>
      <w:tr w14:paraId="4B7DF28D">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1237" w:hRule="atLeast"/>
          <w:jc w:val="center"/>
        </w:trPr>
        <w:tc>
          <w:tcPr>
            <w:tcW w:w="392"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1E841F95">
            <w:pPr>
              <w:tabs>
                <w:tab w:val="left" w:pos="8222"/>
              </w:tabs>
              <w:autoSpaceDE w:val="0"/>
              <w:autoSpaceDN w:val="0"/>
              <w:adjustRightInd w:val="0"/>
              <w:spacing w:line="0" w:lineRule="atLeast"/>
              <w:jc w:val="center"/>
              <w:rPr>
                <w:rFonts w:ascii="宋体" w:hAnsi="宋体" w:eastAsia="宋体" w:cs="宋体"/>
                <w:bCs/>
                <w:kern w:val="0"/>
                <w:sz w:val="24"/>
                <w:szCs w:val="24"/>
                <w:lang w:val="zh-TW" w:eastAsia="zh-TW"/>
              </w:rPr>
            </w:pPr>
            <w:r>
              <w:rPr>
                <w:rFonts w:hint="eastAsia" w:ascii="宋体" w:hAnsi="宋体" w:eastAsia="宋体" w:cs="宋体"/>
                <w:bCs/>
                <w:kern w:val="0"/>
                <w:sz w:val="24"/>
                <w:szCs w:val="24"/>
                <w:lang w:val="zh-TW" w:eastAsia="zh-TW"/>
              </w:rPr>
              <w:t>3</w:t>
            </w:r>
          </w:p>
        </w:tc>
        <w:tc>
          <w:tcPr>
            <w:tcW w:w="477"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4DBC58C4">
            <w:pPr>
              <w:tabs>
                <w:tab w:val="left" w:pos="8222"/>
              </w:tabs>
              <w:autoSpaceDE w:val="0"/>
              <w:autoSpaceDN w:val="0"/>
              <w:adjustRightInd w:val="0"/>
              <w:spacing w:line="0" w:lineRule="atLeast"/>
              <w:jc w:val="center"/>
              <w:rPr>
                <w:rFonts w:ascii="宋体" w:hAnsi="宋体" w:eastAsia="宋体" w:cs="宋体"/>
                <w:bCs/>
                <w:kern w:val="0"/>
                <w:sz w:val="24"/>
                <w:szCs w:val="24"/>
                <w:lang w:val="zh-TW" w:eastAsia="zh-TW"/>
              </w:rPr>
            </w:pPr>
            <w:r>
              <w:rPr>
                <w:rFonts w:hint="eastAsia" w:ascii="宋体" w:hAnsi="宋体" w:eastAsia="宋体" w:cs="宋体"/>
                <w:bCs/>
                <w:kern w:val="0"/>
                <w:sz w:val="24"/>
                <w:szCs w:val="24"/>
                <w:lang w:val="zh-TW" w:eastAsia="zh-TW"/>
              </w:rPr>
              <w:t>哲学</w:t>
            </w:r>
          </w:p>
          <w:p w14:paraId="4DA6358A">
            <w:pPr>
              <w:tabs>
                <w:tab w:val="left" w:pos="8222"/>
              </w:tabs>
              <w:autoSpaceDE w:val="0"/>
              <w:autoSpaceDN w:val="0"/>
              <w:adjustRightInd w:val="0"/>
              <w:spacing w:line="0" w:lineRule="atLeast"/>
              <w:jc w:val="center"/>
              <w:rPr>
                <w:rFonts w:ascii="宋体" w:hAnsi="宋体" w:eastAsia="宋体" w:cs="宋体"/>
                <w:bCs/>
                <w:kern w:val="0"/>
                <w:sz w:val="24"/>
                <w:szCs w:val="24"/>
                <w:lang w:val="zh-TW" w:eastAsia="zh-TW"/>
              </w:rPr>
            </w:pPr>
            <w:r>
              <w:rPr>
                <w:rFonts w:hint="eastAsia" w:ascii="宋体" w:hAnsi="宋体" w:eastAsia="宋体" w:cs="宋体"/>
                <w:bCs/>
                <w:kern w:val="0"/>
                <w:sz w:val="24"/>
                <w:szCs w:val="24"/>
                <w:lang w:val="zh-TW" w:eastAsia="zh-TW"/>
              </w:rPr>
              <w:t>与</w:t>
            </w:r>
          </w:p>
          <w:p w14:paraId="7C60BCE8">
            <w:pPr>
              <w:tabs>
                <w:tab w:val="left" w:pos="8222"/>
              </w:tabs>
              <w:autoSpaceDE w:val="0"/>
              <w:autoSpaceDN w:val="0"/>
              <w:adjustRightInd w:val="0"/>
              <w:spacing w:line="0" w:lineRule="atLeast"/>
              <w:jc w:val="center"/>
              <w:rPr>
                <w:rFonts w:ascii="宋体" w:hAnsi="宋体" w:eastAsia="宋体" w:cs="宋体"/>
                <w:bCs/>
                <w:kern w:val="0"/>
                <w:sz w:val="24"/>
                <w:szCs w:val="24"/>
                <w:lang w:val="zh-TW" w:eastAsia="zh-TW"/>
              </w:rPr>
            </w:pPr>
            <w:r>
              <w:rPr>
                <w:rFonts w:hint="eastAsia" w:ascii="宋体" w:hAnsi="宋体" w:eastAsia="宋体" w:cs="宋体"/>
                <w:bCs/>
                <w:kern w:val="0"/>
                <w:sz w:val="24"/>
                <w:szCs w:val="24"/>
                <w:lang w:val="zh-TW" w:eastAsia="zh-TW"/>
              </w:rPr>
              <w:t>人生</w:t>
            </w:r>
          </w:p>
        </w:tc>
        <w:tc>
          <w:tcPr>
            <w:tcW w:w="2580" w:type="dxa"/>
            <w:tcBorders>
              <w:top w:val="single" w:color="000000" w:sz="4" w:space="0"/>
              <w:left w:val="single" w:color="000000" w:sz="4" w:space="0"/>
              <w:bottom w:val="single" w:color="000000" w:sz="4" w:space="0"/>
              <w:right w:val="single" w:color="000000" w:sz="4" w:space="0"/>
            </w:tcBorders>
          </w:tcPr>
          <w:p w14:paraId="263BFEF4">
            <w:pPr>
              <w:tabs>
                <w:tab w:val="left" w:pos="8222"/>
              </w:tabs>
              <w:autoSpaceDE w:val="0"/>
              <w:autoSpaceDN w:val="0"/>
              <w:adjustRightInd w:val="0"/>
              <w:spacing w:line="0" w:lineRule="atLeast"/>
              <w:jc w:val="left"/>
              <w:rPr>
                <w:rFonts w:ascii="宋体" w:hAnsi="宋体" w:eastAsia="宋体" w:cs="宋体"/>
                <w:bCs/>
                <w:kern w:val="0"/>
                <w:sz w:val="24"/>
                <w:szCs w:val="24"/>
                <w:lang w:val="zh-TW" w:eastAsia="zh-TW"/>
              </w:rPr>
            </w:pPr>
            <w:r>
              <w:rPr>
                <w:rFonts w:hint="eastAsia" w:ascii="宋体" w:hAnsi="宋体" w:eastAsia="宋体" w:cs="宋体"/>
                <w:bCs/>
                <w:kern w:val="0"/>
                <w:sz w:val="24"/>
                <w:szCs w:val="24"/>
                <w:lang w:val="zh-TW" w:eastAsia="zh-TW"/>
              </w:rPr>
              <w:t>1.了解马克思主义哲学基本观点和方法教育；2.学习运用辩证唯物主义和历史唯物主义的观点和方法；</w:t>
            </w:r>
          </w:p>
          <w:p w14:paraId="66B0950E">
            <w:pPr>
              <w:tabs>
                <w:tab w:val="left" w:pos="8222"/>
              </w:tabs>
              <w:autoSpaceDE w:val="0"/>
              <w:autoSpaceDN w:val="0"/>
              <w:adjustRightInd w:val="0"/>
              <w:spacing w:line="0" w:lineRule="atLeast"/>
              <w:jc w:val="left"/>
              <w:rPr>
                <w:rFonts w:ascii="宋体" w:hAnsi="宋体" w:eastAsia="宋体" w:cs="宋体"/>
                <w:bCs/>
                <w:kern w:val="0"/>
                <w:sz w:val="24"/>
                <w:szCs w:val="24"/>
                <w:lang w:val="zh-TW" w:eastAsia="zh-TW"/>
              </w:rPr>
            </w:pPr>
            <w:r>
              <w:rPr>
                <w:rFonts w:hint="eastAsia" w:ascii="宋体" w:hAnsi="宋体" w:eastAsia="宋体" w:cs="宋体"/>
                <w:bCs/>
                <w:kern w:val="0"/>
                <w:sz w:val="24"/>
                <w:szCs w:val="24"/>
                <w:lang w:val="zh-TW" w:eastAsia="zh-TW"/>
              </w:rPr>
              <w:t>3.正确看待自然、社会的发展，了解马克思主义哲学中与人生发展的密切关系和相关基础知识；</w:t>
            </w:r>
          </w:p>
          <w:p w14:paraId="1F531FB1">
            <w:pPr>
              <w:tabs>
                <w:tab w:val="left" w:pos="8222"/>
              </w:tabs>
              <w:autoSpaceDE w:val="0"/>
              <w:autoSpaceDN w:val="0"/>
              <w:adjustRightInd w:val="0"/>
              <w:spacing w:line="0" w:lineRule="atLeast"/>
              <w:jc w:val="left"/>
              <w:rPr>
                <w:rFonts w:ascii="宋体" w:hAnsi="宋体" w:eastAsia="宋体" w:cs="宋体"/>
                <w:bCs/>
                <w:kern w:val="0"/>
                <w:sz w:val="24"/>
                <w:szCs w:val="24"/>
                <w:lang w:val="zh-TW" w:eastAsia="zh-TW"/>
              </w:rPr>
            </w:pPr>
            <w:r>
              <w:rPr>
                <w:rFonts w:hint="eastAsia" w:ascii="宋体" w:hAnsi="宋体" w:eastAsia="宋体" w:cs="宋体"/>
                <w:bCs/>
                <w:kern w:val="0"/>
                <w:sz w:val="24"/>
                <w:szCs w:val="24"/>
                <w:lang w:val="zh-TW" w:eastAsia="zh-TW"/>
              </w:rPr>
              <w:t>4.学会用马克思主义哲学的基本观点、方法分析和解决人生发展重要问题，进行正确的价值判断和行为选择；</w:t>
            </w:r>
          </w:p>
          <w:p w14:paraId="52F38877">
            <w:pPr>
              <w:tabs>
                <w:tab w:val="left" w:pos="8222"/>
              </w:tabs>
              <w:autoSpaceDE w:val="0"/>
              <w:autoSpaceDN w:val="0"/>
              <w:adjustRightInd w:val="0"/>
              <w:spacing w:line="0" w:lineRule="atLeast"/>
              <w:jc w:val="left"/>
              <w:rPr>
                <w:rFonts w:ascii="宋体" w:hAnsi="宋体" w:eastAsia="宋体" w:cs="宋体"/>
                <w:bCs/>
                <w:kern w:val="0"/>
                <w:sz w:val="24"/>
                <w:szCs w:val="24"/>
                <w:lang w:val="zh-TW" w:eastAsia="zh-TW"/>
              </w:rPr>
            </w:pPr>
            <w:r>
              <w:rPr>
                <w:rFonts w:hint="eastAsia" w:ascii="宋体" w:hAnsi="宋体" w:eastAsia="宋体" w:cs="宋体"/>
                <w:bCs/>
                <w:kern w:val="0"/>
                <w:sz w:val="24"/>
                <w:szCs w:val="24"/>
                <w:lang w:val="zh-TW" w:eastAsia="zh-TW"/>
              </w:rPr>
              <w:t>5.正确认识和处理人生发展中的基本问题，树立和追求崇高理想，形成正确的世界观、人生观和价值观,形成积极向上的人生态度，为人生的健康发展奠定思想基础。</w:t>
            </w:r>
          </w:p>
          <w:p w14:paraId="63C71BCA">
            <w:pPr>
              <w:tabs>
                <w:tab w:val="left" w:pos="8222"/>
              </w:tabs>
              <w:autoSpaceDE w:val="0"/>
              <w:autoSpaceDN w:val="0"/>
              <w:adjustRightInd w:val="0"/>
              <w:spacing w:line="0" w:lineRule="atLeast"/>
              <w:jc w:val="left"/>
              <w:rPr>
                <w:rFonts w:ascii="宋体" w:hAnsi="宋体" w:eastAsia="宋体" w:cs="宋体"/>
                <w:bCs/>
                <w:kern w:val="0"/>
                <w:sz w:val="24"/>
                <w:szCs w:val="24"/>
                <w:lang w:val="zh-TW" w:eastAsia="zh-TW"/>
              </w:rPr>
            </w:pPr>
          </w:p>
        </w:tc>
        <w:tc>
          <w:tcPr>
            <w:tcW w:w="2527"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tcPr>
          <w:p w14:paraId="6881F710">
            <w:pPr>
              <w:tabs>
                <w:tab w:val="left" w:pos="8222"/>
              </w:tabs>
              <w:autoSpaceDE w:val="0"/>
              <w:autoSpaceDN w:val="0"/>
              <w:adjustRightInd w:val="0"/>
              <w:spacing w:line="0" w:lineRule="atLeast"/>
              <w:jc w:val="left"/>
              <w:rPr>
                <w:rFonts w:ascii="宋体" w:hAnsi="宋体" w:eastAsia="宋体" w:cs="宋体"/>
                <w:bCs/>
                <w:kern w:val="0"/>
                <w:sz w:val="24"/>
                <w:szCs w:val="24"/>
                <w:lang w:val="zh-TW" w:eastAsia="zh-TW"/>
              </w:rPr>
            </w:pPr>
            <w:r>
              <w:rPr>
                <w:rFonts w:hint="eastAsia" w:ascii="宋体" w:hAnsi="宋体" w:eastAsia="宋体" w:cs="宋体"/>
                <w:bCs/>
                <w:kern w:val="0"/>
                <w:sz w:val="24"/>
                <w:szCs w:val="24"/>
                <w:lang w:val="zh-TW" w:eastAsia="zh-TW"/>
              </w:rPr>
              <w:t>主要讲授内容：促使学生了解马克思主义哲学中与人生发 展关系密切的基础知识，提高学生用马克思主义哲学基本观点和方法分析解决人生发展重要问题的能力，引导学生 进行正确的价值判断和行为选择，形成积极向上的人生态度，为人生的健康发展奠定思想基础。</w:t>
            </w:r>
          </w:p>
          <w:p w14:paraId="5CF0031E">
            <w:pPr>
              <w:tabs>
                <w:tab w:val="left" w:pos="8222"/>
              </w:tabs>
              <w:autoSpaceDE w:val="0"/>
              <w:autoSpaceDN w:val="0"/>
              <w:adjustRightInd w:val="0"/>
              <w:spacing w:line="0" w:lineRule="atLeast"/>
              <w:jc w:val="left"/>
              <w:rPr>
                <w:rFonts w:ascii="宋体" w:hAnsi="宋体" w:eastAsia="宋体" w:cs="宋体"/>
                <w:bCs/>
                <w:kern w:val="0"/>
                <w:sz w:val="24"/>
                <w:szCs w:val="24"/>
                <w:lang w:val="zh-TW" w:eastAsia="zh-TW"/>
              </w:rPr>
            </w:pPr>
          </w:p>
          <w:p w14:paraId="7EB47BB9">
            <w:pPr>
              <w:tabs>
                <w:tab w:val="left" w:pos="8222"/>
              </w:tabs>
              <w:autoSpaceDE w:val="0"/>
              <w:autoSpaceDN w:val="0"/>
              <w:adjustRightInd w:val="0"/>
              <w:spacing w:line="0" w:lineRule="atLeast"/>
              <w:jc w:val="left"/>
              <w:rPr>
                <w:rFonts w:ascii="宋体" w:hAnsi="宋体" w:eastAsia="宋体" w:cs="宋体"/>
                <w:bCs/>
                <w:kern w:val="0"/>
                <w:sz w:val="24"/>
                <w:szCs w:val="24"/>
                <w:lang w:val="zh-TW" w:eastAsia="zh-TW"/>
              </w:rPr>
            </w:pPr>
          </w:p>
        </w:tc>
        <w:tc>
          <w:tcPr>
            <w:tcW w:w="2518" w:type="dxa"/>
            <w:tcBorders>
              <w:top w:val="single" w:color="000000" w:sz="4" w:space="0"/>
              <w:left w:val="single" w:color="000000" w:sz="4" w:space="0"/>
              <w:bottom w:val="single" w:color="000000" w:sz="4" w:space="0"/>
              <w:right w:val="single" w:color="000000" w:sz="4" w:space="0"/>
            </w:tcBorders>
          </w:tcPr>
          <w:p w14:paraId="6CFB62A3">
            <w:pPr>
              <w:tabs>
                <w:tab w:val="left" w:pos="8222"/>
              </w:tabs>
              <w:autoSpaceDE w:val="0"/>
              <w:autoSpaceDN w:val="0"/>
              <w:adjustRightInd w:val="0"/>
              <w:spacing w:line="0" w:lineRule="atLeast"/>
              <w:jc w:val="left"/>
              <w:rPr>
                <w:rFonts w:ascii="宋体" w:hAnsi="宋体" w:eastAsia="宋体" w:cs="宋体"/>
                <w:bCs/>
                <w:kern w:val="0"/>
                <w:sz w:val="24"/>
                <w:szCs w:val="24"/>
                <w:lang w:val="zh-TW" w:eastAsia="zh-TW"/>
              </w:rPr>
            </w:pPr>
            <w:r>
              <w:rPr>
                <w:rFonts w:hint="eastAsia" w:ascii="宋体" w:hAnsi="宋体" w:eastAsia="宋体" w:cs="宋体"/>
                <w:bCs/>
                <w:kern w:val="0"/>
                <w:sz w:val="24"/>
                <w:szCs w:val="24"/>
                <w:lang w:val="zh-TW" w:eastAsia="zh-TW"/>
              </w:rPr>
              <w:t>针对学生世界观、人生观、价值观形成的关键时期,对学生进行马克思主义哲学基本观点和方法教育，帮学生学习运用辩证唯物主义和历史唯物主义的观点和方法，正确看待自然、社会的发展，树立马克思主义的世界观、人生观、价值观，学会用马克思主义哲学的基本观点、方法分析和解决人生发展重要问题，形成积极向上的人生态度，为人生的健康发展奠定思想基础。</w:t>
            </w:r>
          </w:p>
          <w:p w14:paraId="0303FFEE">
            <w:pPr>
              <w:tabs>
                <w:tab w:val="left" w:pos="8222"/>
              </w:tabs>
              <w:autoSpaceDE w:val="0"/>
              <w:autoSpaceDN w:val="0"/>
              <w:adjustRightInd w:val="0"/>
              <w:spacing w:line="0" w:lineRule="atLeast"/>
              <w:jc w:val="left"/>
              <w:rPr>
                <w:rFonts w:ascii="宋体" w:hAnsi="宋体" w:eastAsia="宋体" w:cs="宋体"/>
                <w:bCs/>
                <w:kern w:val="0"/>
                <w:sz w:val="24"/>
                <w:szCs w:val="24"/>
                <w:lang w:val="zh-TW" w:eastAsia="zh-TW"/>
              </w:rPr>
            </w:pPr>
          </w:p>
        </w:tc>
      </w:tr>
      <w:tr w14:paraId="2F5DE08C">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1237" w:hRule="atLeast"/>
          <w:jc w:val="center"/>
        </w:trPr>
        <w:tc>
          <w:tcPr>
            <w:tcW w:w="392"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39CEE1B1">
            <w:pPr>
              <w:tabs>
                <w:tab w:val="left" w:pos="8222"/>
              </w:tabs>
              <w:autoSpaceDE w:val="0"/>
              <w:autoSpaceDN w:val="0"/>
              <w:adjustRightInd w:val="0"/>
              <w:spacing w:line="0" w:lineRule="atLeast"/>
              <w:jc w:val="center"/>
              <w:rPr>
                <w:rFonts w:ascii="宋体" w:hAnsi="宋体" w:eastAsia="宋体" w:cs="宋体"/>
                <w:bCs/>
                <w:kern w:val="0"/>
                <w:sz w:val="24"/>
                <w:szCs w:val="24"/>
                <w:lang w:val="zh-TW" w:eastAsia="zh-TW"/>
              </w:rPr>
            </w:pPr>
            <w:r>
              <w:rPr>
                <w:rFonts w:hint="eastAsia" w:ascii="宋体" w:hAnsi="宋体" w:eastAsia="宋体" w:cs="宋体"/>
                <w:bCs/>
                <w:kern w:val="0"/>
                <w:sz w:val="24"/>
                <w:szCs w:val="24"/>
                <w:lang w:val="zh-TW" w:eastAsia="zh-TW"/>
              </w:rPr>
              <w:t>4</w:t>
            </w:r>
          </w:p>
        </w:tc>
        <w:tc>
          <w:tcPr>
            <w:tcW w:w="477"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50B5254E">
            <w:pPr>
              <w:tabs>
                <w:tab w:val="left" w:pos="8222"/>
              </w:tabs>
              <w:autoSpaceDE w:val="0"/>
              <w:autoSpaceDN w:val="0"/>
              <w:adjustRightInd w:val="0"/>
              <w:spacing w:line="0" w:lineRule="atLeast"/>
              <w:jc w:val="center"/>
              <w:rPr>
                <w:rFonts w:ascii="宋体" w:hAnsi="宋体" w:eastAsia="宋体" w:cs="宋体"/>
                <w:bCs/>
                <w:kern w:val="0"/>
                <w:sz w:val="24"/>
                <w:szCs w:val="24"/>
                <w:lang w:val="zh-TW" w:eastAsia="zh-TW"/>
              </w:rPr>
            </w:pPr>
            <w:r>
              <w:rPr>
                <w:rFonts w:hint="eastAsia" w:ascii="宋体" w:hAnsi="宋体" w:eastAsia="宋体" w:cs="宋体"/>
                <w:bCs/>
                <w:kern w:val="0"/>
                <w:sz w:val="24"/>
                <w:szCs w:val="24"/>
                <w:lang w:val="zh-TW" w:eastAsia="zh-TW"/>
              </w:rPr>
              <w:t>职业</w:t>
            </w:r>
          </w:p>
          <w:p w14:paraId="506511A7">
            <w:pPr>
              <w:tabs>
                <w:tab w:val="left" w:pos="8222"/>
              </w:tabs>
              <w:autoSpaceDE w:val="0"/>
              <w:autoSpaceDN w:val="0"/>
              <w:adjustRightInd w:val="0"/>
              <w:spacing w:line="0" w:lineRule="atLeast"/>
              <w:jc w:val="center"/>
              <w:rPr>
                <w:rFonts w:ascii="宋体" w:hAnsi="宋体" w:eastAsia="宋体" w:cs="宋体"/>
                <w:bCs/>
                <w:kern w:val="0"/>
                <w:sz w:val="24"/>
                <w:szCs w:val="24"/>
                <w:lang w:val="zh-TW" w:eastAsia="zh-TW"/>
              </w:rPr>
            </w:pPr>
            <w:r>
              <w:rPr>
                <w:rFonts w:hint="eastAsia" w:ascii="宋体" w:hAnsi="宋体" w:eastAsia="宋体" w:cs="宋体"/>
                <w:bCs/>
                <w:kern w:val="0"/>
                <w:sz w:val="24"/>
                <w:szCs w:val="24"/>
                <w:lang w:val="zh-TW" w:eastAsia="zh-TW"/>
              </w:rPr>
              <w:t>道德</w:t>
            </w:r>
          </w:p>
          <w:p w14:paraId="50631839">
            <w:pPr>
              <w:tabs>
                <w:tab w:val="left" w:pos="8222"/>
              </w:tabs>
              <w:autoSpaceDE w:val="0"/>
              <w:autoSpaceDN w:val="0"/>
              <w:adjustRightInd w:val="0"/>
              <w:spacing w:line="0" w:lineRule="atLeast"/>
              <w:jc w:val="center"/>
              <w:rPr>
                <w:rFonts w:ascii="宋体" w:hAnsi="宋体" w:eastAsia="宋体" w:cs="宋体"/>
                <w:bCs/>
                <w:kern w:val="0"/>
                <w:sz w:val="24"/>
                <w:szCs w:val="24"/>
                <w:lang w:val="zh-TW" w:eastAsia="zh-TW"/>
              </w:rPr>
            </w:pPr>
            <w:r>
              <w:rPr>
                <w:rFonts w:hint="eastAsia" w:ascii="宋体" w:hAnsi="宋体" w:eastAsia="宋体" w:cs="宋体"/>
                <w:bCs/>
                <w:kern w:val="0"/>
                <w:sz w:val="24"/>
                <w:szCs w:val="24"/>
                <w:lang w:val="zh-TW" w:eastAsia="zh-TW"/>
              </w:rPr>
              <w:t>与</w:t>
            </w:r>
          </w:p>
          <w:p w14:paraId="04A51369">
            <w:pPr>
              <w:tabs>
                <w:tab w:val="left" w:pos="8222"/>
              </w:tabs>
              <w:autoSpaceDE w:val="0"/>
              <w:autoSpaceDN w:val="0"/>
              <w:adjustRightInd w:val="0"/>
              <w:spacing w:line="0" w:lineRule="atLeast"/>
              <w:jc w:val="center"/>
              <w:rPr>
                <w:rFonts w:ascii="宋体" w:hAnsi="宋体" w:eastAsia="宋体" w:cs="宋体"/>
                <w:bCs/>
                <w:kern w:val="0"/>
                <w:sz w:val="24"/>
                <w:szCs w:val="24"/>
                <w:lang w:val="zh-TW" w:eastAsia="zh-TW"/>
              </w:rPr>
            </w:pPr>
            <w:r>
              <w:rPr>
                <w:rFonts w:hint="eastAsia" w:ascii="宋体" w:hAnsi="宋体" w:eastAsia="宋体" w:cs="宋体"/>
                <w:bCs/>
                <w:kern w:val="0"/>
                <w:sz w:val="24"/>
                <w:szCs w:val="24"/>
                <w:lang w:val="zh-TW" w:eastAsia="zh-TW"/>
              </w:rPr>
              <w:t>法治</w:t>
            </w:r>
          </w:p>
        </w:tc>
        <w:tc>
          <w:tcPr>
            <w:tcW w:w="2580" w:type="dxa"/>
            <w:tcBorders>
              <w:top w:val="single" w:color="000000" w:sz="4" w:space="0"/>
              <w:left w:val="single" w:color="000000" w:sz="4" w:space="0"/>
              <w:bottom w:val="single" w:color="000000" w:sz="4" w:space="0"/>
              <w:right w:val="single" w:color="000000" w:sz="4" w:space="0"/>
            </w:tcBorders>
          </w:tcPr>
          <w:p w14:paraId="4BE6484F">
            <w:pPr>
              <w:tabs>
                <w:tab w:val="left" w:pos="8222"/>
              </w:tabs>
              <w:autoSpaceDE w:val="0"/>
              <w:autoSpaceDN w:val="0"/>
              <w:adjustRightInd w:val="0"/>
              <w:spacing w:line="0" w:lineRule="atLeast"/>
              <w:jc w:val="left"/>
              <w:rPr>
                <w:rFonts w:ascii="宋体" w:hAnsi="宋体" w:eastAsia="宋体" w:cs="宋体"/>
                <w:bCs/>
                <w:kern w:val="0"/>
                <w:sz w:val="24"/>
                <w:szCs w:val="24"/>
                <w:lang w:val="zh-TW" w:eastAsia="zh-TW"/>
              </w:rPr>
            </w:pPr>
            <w:r>
              <w:rPr>
                <w:rFonts w:hint="eastAsia" w:ascii="宋体" w:hAnsi="宋体" w:eastAsia="宋体" w:cs="宋体"/>
                <w:bCs/>
                <w:kern w:val="0"/>
                <w:sz w:val="24"/>
                <w:szCs w:val="24"/>
                <w:lang w:val="zh-TW" w:eastAsia="zh-TW"/>
              </w:rPr>
              <w:t>1.了解文明礼仪的基本要求、职业道德的作用和基本规范；</w:t>
            </w:r>
          </w:p>
          <w:p w14:paraId="5C70DC22">
            <w:pPr>
              <w:tabs>
                <w:tab w:val="left" w:pos="8222"/>
              </w:tabs>
              <w:autoSpaceDE w:val="0"/>
              <w:autoSpaceDN w:val="0"/>
              <w:adjustRightInd w:val="0"/>
              <w:spacing w:line="0" w:lineRule="atLeast"/>
              <w:jc w:val="left"/>
              <w:rPr>
                <w:rFonts w:ascii="宋体" w:hAnsi="宋体" w:eastAsia="宋体" w:cs="宋体"/>
                <w:bCs/>
                <w:kern w:val="0"/>
                <w:sz w:val="24"/>
                <w:szCs w:val="24"/>
                <w:lang w:val="zh-TW" w:eastAsia="zh-TW"/>
              </w:rPr>
            </w:pPr>
            <w:r>
              <w:rPr>
                <w:rFonts w:hint="eastAsia" w:ascii="宋体" w:hAnsi="宋体" w:eastAsia="宋体" w:cs="宋体"/>
                <w:bCs/>
                <w:kern w:val="0"/>
                <w:sz w:val="24"/>
                <w:szCs w:val="24"/>
                <w:lang w:val="zh-TW" w:eastAsia="zh-TW"/>
              </w:rPr>
              <w:t>2.理解礼仪蕴含的道德意义，提高礼仪素养，养成文明礼仪习惯,陶冶道德情操；</w:t>
            </w:r>
          </w:p>
          <w:p w14:paraId="70B9F198">
            <w:pPr>
              <w:tabs>
                <w:tab w:val="left" w:pos="8222"/>
              </w:tabs>
              <w:autoSpaceDE w:val="0"/>
              <w:autoSpaceDN w:val="0"/>
              <w:adjustRightInd w:val="0"/>
              <w:spacing w:line="0" w:lineRule="atLeast"/>
              <w:jc w:val="left"/>
              <w:rPr>
                <w:rFonts w:ascii="宋体" w:hAnsi="宋体" w:eastAsia="宋体" w:cs="宋体"/>
                <w:bCs/>
                <w:kern w:val="0"/>
                <w:sz w:val="24"/>
                <w:szCs w:val="24"/>
                <w:lang w:val="zh-TW" w:eastAsia="zh-TW"/>
              </w:rPr>
            </w:pPr>
            <w:r>
              <w:rPr>
                <w:rFonts w:hint="eastAsia" w:ascii="宋体" w:hAnsi="宋体" w:eastAsia="宋体" w:cs="宋体"/>
                <w:bCs/>
                <w:kern w:val="0"/>
                <w:sz w:val="24"/>
                <w:szCs w:val="24"/>
                <w:lang w:val="zh-TW" w:eastAsia="zh-TW"/>
              </w:rPr>
              <w:t>3.增强职业道德意识，养成职业道德行为习惯；</w:t>
            </w:r>
          </w:p>
          <w:p w14:paraId="28764DFB">
            <w:pPr>
              <w:tabs>
                <w:tab w:val="left" w:pos="8222"/>
              </w:tabs>
              <w:autoSpaceDE w:val="0"/>
              <w:autoSpaceDN w:val="0"/>
              <w:adjustRightInd w:val="0"/>
              <w:spacing w:line="0" w:lineRule="atLeast"/>
              <w:jc w:val="left"/>
              <w:rPr>
                <w:rFonts w:ascii="宋体" w:hAnsi="宋体" w:eastAsia="宋体" w:cs="宋体"/>
                <w:bCs/>
                <w:kern w:val="0"/>
                <w:sz w:val="24"/>
                <w:szCs w:val="24"/>
                <w:lang w:val="zh-TW" w:eastAsia="zh-TW"/>
              </w:rPr>
            </w:pPr>
            <w:r>
              <w:rPr>
                <w:rFonts w:hint="eastAsia" w:ascii="宋体" w:hAnsi="宋体" w:eastAsia="宋体" w:cs="宋体"/>
                <w:bCs/>
                <w:kern w:val="0"/>
                <w:sz w:val="24"/>
                <w:szCs w:val="24"/>
                <w:lang w:val="zh-TW" w:eastAsia="zh-TW"/>
              </w:rPr>
              <w:t>4.掌握与日常生活和职业活动密切相关的法律常识；</w:t>
            </w:r>
          </w:p>
          <w:p w14:paraId="5D9A501A">
            <w:pPr>
              <w:tabs>
                <w:tab w:val="left" w:pos="8222"/>
              </w:tabs>
              <w:autoSpaceDE w:val="0"/>
              <w:autoSpaceDN w:val="0"/>
              <w:adjustRightInd w:val="0"/>
              <w:spacing w:line="0" w:lineRule="atLeast"/>
              <w:jc w:val="left"/>
              <w:rPr>
                <w:rFonts w:ascii="宋体" w:hAnsi="宋体" w:eastAsia="宋体" w:cs="宋体"/>
                <w:bCs/>
                <w:kern w:val="0"/>
                <w:sz w:val="24"/>
                <w:szCs w:val="24"/>
                <w:lang w:val="zh-TW" w:eastAsia="zh-TW"/>
              </w:rPr>
            </w:pPr>
            <w:r>
              <w:rPr>
                <w:rFonts w:hint="eastAsia" w:ascii="宋体" w:hAnsi="宋体" w:eastAsia="宋体" w:cs="宋体"/>
                <w:bCs/>
                <w:kern w:val="0"/>
                <w:sz w:val="24"/>
                <w:szCs w:val="24"/>
                <w:lang w:val="zh-TW" w:eastAsia="zh-TW"/>
              </w:rPr>
              <w:t>5.明确依法治国的基本要求，增强民主法制、公平正义、平等观念，树立法治观念，增强法律意识,；</w:t>
            </w:r>
          </w:p>
          <w:p w14:paraId="03FFDEF3">
            <w:pPr>
              <w:tabs>
                <w:tab w:val="left" w:pos="8222"/>
              </w:tabs>
              <w:autoSpaceDE w:val="0"/>
              <w:autoSpaceDN w:val="0"/>
              <w:adjustRightInd w:val="0"/>
              <w:spacing w:line="0" w:lineRule="atLeast"/>
              <w:jc w:val="left"/>
              <w:rPr>
                <w:rFonts w:ascii="宋体" w:hAnsi="宋体" w:eastAsia="宋体" w:cs="宋体"/>
                <w:bCs/>
                <w:kern w:val="0"/>
                <w:sz w:val="24"/>
                <w:szCs w:val="24"/>
                <w:lang w:val="zh-TW" w:eastAsia="zh-TW"/>
              </w:rPr>
            </w:pPr>
            <w:r>
              <w:rPr>
                <w:rFonts w:hint="eastAsia" w:ascii="宋体" w:hAnsi="宋体" w:eastAsia="宋体" w:cs="宋体"/>
                <w:bCs/>
                <w:kern w:val="0"/>
                <w:sz w:val="24"/>
                <w:szCs w:val="24"/>
                <w:lang w:val="zh-TW" w:eastAsia="zh-TW"/>
              </w:rPr>
              <w:t>6.在日常生活和一切活动中按照法律规范做事，依法维护权益、履行义务、承担责任，成为懂法、守法、用法的好公民，服务于新时代中国特色社会主义的伟大事业建设中。</w:t>
            </w:r>
          </w:p>
          <w:p w14:paraId="0A18BA2A">
            <w:pPr>
              <w:tabs>
                <w:tab w:val="left" w:pos="8222"/>
              </w:tabs>
              <w:autoSpaceDE w:val="0"/>
              <w:autoSpaceDN w:val="0"/>
              <w:adjustRightInd w:val="0"/>
              <w:spacing w:line="0" w:lineRule="atLeast"/>
              <w:jc w:val="left"/>
              <w:rPr>
                <w:rFonts w:ascii="宋体" w:hAnsi="宋体" w:eastAsia="宋体" w:cs="宋体"/>
                <w:bCs/>
                <w:kern w:val="0"/>
                <w:sz w:val="24"/>
                <w:szCs w:val="24"/>
                <w:lang w:val="zh-TW" w:eastAsia="zh-TW"/>
              </w:rPr>
            </w:pPr>
          </w:p>
        </w:tc>
        <w:tc>
          <w:tcPr>
            <w:tcW w:w="2527"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tcPr>
          <w:p w14:paraId="71AAA556">
            <w:pPr>
              <w:tabs>
                <w:tab w:val="left" w:pos="8222"/>
              </w:tabs>
              <w:autoSpaceDE w:val="0"/>
              <w:autoSpaceDN w:val="0"/>
              <w:adjustRightInd w:val="0"/>
              <w:spacing w:line="0" w:lineRule="atLeast"/>
              <w:jc w:val="left"/>
              <w:rPr>
                <w:rFonts w:ascii="宋体" w:hAnsi="宋体" w:eastAsia="宋体" w:cs="宋体"/>
                <w:bCs/>
                <w:kern w:val="0"/>
                <w:sz w:val="24"/>
                <w:szCs w:val="24"/>
                <w:lang w:val="zh-TW" w:eastAsia="zh-TW"/>
              </w:rPr>
            </w:pPr>
            <w:r>
              <w:rPr>
                <w:rFonts w:hint="eastAsia" w:ascii="宋体" w:hAnsi="宋体" w:eastAsia="宋体" w:cs="宋体"/>
                <w:bCs/>
                <w:kern w:val="0"/>
                <w:sz w:val="24"/>
                <w:szCs w:val="24"/>
                <w:lang w:val="zh-TW" w:eastAsia="zh-TW"/>
              </w:rPr>
              <w:t>主要讲授内容：帮助学生了解文明礼仪的基本要求、职业道德的作用和基本规范，陶冶道德情操，增强职业道德意识，养成职业道德行为习惯；指导学生掌握与日常生活和职业活动密切相关的法律常识，树立法治观念，增强法律 意识，成为懂法、守法、用法的公民。</w:t>
            </w:r>
          </w:p>
          <w:p w14:paraId="3A95CA68">
            <w:pPr>
              <w:tabs>
                <w:tab w:val="left" w:pos="8222"/>
              </w:tabs>
              <w:autoSpaceDE w:val="0"/>
              <w:autoSpaceDN w:val="0"/>
              <w:adjustRightInd w:val="0"/>
              <w:spacing w:line="0" w:lineRule="atLeast"/>
              <w:jc w:val="left"/>
              <w:rPr>
                <w:rFonts w:ascii="宋体" w:hAnsi="宋体" w:eastAsia="宋体" w:cs="宋体"/>
                <w:bCs/>
                <w:kern w:val="0"/>
                <w:sz w:val="24"/>
                <w:szCs w:val="24"/>
                <w:lang w:val="zh-TW" w:eastAsia="zh-TW"/>
              </w:rPr>
            </w:pPr>
          </w:p>
        </w:tc>
        <w:tc>
          <w:tcPr>
            <w:tcW w:w="2518" w:type="dxa"/>
            <w:tcBorders>
              <w:top w:val="single" w:color="000000" w:sz="4" w:space="0"/>
              <w:left w:val="single" w:color="000000" w:sz="4" w:space="0"/>
              <w:bottom w:val="single" w:color="000000" w:sz="4" w:space="0"/>
              <w:right w:val="single" w:color="000000" w:sz="4" w:space="0"/>
            </w:tcBorders>
          </w:tcPr>
          <w:p w14:paraId="1F82BC7E">
            <w:pPr>
              <w:tabs>
                <w:tab w:val="left" w:pos="8222"/>
              </w:tabs>
              <w:autoSpaceDE w:val="0"/>
              <w:autoSpaceDN w:val="0"/>
              <w:adjustRightInd w:val="0"/>
              <w:spacing w:line="0" w:lineRule="atLeast"/>
              <w:jc w:val="left"/>
              <w:rPr>
                <w:rFonts w:ascii="宋体" w:hAnsi="宋体" w:eastAsia="宋体" w:cs="宋体"/>
                <w:bCs/>
                <w:kern w:val="0"/>
                <w:sz w:val="24"/>
                <w:szCs w:val="24"/>
                <w:lang w:val="zh-TW" w:eastAsia="zh-TW"/>
              </w:rPr>
            </w:pPr>
            <w:r>
              <w:rPr>
                <w:rFonts w:hint="eastAsia" w:ascii="宋体" w:hAnsi="宋体" w:eastAsia="宋体" w:cs="宋体"/>
                <w:bCs/>
                <w:kern w:val="0"/>
                <w:sz w:val="24"/>
                <w:szCs w:val="24"/>
                <w:lang w:val="zh-TW" w:eastAsia="zh-TW"/>
              </w:rPr>
              <w:t>提高礼仪素养，养成文明礼仪习惯,陶冶道德情操，增强职业道德意识，养成职业道德行为习惯；指导学生掌握与日常生活和职业活动密切相关的法律常识，明确依法治国的基本要求，增强民主法制、公平正义、平等观念，树立法治观念，增强法律意识,在日常生活和一切活动中按照法律规范做事，依法维护权益、履行义务、承担责任，成为懂法、守法、用法的好公民。</w:t>
            </w:r>
          </w:p>
          <w:p w14:paraId="7585F6E7">
            <w:pPr>
              <w:tabs>
                <w:tab w:val="left" w:pos="8222"/>
              </w:tabs>
              <w:autoSpaceDE w:val="0"/>
              <w:autoSpaceDN w:val="0"/>
              <w:adjustRightInd w:val="0"/>
              <w:spacing w:line="0" w:lineRule="atLeast"/>
              <w:jc w:val="left"/>
              <w:rPr>
                <w:rFonts w:ascii="宋体" w:hAnsi="宋体" w:eastAsia="宋体" w:cs="宋体"/>
                <w:bCs/>
                <w:kern w:val="0"/>
                <w:sz w:val="24"/>
                <w:szCs w:val="24"/>
                <w:lang w:val="zh-TW" w:eastAsia="zh-TW"/>
              </w:rPr>
            </w:pPr>
          </w:p>
        </w:tc>
      </w:tr>
      <w:tr w14:paraId="7A6B452A">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1237" w:hRule="atLeast"/>
          <w:jc w:val="center"/>
        </w:trPr>
        <w:tc>
          <w:tcPr>
            <w:tcW w:w="392"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3F7C329A">
            <w:pPr>
              <w:tabs>
                <w:tab w:val="left" w:pos="8222"/>
              </w:tabs>
              <w:autoSpaceDE w:val="0"/>
              <w:autoSpaceDN w:val="0"/>
              <w:adjustRightInd w:val="0"/>
              <w:spacing w:line="0" w:lineRule="atLeast"/>
              <w:jc w:val="center"/>
              <w:rPr>
                <w:rFonts w:ascii="宋体" w:hAnsi="宋体" w:eastAsia="宋体" w:cs="宋体"/>
                <w:bCs/>
                <w:kern w:val="0"/>
                <w:sz w:val="24"/>
                <w:szCs w:val="24"/>
                <w:lang w:val="zh-TW" w:eastAsia="zh-TW"/>
              </w:rPr>
            </w:pPr>
            <w:r>
              <w:rPr>
                <w:rFonts w:hint="eastAsia" w:ascii="宋体" w:hAnsi="宋体" w:eastAsia="宋体" w:cs="宋体"/>
                <w:bCs/>
                <w:kern w:val="0"/>
                <w:sz w:val="24"/>
                <w:szCs w:val="24"/>
                <w:lang w:val="zh-TW" w:eastAsia="zh-TW"/>
              </w:rPr>
              <w:t>5</w:t>
            </w:r>
          </w:p>
        </w:tc>
        <w:tc>
          <w:tcPr>
            <w:tcW w:w="477"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1AAE0C53">
            <w:pPr>
              <w:tabs>
                <w:tab w:val="left" w:pos="8222"/>
              </w:tabs>
              <w:autoSpaceDE w:val="0"/>
              <w:autoSpaceDN w:val="0"/>
              <w:adjustRightInd w:val="0"/>
              <w:spacing w:line="0" w:lineRule="atLeast"/>
              <w:jc w:val="center"/>
              <w:rPr>
                <w:rFonts w:ascii="宋体" w:hAnsi="宋体" w:eastAsia="宋体" w:cs="宋体"/>
                <w:bCs/>
                <w:kern w:val="0"/>
                <w:sz w:val="24"/>
                <w:szCs w:val="24"/>
                <w:lang w:val="zh-TW" w:eastAsia="zh-TW"/>
              </w:rPr>
            </w:pPr>
            <w:r>
              <w:rPr>
                <w:rFonts w:hint="eastAsia" w:ascii="宋体" w:hAnsi="宋体" w:eastAsia="宋体" w:cs="宋体"/>
                <w:bCs/>
                <w:kern w:val="0"/>
                <w:sz w:val="24"/>
                <w:szCs w:val="24"/>
                <w:lang w:val="zh-TW" w:eastAsia="zh-TW"/>
              </w:rPr>
              <w:t>语文</w:t>
            </w:r>
          </w:p>
        </w:tc>
        <w:tc>
          <w:tcPr>
            <w:tcW w:w="2580" w:type="dxa"/>
            <w:tcBorders>
              <w:top w:val="single" w:color="000000" w:sz="4" w:space="0"/>
              <w:left w:val="single" w:color="000000" w:sz="4" w:space="0"/>
              <w:bottom w:val="single" w:color="000000" w:sz="4" w:space="0"/>
              <w:right w:val="single" w:color="000000" w:sz="4" w:space="0"/>
            </w:tcBorders>
          </w:tcPr>
          <w:p w14:paraId="221B7F7B">
            <w:pPr>
              <w:tabs>
                <w:tab w:val="left" w:pos="8222"/>
              </w:tabs>
              <w:autoSpaceDE w:val="0"/>
              <w:autoSpaceDN w:val="0"/>
              <w:adjustRightInd w:val="0"/>
              <w:spacing w:line="0" w:lineRule="atLeast"/>
              <w:jc w:val="left"/>
              <w:rPr>
                <w:rFonts w:ascii="宋体" w:hAnsi="宋体" w:eastAsia="宋体" w:cs="宋体"/>
                <w:bCs/>
                <w:kern w:val="0"/>
                <w:sz w:val="24"/>
                <w:szCs w:val="24"/>
                <w:lang w:val="zh-TW" w:eastAsia="zh-TW"/>
              </w:rPr>
            </w:pPr>
            <w:r>
              <w:rPr>
                <w:rFonts w:hint="eastAsia" w:ascii="宋体" w:hAnsi="宋体" w:eastAsia="宋体" w:cs="宋体"/>
                <w:bCs/>
                <w:kern w:val="0"/>
                <w:sz w:val="24"/>
                <w:szCs w:val="24"/>
                <w:lang w:val="zh-TW" w:eastAsia="zh-TW"/>
              </w:rPr>
              <w:t xml:space="preserve">   1.培养学生热爱祖国语言文字的思想感情，使学生进一步提高正确理解与运用祖国语言文字的能力；</w:t>
            </w:r>
          </w:p>
          <w:p w14:paraId="13F6556C">
            <w:pPr>
              <w:tabs>
                <w:tab w:val="left" w:pos="8222"/>
              </w:tabs>
              <w:autoSpaceDE w:val="0"/>
              <w:autoSpaceDN w:val="0"/>
              <w:adjustRightInd w:val="0"/>
              <w:spacing w:line="0" w:lineRule="atLeast"/>
              <w:jc w:val="left"/>
              <w:rPr>
                <w:rFonts w:ascii="宋体" w:hAnsi="宋体" w:eastAsia="宋体" w:cs="宋体"/>
                <w:bCs/>
                <w:kern w:val="0"/>
                <w:sz w:val="24"/>
                <w:szCs w:val="24"/>
                <w:lang w:val="zh-TW" w:eastAsia="zh-TW"/>
              </w:rPr>
            </w:pPr>
            <w:r>
              <w:rPr>
                <w:rFonts w:hint="eastAsia" w:ascii="宋体" w:hAnsi="宋体" w:eastAsia="宋体" w:cs="宋体"/>
                <w:bCs/>
                <w:kern w:val="0"/>
                <w:sz w:val="24"/>
                <w:szCs w:val="24"/>
                <w:lang w:val="zh-TW" w:eastAsia="zh-TW"/>
              </w:rPr>
              <w:t>2.提高科学文化素养，以适应就业和创业的需要；</w:t>
            </w:r>
          </w:p>
          <w:p w14:paraId="6C37CB80">
            <w:pPr>
              <w:tabs>
                <w:tab w:val="left" w:pos="8222"/>
              </w:tabs>
              <w:autoSpaceDE w:val="0"/>
              <w:autoSpaceDN w:val="0"/>
              <w:adjustRightInd w:val="0"/>
              <w:spacing w:line="0" w:lineRule="atLeast"/>
              <w:jc w:val="left"/>
              <w:rPr>
                <w:rFonts w:ascii="宋体" w:hAnsi="宋体" w:eastAsia="宋体" w:cs="宋体"/>
                <w:bCs/>
                <w:kern w:val="0"/>
                <w:sz w:val="24"/>
                <w:szCs w:val="24"/>
                <w:lang w:val="zh-TW" w:eastAsia="zh-TW"/>
              </w:rPr>
            </w:pPr>
            <w:r>
              <w:rPr>
                <w:rFonts w:hint="eastAsia" w:ascii="宋体" w:hAnsi="宋体" w:eastAsia="宋体" w:cs="宋体"/>
                <w:bCs/>
                <w:kern w:val="0"/>
                <w:sz w:val="24"/>
                <w:szCs w:val="24"/>
                <w:lang w:val="zh-TW" w:eastAsia="zh-TW"/>
              </w:rPr>
              <w:t>3.正确理解与运用祖国的语言文字，注重基本技能的训练和思维发展，加强语文实践；</w:t>
            </w:r>
          </w:p>
          <w:p w14:paraId="3386E157">
            <w:pPr>
              <w:tabs>
                <w:tab w:val="left" w:pos="8222"/>
              </w:tabs>
              <w:autoSpaceDE w:val="0"/>
              <w:autoSpaceDN w:val="0"/>
              <w:adjustRightInd w:val="0"/>
              <w:spacing w:line="0" w:lineRule="atLeast"/>
              <w:jc w:val="left"/>
              <w:rPr>
                <w:rFonts w:ascii="宋体" w:hAnsi="宋体" w:eastAsia="宋体" w:cs="宋体"/>
                <w:bCs/>
                <w:kern w:val="0"/>
                <w:sz w:val="24"/>
                <w:szCs w:val="24"/>
                <w:lang w:val="zh-TW" w:eastAsia="zh-TW"/>
              </w:rPr>
            </w:pPr>
            <w:r>
              <w:rPr>
                <w:rFonts w:hint="eastAsia" w:ascii="宋体" w:hAnsi="宋体" w:eastAsia="宋体" w:cs="宋体"/>
                <w:bCs/>
                <w:kern w:val="0"/>
                <w:sz w:val="24"/>
                <w:szCs w:val="24"/>
                <w:lang w:val="zh-TW" w:eastAsia="zh-TW"/>
              </w:rPr>
              <w:t>4.培养语文的应用能力，掌握日常生活和职业岗位需要的现代文阅读能力、写作能力、口语交际能力；</w:t>
            </w:r>
          </w:p>
          <w:p w14:paraId="587F998D">
            <w:pPr>
              <w:tabs>
                <w:tab w:val="left" w:pos="8222"/>
              </w:tabs>
              <w:autoSpaceDE w:val="0"/>
              <w:autoSpaceDN w:val="0"/>
              <w:adjustRightInd w:val="0"/>
              <w:spacing w:line="0" w:lineRule="atLeast"/>
              <w:jc w:val="left"/>
              <w:rPr>
                <w:rFonts w:ascii="宋体" w:hAnsi="宋体" w:eastAsia="宋体" w:cs="宋体"/>
                <w:bCs/>
                <w:kern w:val="0"/>
                <w:sz w:val="24"/>
                <w:szCs w:val="24"/>
                <w:lang w:val="zh-TW" w:eastAsia="zh-TW"/>
              </w:rPr>
            </w:pPr>
            <w:r>
              <w:rPr>
                <w:rFonts w:hint="eastAsia" w:ascii="宋体" w:hAnsi="宋体" w:eastAsia="宋体" w:cs="宋体"/>
                <w:bCs/>
                <w:kern w:val="0"/>
                <w:sz w:val="24"/>
                <w:szCs w:val="24"/>
                <w:lang w:val="zh-TW" w:eastAsia="zh-TW"/>
              </w:rPr>
              <w:t>5.具有初步的文学作品欣赏能力和浅易文言文阅读能力；</w:t>
            </w:r>
          </w:p>
          <w:p w14:paraId="323292FC">
            <w:pPr>
              <w:tabs>
                <w:tab w:val="left" w:pos="8222"/>
              </w:tabs>
              <w:autoSpaceDE w:val="0"/>
              <w:autoSpaceDN w:val="0"/>
              <w:adjustRightInd w:val="0"/>
              <w:spacing w:line="0" w:lineRule="atLeast"/>
              <w:jc w:val="left"/>
              <w:rPr>
                <w:rFonts w:ascii="宋体" w:hAnsi="宋体" w:eastAsia="宋体" w:cs="宋体"/>
                <w:bCs/>
                <w:kern w:val="0"/>
                <w:sz w:val="24"/>
                <w:szCs w:val="24"/>
                <w:lang w:val="zh-TW" w:eastAsia="zh-TW"/>
              </w:rPr>
            </w:pPr>
            <w:r>
              <w:rPr>
                <w:rFonts w:hint="eastAsia" w:ascii="宋体" w:hAnsi="宋体" w:eastAsia="宋体" w:cs="宋体"/>
                <w:bCs/>
                <w:kern w:val="0"/>
                <w:sz w:val="24"/>
                <w:szCs w:val="24"/>
                <w:lang w:val="zh-TW" w:eastAsia="zh-TW"/>
              </w:rPr>
              <w:t>6.传承中华优秀传统文化，参与当代文化，坚定文化自信，增强民族伟大复兴的自豪感、使命感。</w:t>
            </w:r>
          </w:p>
        </w:tc>
        <w:tc>
          <w:tcPr>
            <w:tcW w:w="2527"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tcPr>
          <w:p w14:paraId="593DA270">
            <w:pPr>
              <w:tabs>
                <w:tab w:val="left" w:pos="8222"/>
              </w:tabs>
              <w:autoSpaceDE w:val="0"/>
              <w:autoSpaceDN w:val="0"/>
              <w:adjustRightInd w:val="0"/>
              <w:spacing w:line="0" w:lineRule="atLeast"/>
              <w:jc w:val="left"/>
              <w:rPr>
                <w:rFonts w:ascii="宋体" w:hAnsi="宋体" w:eastAsia="宋体" w:cs="宋体"/>
                <w:bCs/>
                <w:kern w:val="0"/>
                <w:sz w:val="24"/>
                <w:szCs w:val="24"/>
                <w:lang w:val="zh-TW" w:eastAsia="zh-TW"/>
              </w:rPr>
            </w:pPr>
            <w:r>
              <w:rPr>
                <w:rFonts w:hint="eastAsia" w:ascii="宋体" w:hAnsi="宋体" w:eastAsia="宋体" w:cs="宋体"/>
                <w:bCs/>
                <w:kern w:val="0"/>
                <w:sz w:val="24"/>
                <w:szCs w:val="24"/>
                <w:lang w:val="zh-TW" w:eastAsia="zh-TW"/>
              </w:rPr>
              <w:t>主要讲授内容：在九年义务教育的基础上，培养学生热爱祖国语言文字的思想感情，使学生进一步提高正确理解与 运用祖国语言文字的能力，提高科学文化素养，以适应就 业和创业的需要。指导学生学习必需的语文基础知识，掌 握日常生活和职业岗位需要的现代文阅读能力、写作能力、口语交际能力，具有初步的文学作品欣赏能力和浅易文言 文阅读能力。指导学生掌握基本的语文学习方法，养成自 学和运用语文的良好习惯。引导学生重视语言的积累和感悟，接受优秀文化的熏陶，提高思想品德修养和审美情趣，形成良好的个性、健全的人格，促进职业生涯的发展。</w:t>
            </w:r>
          </w:p>
          <w:p w14:paraId="2C8D9B2C">
            <w:pPr>
              <w:tabs>
                <w:tab w:val="left" w:pos="8222"/>
              </w:tabs>
              <w:autoSpaceDE w:val="0"/>
              <w:autoSpaceDN w:val="0"/>
              <w:adjustRightInd w:val="0"/>
              <w:spacing w:line="0" w:lineRule="atLeast"/>
              <w:jc w:val="left"/>
              <w:rPr>
                <w:rFonts w:ascii="宋体" w:hAnsi="宋体" w:eastAsia="宋体" w:cs="宋体"/>
                <w:bCs/>
                <w:kern w:val="0"/>
                <w:sz w:val="24"/>
                <w:szCs w:val="24"/>
                <w:lang w:val="zh-TW" w:eastAsia="zh-TW"/>
              </w:rPr>
            </w:pPr>
          </w:p>
        </w:tc>
        <w:tc>
          <w:tcPr>
            <w:tcW w:w="2518" w:type="dxa"/>
            <w:tcBorders>
              <w:top w:val="single" w:color="000000" w:sz="4" w:space="0"/>
              <w:left w:val="single" w:color="000000" w:sz="4" w:space="0"/>
              <w:bottom w:val="single" w:color="000000" w:sz="4" w:space="0"/>
              <w:right w:val="single" w:color="000000" w:sz="4" w:space="0"/>
            </w:tcBorders>
          </w:tcPr>
          <w:p w14:paraId="4F86C3D2">
            <w:pPr>
              <w:tabs>
                <w:tab w:val="left" w:pos="8222"/>
              </w:tabs>
              <w:autoSpaceDE w:val="0"/>
              <w:autoSpaceDN w:val="0"/>
              <w:adjustRightInd w:val="0"/>
              <w:spacing w:line="0" w:lineRule="atLeast"/>
              <w:jc w:val="left"/>
              <w:rPr>
                <w:rFonts w:ascii="宋体" w:hAnsi="宋体" w:eastAsia="宋体" w:cs="宋体"/>
                <w:bCs/>
                <w:kern w:val="0"/>
                <w:sz w:val="24"/>
                <w:szCs w:val="24"/>
                <w:lang w:val="zh-TW" w:eastAsia="zh-TW"/>
              </w:rPr>
            </w:pPr>
            <w:r>
              <w:rPr>
                <w:rFonts w:hint="eastAsia" w:ascii="宋体" w:hAnsi="宋体" w:eastAsia="宋体" w:cs="宋体"/>
                <w:bCs/>
                <w:kern w:val="0"/>
                <w:sz w:val="24"/>
                <w:szCs w:val="24"/>
                <w:lang w:val="zh-TW" w:eastAsia="zh-TW"/>
              </w:rPr>
              <w:t>指导学生掌握基本的语文学习方法，养成自学和运用语文的良好习惯；为综合职业能力的形成，以及继续学习奠定基础；提高学生的思想道德修养和科学文化素养，弘扬民族优秀文化、革命文化、社会主义先进文化，通过以专题形式组织课程内容，兼顾字、词、句、段、篇的组织形式，培养学生的语文应用能力，为培养高素质劳动者服务；引导学生重视语言的积累和感悟，接受优秀文化的熏陶，提高思想品德修养和审美情趣，形成良好的个性、健全的人格，促进职业生涯的发展。</w:t>
            </w:r>
          </w:p>
          <w:p w14:paraId="00132B28">
            <w:pPr>
              <w:tabs>
                <w:tab w:val="left" w:pos="8222"/>
              </w:tabs>
              <w:autoSpaceDE w:val="0"/>
              <w:autoSpaceDN w:val="0"/>
              <w:adjustRightInd w:val="0"/>
              <w:spacing w:line="0" w:lineRule="atLeast"/>
              <w:jc w:val="left"/>
              <w:rPr>
                <w:rFonts w:ascii="宋体" w:hAnsi="宋体" w:eastAsia="宋体" w:cs="宋体"/>
                <w:bCs/>
                <w:kern w:val="0"/>
                <w:sz w:val="24"/>
                <w:szCs w:val="24"/>
                <w:lang w:val="zh-TW" w:eastAsia="zh-TW"/>
              </w:rPr>
            </w:pPr>
          </w:p>
        </w:tc>
      </w:tr>
      <w:tr w14:paraId="66BF1B7C">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1237" w:hRule="atLeast"/>
          <w:jc w:val="center"/>
        </w:trPr>
        <w:tc>
          <w:tcPr>
            <w:tcW w:w="392"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00495FD6">
            <w:pPr>
              <w:tabs>
                <w:tab w:val="left" w:pos="8222"/>
              </w:tabs>
              <w:autoSpaceDE w:val="0"/>
              <w:autoSpaceDN w:val="0"/>
              <w:adjustRightInd w:val="0"/>
              <w:spacing w:line="0" w:lineRule="atLeast"/>
              <w:jc w:val="center"/>
              <w:rPr>
                <w:rFonts w:ascii="宋体" w:hAnsi="宋体" w:eastAsia="宋体" w:cs="宋体"/>
                <w:bCs/>
                <w:kern w:val="0"/>
                <w:sz w:val="24"/>
                <w:szCs w:val="24"/>
                <w:lang w:val="zh-TW" w:eastAsia="zh-TW"/>
              </w:rPr>
            </w:pPr>
            <w:r>
              <w:rPr>
                <w:rFonts w:hint="eastAsia" w:ascii="宋体" w:hAnsi="宋体" w:eastAsia="宋体" w:cs="宋体"/>
                <w:bCs/>
                <w:kern w:val="0"/>
                <w:sz w:val="24"/>
                <w:szCs w:val="24"/>
                <w:lang w:val="zh-TW" w:eastAsia="zh-TW"/>
              </w:rPr>
              <w:t>6</w:t>
            </w:r>
          </w:p>
        </w:tc>
        <w:tc>
          <w:tcPr>
            <w:tcW w:w="477"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19EE5482">
            <w:pPr>
              <w:tabs>
                <w:tab w:val="left" w:pos="8222"/>
              </w:tabs>
              <w:autoSpaceDE w:val="0"/>
              <w:autoSpaceDN w:val="0"/>
              <w:adjustRightInd w:val="0"/>
              <w:spacing w:line="0" w:lineRule="atLeast"/>
              <w:jc w:val="center"/>
              <w:rPr>
                <w:rFonts w:ascii="宋体" w:hAnsi="宋体" w:eastAsia="宋体" w:cs="宋体"/>
                <w:bCs/>
                <w:kern w:val="0"/>
                <w:sz w:val="24"/>
                <w:szCs w:val="24"/>
                <w:lang w:val="zh-TW" w:eastAsia="zh-TW"/>
              </w:rPr>
            </w:pPr>
            <w:r>
              <w:rPr>
                <w:rFonts w:hint="eastAsia" w:ascii="宋体" w:hAnsi="宋体" w:eastAsia="宋体" w:cs="宋体"/>
                <w:bCs/>
                <w:kern w:val="0"/>
                <w:sz w:val="24"/>
                <w:szCs w:val="24"/>
                <w:lang w:val="zh-TW" w:eastAsia="zh-TW"/>
              </w:rPr>
              <w:t>数学</w:t>
            </w:r>
          </w:p>
        </w:tc>
        <w:tc>
          <w:tcPr>
            <w:tcW w:w="2580" w:type="dxa"/>
            <w:tcBorders>
              <w:top w:val="single" w:color="000000" w:sz="4" w:space="0"/>
              <w:left w:val="single" w:color="000000" w:sz="4" w:space="0"/>
              <w:bottom w:val="single" w:color="000000" w:sz="4" w:space="0"/>
              <w:right w:val="single" w:color="000000" w:sz="4" w:space="0"/>
            </w:tcBorders>
          </w:tcPr>
          <w:p w14:paraId="672CC8CE">
            <w:pPr>
              <w:tabs>
                <w:tab w:val="left" w:pos="8222"/>
              </w:tabs>
              <w:autoSpaceDE w:val="0"/>
              <w:autoSpaceDN w:val="0"/>
              <w:adjustRightInd w:val="0"/>
              <w:spacing w:line="0" w:lineRule="atLeast"/>
              <w:jc w:val="left"/>
              <w:rPr>
                <w:rFonts w:ascii="宋体" w:hAnsi="宋体" w:eastAsia="宋体" w:cs="宋体"/>
                <w:bCs/>
                <w:kern w:val="0"/>
                <w:sz w:val="24"/>
                <w:szCs w:val="24"/>
                <w:lang w:val="zh-TW" w:eastAsia="zh-TW"/>
              </w:rPr>
            </w:pPr>
            <w:r>
              <w:rPr>
                <w:rFonts w:hint="eastAsia" w:ascii="宋体" w:hAnsi="宋体" w:eastAsia="宋体" w:cs="宋体"/>
                <w:bCs/>
                <w:kern w:val="0"/>
                <w:sz w:val="24"/>
                <w:szCs w:val="24"/>
                <w:lang w:val="zh-TW" w:eastAsia="zh-TW"/>
              </w:rPr>
              <w:t>1、结合数学学科特点，培养学生的科学精神、爱国精神、创新精神、奉献精神和工匠精神。</w:t>
            </w:r>
          </w:p>
          <w:p w14:paraId="3C207D48">
            <w:pPr>
              <w:tabs>
                <w:tab w:val="left" w:pos="8222"/>
              </w:tabs>
              <w:autoSpaceDE w:val="0"/>
              <w:autoSpaceDN w:val="0"/>
              <w:adjustRightInd w:val="0"/>
              <w:spacing w:line="0" w:lineRule="atLeast"/>
              <w:jc w:val="left"/>
              <w:rPr>
                <w:rFonts w:ascii="宋体" w:hAnsi="宋体" w:eastAsia="宋体" w:cs="宋体"/>
                <w:bCs/>
                <w:kern w:val="0"/>
                <w:sz w:val="24"/>
                <w:szCs w:val="24"/>
                <w:lang w:val="zh-TW" w:eastAsia="zh-TW"/>
              </w:rPr>
            </w:pPr>
            <w:r>
              <w:rPr>
                <w:rFonts w:hint="eastAsia" w:ascii="宋体" w:hAnsi="宋体" w:eastAsia="宋体" w:cs="宋体"/>
                <w:bCs/>
                <w:kern w:val="0"/>
                <w:sz w:val="24"/>
                <w:szCs w:val="24"/>
                <w:lang w:val="zh-TW" w:eastAsia="zh-TW"/>
              </w:rPr>
              <w:t>2、掌握必要的集合、函数、几何与代数、概率与统计等基础知识。</w:t>
            </w:r>
          </w:p>
          <w:p w14:paraId="4572F52B">
            <w:pPr>
              <w:tabs>
                <w:tab w:val="left" w:pos="8222"/>
              </w:tabs>
              <w:autoSpaceDE w:val="0"/>
              <w:autoSpaceDN w:val="0"/>
              <w:adjustRightInd w:val="0"/>
              <w:spacing w:line="0" w:lineRule="atLeast"/>
              <w:jc w:val="left"/>
              <w:rPr>
                <w:rFonts w:ascii="宋体" w:hAnsi="宋体" w:eastAsia="宋体" w:cs="宋体"/>
                <w:bCs/>
                <w:kern w:val="0"/>
                <w:sz w:val="24"/>
                <w:szCs w:val="24"/>
                <w:lang w:val="zh-TW" w:eastAsia="zh-TW"/>
              </w:rPr>
            </w:pPr>
            <w:r>
              <w:rPr>
                <w:rFonts w:hint="eastAsia" w:ascii="宋体" w:hAnsi="宋体" w:eastAsia="宋体" w:cs="宋体"/>
                <w:bCs/>
                <w:kern w:val="0"/>
                <w:sz w:val="24"/>
                <w:szCs w:val="24"/>
                <w:lang w:val="zh-TW" w:eastAsia="zh-TW"/>
              </w:rPr>
              <w:t>3、具备从数学角度发现和提出问题的能力，具备用数学知识和思想方法分析和解决问题的能力，具备应用数学知识解决专业中相关问题的能力。</w:t>
            </w:r>
          </w:p>
          <w:p w14:paraId="66344D6F">
            <w:pPr>
              <w:tabs>
                <w:tab w:val="left" w:pos="8222"/>
              </w:tabs>
              <w:autoSpaceDE w:val="0"/>
              <w:autoSpaceDN w:val="0"/>
              <w:adjustRightInd w:val="0"/>
              <w:spacing w:line="0" w:lineRule="atLeast"/>
              <w:jc w:val="left"/>
              <w:rPr>
                <w:rFonts w:ascii="宋体" w:hAnsi="宋体" w:eastAsia="宋体" w:cs="宋体"/>
                <w:bCs/>
                <w:kern w:val="0"/>
                <w:sz w:val="24"/>
                <w:szCs w:val="24"/>
                <w:lang w:val="zh-TW" w:eastAsia="zh-TW"/>
              </w:rPr>
            </w:pPr>
            <w:r>
              <w:rPr>
                <w:rFonts w:hint="eastAsia" w:ascii="宋体" w:hAnsi="宋体" w:eastAsia="宋体" w:cs="宋体"/>
                <w:bCs/>
                <w:kern w:val="0"/>
                <w:sz w:val="24"/>
                <w:szCs w:val="24"/>
                <w:lang w:val="zh-TW" w:eastAsia="zh-TW"/>
              </w:rPr>
              <w:t>4、提高数学运算、直观想象、数据分析、逻辑推理、数学抽象、数学建模等核心素养。</w:t>
            </w:r>
          </w:p>
          <w:p w14:paraId="7F8B7ADB">
            <w:pPr>
              <w:tabs>
                <w:tab w:val="left" w:pos="8222"/>
              </w:tabs>
              <w:autoSpaceDE w:val="0"/>
              <w:autoSpaceDN w:val="0"/>
              <w:adjustRightInd w:val="0"/>
              <w:spacing w:line="0" w:lineRule="atLeast"/>
              <w:jc w:val="left"/>
              <w:rPr>
                <w:rFonts w:ascii="宋体" w:hAnsi="宋体" w:eastAsia="宋体" w:cs="宋体"/>
                <w:bCs/>
                <w:kern w:val="0"/>
                <w:sz w:val="24"/>
                <w:szCs w:val="24"/>
                <w:lang w:val="zh-TW" w:eastAsia="zh-TW"/>
              </w:rPr>
            </w:pPr>
            <w:r>
              <w:rPr>
                <w:rFonts w:hint="eastAsia" w:ascii="宋体" w:hAnsi="宋体" w:eastAsia="宋体" w:cs="宋体"/>
                <w:bCs/>
                <w:kern w:val="0"/>
                <w:sz w:val="24"/>
                <w:szCs w:val="24"/>
                <w:lang w:val="zh-TW" w:eastAsia="zh-TW"/>
              </w:rPr>
              <w:t>5、加深学生对数学的科学价值和应用价值的认识。</w:t>
            </w:r>
          </w:p>
        </w:tc>
        <w:tc>
          <w:tcPr>
            <w:tcW w:w="2527"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tcPr>
          <w:p w14:paraId="24F5141A">
            <w:pPr>
              <w:tabs>
                <w:tab w:val="left" w:pos="8222"/>
              </w:tabs>
              <w:autoSpaceDE w:val="0"/>
              <w:autoSpaceDN w:val="0"/>
              <w:adjustRightInd w:val="0"/>
              <w:spacing w:line="0" w:lineRule="atLeast"/>
              <w:jc w:val="left"/>
              <w:rPr>
                <w:rFonts w:ascii="宋体" w:hAnsi="宋体" w:eastAsia="宋体" w:cs="宋体"/>
                <w:bCs/>
                <w:kern w:val="0"/>
                <w:sz w:val="24"/>
                <w:szCs w:val="24"/>
                <w:lang w:val="zh-TW" w:eastAsia="zh-TW"/>
              </w:rPr>
            </w:pPr>
            <w:r>
              <w:rPr>
                <w:rFonts w:hint="eastAsia" w:ascii="宋体" w:hAnsi="宋体" w:eastAsia="宋体" w:cs="宋体"/>
                <w:bCs/>
                <w:kern w:val="0"/>
                <w:sz w:val="24"/>
                <w:szCs w:val="24"/>
                <w:lang w:val="zh-TW" w:eastAsia="zh-TW"/>
              </w:rPr>
              <w:t>基础模块</w:t>
            </w:r>
          </w:p>
          <w:p w14:paraId="6910FCB0">
            <w:pPr>
              <w:tabs>
                <w:tab w:val="left" w:pos="8222"/>
              </w:tabs>
              <w:autoSpaceDE w:val="0"/>
              <w:autoSpaceDN w:val="0"/>
              <w:adjustRightInd w:val="0"/>
              <w:spacing w:line="0" w:lineRule="atLeast"/>
              <w:jc w:val="left"/>
              <w:rPr>
                <w:rFonts w:ascii="宋体" w:hAnsi="宋体" w:eastAsia="宋体" w:cs="宋体"/>
                <w:bCs/>
                <w:kern w:val="0"/>
                <w:sz w:val="24"/>
                <w:szCs w:val="24"/>
                <w:lang w:val="zh-TW" w:eastAsia="zh-TW"/>
              </w:rPr>
            </w:pPr>
            <w:r>
              <w:rPr>
                <w:rFonts w:hint="eastAsia" w:ascii="宋体" w:hAnsi="宋体" w:eastAsia="宋体" w:cs="宋体"/>
                <w:bCs/>
                <w:kern w:val="0"/>
                <w:sz w:val="24"/>
                <w:szCs w:val="24"/>
                <w:lang w:val="zh-TW" w:eastAsia="zh-TW"/>
              </w:rPr>
              <w:t>1、在数学教学中有机融入爱国教育、社会主义核心价值观教育等。</w:t>
            </w:r>
          </w:p>
          <w:p w14:paraId="4BBAE492">
            <w:pPr>
              <w:tabs>
                <w:tab w:val="left" w:pos="8222"/>
              </w:tabs>
              <w:autoSpaceDE w:val="0"/>
              <w:autoSpaceDN w:val="0"/>
              <w:adjustRightInd w:val="0"/>
              <w:spacing w:line="0" w:lineRule="atLeast"/>
              <w:jc w:val="left"/>
              <w:rPr>
                <w:rFonts w:ascii="宋体" w:hAnsi="宋体" w:eastAsia="宋体" w:cs="宋体"/>
                <w:bCs/>
                <w:kern w:val="0"/>
                <w:sz w:val="24"/>
                <w:szCs w:val="24"/>
                <w:lang w:val="zh-TW" w:eastAsia="zh-TW"/>
              </w:rPr>
            </w:pPr>
            <w:r>
              <w:rPr>
                <w:rFonts w:hint="eastAsia" w:ascii="宋体" w:hAnsi="宋体" w:eastAsia="宋体" w:cs="宋体"/>
                <w:bCs/>
                <w:kern w:val="0"/>
                <w:sz w:val="24"/>
                <w:szCs w:val="24"/>
                <w:lang w:val="zh-TW" w:eastAsia="zh-TW"/>
              </w:rPr>
              <w:t>2、上册内容</w:t>
            </w:r>
          </w:p>
          <w:p w14:paraId="5BDF9FCF">
            <w:pPr>
              <w:tabs>
                <w:tab w:val="left" w:pos="8222"/>
              </w:tabs>
              <w:autoSpaceDE w:val="0"/>
              <w:autoSpaceDN w:val="0"/>
              <w:adjustRightInd w:val="0"/>
              <w:spacing w:line="0" w:lineRule="atLeast"/>
              <w:jc w:val="left"/>
              <w:rPr>
                <w:rFonts w:ascii="宋体" w:hAnsi="宋体" w:eastAsia="宋体" w:cs="宋体"/>
                <w:bCs/>
                <w:kern w:val="0"/>
                <w:sz w:val="24"/>
                <w:szCs w:val="24"/>
                <w:lang w:val="zh-TW" w:eastAsia="zh-TW"/>
              </w:rPr>
            </w:pPr>
            <w:r>
              <w:rPr>
                <w:rFonts w:hint="eastAsia" w:ascii="宋体" w:hAnsi="宋体" w:eastAsia="宋体" w:cs="宋体"/>
                <w:bCs/>
                <w:kern w:val="0"/>
                <w:sz w:val="24"/>
                <w:szCs w:val="24"/>
                <w:lang w:val="zh-TW" w:eastAsia="zh-TW"/>
              </w:rPr>
              <w:t>（1）集合及其表示方法，关系及运算。</w:t>
            </w:r>
          </w:p>
          <w:p w14:paraId="2D02C22F">
            <w:pPr>
              <w:tabs>
                <w:tab w:val="left" w:pos="8222"/>
              </w:tabs>
              <w:autoSpaceDE w:val="0"/>
              <w:autoSpaceDN w:val="0"/>
              <w:adjustRightInd w:val="0"/>
              <w:spacing w:line="0" w:lineRule="atLeast"/>
              <w:jc w:val="left"/>
              <w:rPr>
                <w:rFonts w:ascii="宋体" w:hAnsi="宋体" w:eastAsia="宋体" w:cs="宋体"/>
                <w:bCs/>
                <w:kern w:val="0"/>
                <w:sz w:val="24"/>
                <w:szCs w:val="24"/>
                <w:lang w:val="zh-TW" w:eastAsia="zh-TW"/>
              </w:rPr>
            </w:pPr>
            <w:r>
              <w:rPr>
                <w:rFonts w:hint="eastAsia" w:ascii="宋体" w:hAnsi="宋体" w:eastAsia="宋体" w:cs="宋体"/>
                <w:bCs/>
                <w:kern w:val="0"/>
                <w:sz w:val="24"/>
                <w:szCs w:val="24"/>
                <w:lang w:val="zh-TW" w:eastAsia="zh-TW"/>
              </w:rPr>
              <w:t>2、不等式的基本性质、解法及应用等。</w:t>
            </w:r>
          </w:p>
          <w:p w14:paraId="5DE053D3">
            <w:pPr>
              <w:tabs>
                <w:tab w:val="left" w:pos="8222"/>
              </w:tabs>
              <w:autoSpaceDE w:val="0"/>
              <w:autoSpaceDN w:val="0"/>
              <w:adjustRightInd w:val="0"/>
              <w:spacing w:line="0" w:lineRule="atLeast"/>
              <w:jc w:val="left"/>
              <w:rPr>
                <w:rFonts w:ascii="宋体" w:hAnsi="宋体" w:eastAsia="宋体" w:cs="宋体"/>
                <w:bCs/>
                <w:kern w:val="0"/>
                <w:sz w:val="24"/>
                <w:szCs w:val="24"/>
                <w:lang w:val="zh-TW" w:eastAsia="zh-TW"/>
              </w:rPr>
            </w:pPr>
            <w:r>
              <w:rPr>
                <w:rFonts w:hint="eastAsia" w:ascii="宋体" w:hAnsi="宋体" w:eastAsia="宋体" w:cs="宋体"/>
                <w:bCs/>
                <w:kern w:val="0"/>
                <w:sz w:val="24"/>
                <w:szCs w:val="24"/>
                <w:lang w:val="zh-TW" w:eastAsia="zh-TW"/>
              </w:rPr>
              <w:t>3、函数的概念、性质及应用。</w:t>
            </w:r>
          </w:p>
          <w:p w14:paraId="01FC9BD3">
            <w:pPr>
              <w:tabs>
                <w:tab w:val="left" w:pos="8222"/>
              </w:tabs>
              <w:autoSpaceDE w:val="0"/>
              <w:autoSpaceDN w:val="0"/>
              <w:adjustRightInd w:val="0"/>
              <w:spacing w:line="0" w:lineRule="atLeast"/>
              <w:jc w:val="left"/>
              <w:rPr>
                <w:rFonts w:ascii="宋体" w:hAnsi="宋体" w:eastAsia="宋体" w:cs="宋体"/>
                <w:bCs/>
                <w:kern w:val="0"/>
                <w:sz w:val="24"/>
                <w:szCs w:val="24"/>
                <w:lang w:val="zh-TW" w:eastAsia="zh-TW"/>
              </w:rPr>
            </w:pPr>
            <w:r>
              <w:rPr>
                <w:rFonts w:hint="eastAsia" w:ascii="宋体" w:hAnsi="宋体" w:eastAsia="宋体" w:cs="宋体"/>
                <w:bCs/>
                <w:kern w:val="0"/>
                <w:sz w:val="24"/>
                <w:szCs w:val="24"/>
                <w:lang w:val="zh-TW" w:eastAsia="zh-TW"/>
              </w:rPr>
              <w:t>4、指（对）数的概念和运算。指数函数、对数函数的概念、图像、性质和应用。</w:t>
            </w:r>
          </w:p>
          <w:p w14:paraId="52F29CC8">
            <w:pPr>
              <w:tabs>
                <w:tab w:val="left" w:pos="8222"/>
              </w:tabs>
              <w:autoSpaceDE w:val="0"/>
              <w:autoSpaceDN w:val="0"/>
              <w:adjustRightInd w:val="0"/>
              <w:spacing w:line="0" w:lineRule="atLeast"/>
              <w:jc w:val="left"/>
              <w:rPr>
                <w:rFonts w:ascii="宋体" w:hAnsi="宋体" w:eastAsia="宋体" w:cs="宋体"/>
                <w:bCs/>
                <w:kern w:val="0"/>
                <w:sz w:val="24"/>
                <w:szCs w:val="24"/>
                <w:lang w:val="zh-TW" w:eastAsia="zh-TW"/>
              </w:rPr>
            </w:pPr>
            <w:r>
              <w:rPr>
                <w:rFonts w:hint="eastAsia" w:ascii="宋体" w:hAnsi="宋体" w:eastAsia="宋体" w:cs="宋体"/>
                <w:bCs/>
                <w:kern w:val="0"/>
                <w:sz w:val="24"/>
                <w:szCs w:val="24"/>
                <w:lang w:val="zh-TW" w:eastAsia="zh-TW"/>
              </w:rPr>
              <w:t>5、角的概念的推广，弧度制，基本关系式，诱导公式，三角函数概念、图像及性质。</w:t>
            </w:r>
          </w:p>
          <w:p w14:paraId="4075882A">
            <w:pPr>
              <w:tabs>
                <w:tab w:val="left" w:pos="8222"/>
              </w:tabs>
              <w:autoSpaceDE w:val="0"/>
              <w:autoSpaceDN w:val="0"/>
              <w:adjustRightInd w:val="0"/>
              <w:spacing w:line="0" w:lineRule="atLeast"/>
              <w:jc w:val="left"/>
              <w:rPr>
                <w:rFonts w:ascii="宋体" w:hAnsi="宋体" w:eastAsia="宋体" w:cs="宋体"/>
                <w:bCs/>
                <w:kern w:val="0"/>
                <w:sz w:val="24"/>
                <w:szCs w:val="24"/>
                <w:lang w:val="zh-TW" w:eastAsia="zh-TW"/>
              </w:rPr>
            </w:pPr>
            <w:r>
              <w:rPr>
                <w:rFonts w:hint="eastAsia" w:ascii="宋体" w:hAnsi="宋体" w:eastAsia="宋体" w:cs="宋体"/>
                <w:bCs/>
                <w:kern w:val="0"/>
                <w:sz w:val="24"/>
                <w:szCs w:val="24"/>
                <w:lang w:val="zh-TW" w:eastAsia="zh-TW"/>
              </w:rPr>
              <w:t>3、下册内容</w:t>
            </w:r>
          </w:p>
          <w:p w14:paraId="77F58620">
            <w:pPr>
              <w:tabs>
                <w:tab w:val="left" w:pos="8222"/>
              </w:tabs>
              <w:autoSpaceDE w:val="0"/>
              <w:autoSpaceDN w:val="0"/>
              <w:adjustRightInd w:val="0"/>
              <w:spacing w:line="0" w:lineRule="atLeast"/>
              <w:jc w:val="left"/>
              <w:rPr>
                <w:rFonts w:ascii="宋体" w:hAnsi="宋体" w:eastAsia="宋体" w:cs="宋体"/>
                <w:bCs/>
                <w:kern w:val="0"/>
                <w:sz w:val="24"/>
                <w:szCs w:val="24"/>
                <w:lang w:val="zh-TW" w:eastAsia="zh-TW"/>
              </w:rPr>
            </w:pPr>
            <w:r>
              <w:rPr>
                <w:rFonts w:hint="eastAsia" w:ascii="宋体" w:hAnsi="宋体" w:eastAsia="宋体" w:cs="宋体"/>
                <w:bCs/>
                <w:kern w:val="0"/>
                <w:sz w:val="24"/>
                <w:szCs w:val="24"/>
                <w:lang w:val="zh-TW" w:eastAsia="zh-TW"/>
              </w:rPr>
              <w:t>（1）直线的倾斜角和斜率，直线与圆的方程、位置关系等。</w:t>
            </w:r>
          </w:p>
          <w:p w14:paraId="212775C9">
            <w:pPr>
              <w:tabs>
                <w:tab w:val="left" w:pos="8222"/>
              </w:tabs>
              <w:autoSpaceDE w:val="0"/>
              <w:autoSpaceDN w:val="0"/>
              <w:adjustRightInd w:val="0"/>
              <w:spacing w:line="0" w:lineRule="atLeast"/>
              <w:jc w:val="left"/>
              <w:rPr>
                <w:rFonts w:ascii="宋体" w:hAnsi="宋体" w:eastAsia="宋体" w:cs="宋体"/>
                <w:bCs/>
                <w:kern w:val="0"/>
                <w:sz w:val="24"/>
                <w:szCs w:val="24"/>
                <w:lang w:val="zh-TW" w:eastAsia="zh-TW"/>
              </w:rPr>
            </w:pPr>
            <w:r>
              <w:rPr>
                <w:rFonts w:hint="eastAsia" w:ascii="宋体" w:hAnsi="宋体" w:eastAsia="宋体" w:cs="宋体"/>
                <w:bCs/>
                <w:kern w:val="0"/>
                <w:sz w:val="24"/>
                <w:szCs w:val="24"/>
                <w:lang w:val="zh-TW" w:eastAsia="zh-TW"/>
              </w:rPr>
              <w:t>（2）棱柱、圆柱、圆锥、球的概念，表面积及体积。</w:t>
            </w:r>
          </w:p>
          <w:p w14:paraId="01DE52C0">
            <w:pPr>
              <w:tabs>
                <w:tab w:val="left" w:pos="8222"/>
              </w:tabs>
              <w:autoSpaceDE w:val="0"/>
              <w:autoSpaceDN w:val="0"/>
              <w:adjustRightInd w:val="0"/>
              <w:spacing w:line="0" w:lineRule="atLeast"/>
              <w:jc w:val="left"/>
              <w:rPr>
                <w:rFonts w:ascii="宋体" w:hAnsi="宋体" w:eastAsia="宋体" w:cs="宋体"/>
                <w:bCs/>
                <w:kern w:val="0"/>
                <w:sz w:val="24"/>
                <w:szCs w:val="24"/>
                <w:lang w:val="zh-TW" w:eastAsia="zh-TW"/>
              </w:rPr>
            </w:pPr>
            <w:r>
              <w:rPr>
                <w:rFonts w:hint="eastAsia" w:ascii="宋体" w:hAnsi="宋体" w:eastAsia="宋体" w:cs="宋体"/>
                <w:bCs/>
                <w:kern w:val="0"/>
                <w:sz w:val="24"/>
                <w:szCs w:val="24"/>
                <w:lang w:val="zh-TW" w:eastAsia="zh-TW"/>
              </w:rPr>
              <w:t>（3）古典概型、抽样方法、统计图表及数字特征等。</w:t>
            </w:r>
          </w:p>
          <w:p w14:paraId="4919421A">
            <w:pPr>
              <w:tabs>
                <w:tab w:val="left" w:pos="8222"/>
              </w:tabs>
              <w:autoSpaceDE w:val="0"/>
              <w:autoSpaceDN w:val="0"/>
              <w:adjustRightInd w:val="0"/>
              <w:spacing w:line="0" w:lineRule="atLeast"/>
              <w:jc w:val="left"/>
              <w:rPr>
                <w:rFonts w:ascii="宋体" w:hAnsi="宋体" w:eastAsia="宋体" w:cs="宋体"/>
                <w:bCs/>
                <w:kern w:val="0"/>
                <w:sz w:val="24"/>
                <w:szCs w:val="24"/>
                <w:lang w:val="zh-TW" w:eastAsia="zh-TW"/>
              </w:rPr>
            </w:pPr>
            <w:r>
              <w:rPr>
                <w:rFonts w:hint="eastAsia" w:ascii="宋体" w:hAnsi="宋体" w:eastAsia="宋体" w:cs="宋体"/>
                <w:bCs/>
                <w:kern w:val="0"/>
                <w:sz w:val="24"/>
                <w:szCs w:val="24"/>
                <w:lang w:val="zh-TW" w:eastAsia="zh-TW"/>
              </w:rPr>
              <w:t>4、拓展模块</w:t>
            </w:r>
          </w:p>
          <w:p w14:paraId="6909BBAF">
            <w:pPr>
              <w:tabs>
                <w:tab w:val="left" w:pos="8222"/>
              </w:tabs>
              <w:autoSpaceDE w:val="0"/>
              <w:autoSpaceDN w:val="0"/>
              <w:adjustRightInd w:val="0"/>
              <w:spacing w:line="0" w:lineRule="atLeast"/>
              <w:jc w:val="left"/>
              <w:rPr>
                <w:rFonts w:ascii="宋体" w:hAnsi="宋体" w:eastAsia="宋体" w:cs="宋体"/>
                <w:bCs/>
                <w:kern w:val="0"/>
                <w:sz w:val="24"/>
                <w:szCs w:val="24"/>
                <w:lang w:val="zh-TW" w:eastAsia="zh-TW"/>
              </w:rPr>
            </w:pPr>
            <w:r>
              <w:rPr>
                <w:rFonts w:hint="eastAsia" w:ascii="宋体" w:hAnsi="宋体" w:eastAsia="宋体" w:cs="宋体"/>
                <w:bCs/>
                <w:kern w:val="0"/>
                <w:sz w:val="24"/>
                <w:szCs w:val="24"/>
                <w:lang w:val="zh-TW" w:eastAsia="zh-TW"/>
              </w:rPr>
              <w:t>1、充要条件，</w:t>
            </w:r>
          </w:p>
          <w:p w14:paraId="35720A0F">
            <w:pPr>
              <w:tabs>
                <w:tab w:val="left" w:pos="8222"/>
              </w:tabs>
              <w:autoSpaceDE w:val="0"/>
              <w:autoSpaceDN w:val="0"/>
              <w:adjustRightInd w:val="0"/>
              <w:spacing w:line="0" w:lineRule="atLeast"/>
              <w:jc w:val="left"/>
              <w:rPr>
                <w:rFonts w:ascii="宋体" w:hAnsi="宋体" w:eastAsia="宋体" w:cs="宋体"/>
                <w:bCs/>
                <w:kern w:val="0"/>
                <w:sz w:val="24"/>
                <w:szCs w:val="24"/>
                <w:lang w:val="zh-TW" w:eastAsia="zh-TW"/>
              </w:rPr>
            </w:pPr>
            <w:r>
              <w:rPr>
                <w:rFonts w:hint="eastAsia" w:ascii="宋体" w:hAnsi="宋体" w:eastAsia="宋体" w:cs="宋体"/>
                <w:bCs/>
                <w:kern w:val="0"/>
                <w:sz w:val="24"/>
                <w:szCs w:val="24"/>
                <w:lang w:val="zh-TW" w:eastAsia="zh-TW"/>
              </w:rPr>
              <w:t>2、数列</w:t>
            </w:r>
          </w:p>
          <w:p w14:paraId="72F8A0FC">
            <w:pPr>
              <w:tabs>
                <w:tab w:val="left" w:pos="8222"/>
              </w:tabs>
              <w:autoSpaceDE w:val="0"/>
              <w:autoSpaceDN w:val="0"/>
              <w:adjustRightInd w:val="0"/>
              <w:spacing w:line="0" w:lineRule="atLeast"/>
              <w:jc w:val="left"/>
              <w:rPr>
                <w:rFonts w:ascii="宋体" w:hAnsi="宋体" w:eastAsia="宋体" w:cs="宋体"/>
                <w:bCs/>
                <w:kern w:val="0"/>
                <w:sz w:val="24"/>
                <w:szCs w:val="24"/>
                <w:lang w:val="zh-TW" w:eastAsia="zh-TW"/>
              </w:rPr>
            </w:pPr>
            <w:r>
              <w:rPr>
                <w:rFonts w:hint="eastAsia" w:ascii="宋体" w:hAnsi="宋体" w:eastAsia="宋体" w:cs="宋体"/>
                <w:bCs/>
                <w:kern w:val="0"/>
                <w:sz w:val="24"/>
                <w:szCs w:val="24"/>
                <w:lang w:val="zh-TW" w:eastAsia="zh-TW"/>
              </w:rPr>
              <w:t>3、立体几何</w:t>
            </w:r>
          </w:p>
        </w:tc>
        <w:tc>
          <w:tcPr>
            <w:tcW w:w="2518" w:type="dxa"/>
            <w:tcBorders>
              <w:top w:val="single" w:color="000000" w:sz="4" w:space="0"/>
              <w:left w:val="single" w:color="000000" w:sz="4" w:space="0"/>
              <w:bottom w:val="single" w:color="000000" w:sz="4" w:space="0"/>
              <w:right w:val="single" w:color="000000" w:sz="4" w:space="0"/>
            </w:tcBorders>
          </w:tcPr>
          <w:p w14:paraId="4744E4F3">
            <w:pPr>
              <w:tabs>
                <w:tab w:val="left" w:pos="8222"/>
              </w:tabs>
              <w:autoSpaceDE w:val="0"/>
              <w:autoSpaceDN w:val="0"/>
              <w:adjustRightInd w:val="0"/>
              <w:spacing w:line="0" w:lineRule="atLeast"/>
              <w:jc w:val="left"/>
              <w:rPr>
                <w:rFonts w:ascii="宋体" w:hAnsi="宋体" w:eastAsia="宋体" w:cs="宋体"/>
                <w:bCs/>
                <w:kern w:val="0"/>
                <w:sz w:val="24"/>
                <w:szCs w:val="24"/>
                <w:lang w:val="zh-TW" w:eastAsia="zh-TW"/>
              </w:rPr>
            </w:pPr>
            <w:r>
              <w:rPr>
                <w:rFonts w:hint="eastAsia" w:ascii="宋体" w:hAnsi="宋体" w:eastAsia="宋体" w:cs="宋体"/>
                <w:bCs/>
                <w:kern w:val="0"/>
                <w:sz w:val="24"/>
                <w:szCs w:val="24"/>
                <w:lang w:val="zh-TW" w:eastAsia="zh-TW"/>
              </w:rPr>
              <w:t>1、以习近平时代中国特色社会主义思想为指导，全面贯彻党的教育方针，落实立德树人的根本任务，教学中采用“以问题为导向”的教学模式，通过网络平台，视频，微课，课件等教学手段，达到融知识传授，能力培养，素质教育与一体的教学目标。</w:t>
            </w:r>
          </w:p>
          <w:p w14:paraId="39100C6E">
            <w:pPr>
              <w:tabs>
                <w:tab w:val="left" w:pos="8222"/>
              </w:tabs>
              <w:autoSpaceDE w:val="0"/>
              <w:autoSpaceDN w:val="0"/>
              <w:adjustRightInd w:val="0"/>
              <w:spacing w:line="0" w:lineRule="atLeast"/>
              <w:jc w:val="left"/>
              <w:rPr>
                <w:rFonts w:ascii="宋体" w:hAnsi="宋体" w:eastAsia="宋体" w:cs="宋体"/>
                <w:bCs/>
                <w:kern w:val="0"/>
                <w:sz w:val="24"/>
                <w:szCs w:val="24"/>
                <w:lang w:val="zh-TW" w:eastAsia="zh-TW"/>
              </w:rPr>
            </w:pPr>
            <w:r>
              <w:rPr>
                <w:rFonts w:hint="eastAsia" w:ascii="宋体" w:hAnsi="宋体" w:eastAsia="宋体" w:cs="宋体"/>
                <w:bCs/>
                <w:kern w:val="0"/>
                <w:sz w:val="24"/>
                <w:szCs w:val="24"/>
                <w:lang w:val="zh-TW" w:eastAsia="zh-TW"/>
              </w:rPr>
              <w:t>2、引导学生通过自主探究、小组合作等形式在数学问题求解过程中掌握数学知识和方法，提高数学能力和数学核心素养。</w:t>
            </w:r>
          </w:p>
          <w:p w14:paraId="37B99CBF">
            <w:pPr>
              <w:tabs>
                <w:tab w:val="left" w:pos="8222"/>
              </w:tabs>
              <w:autoSpaceDE w:val="0"/>
              <w:autoSpaceDN w:val="0"/>
              <w:adjustRightInd w:val="0"/>
              <w:spacing w:line="0" w:lineRule="atLeast"/>
              <w:jc w:val="left"/>
              <w:rPr>
                <w:rFonts w:ascii="宋体" w:hAnsi="宋体" w:eastAsia="宋体" w:cs="宋体"/>
                <w:bCs/>
                <w:kern w:val="0"/>
                <w:sz w:val="24"/>
                <w:szCs w:val="24"/>
                <w:lang w:val="zh-TW" w:eastAsia="zh-TW"/>
              </w:rPr>
            </w:pPr>
            <w:r>
              <w:rPr>
                <w:rFonts w:hint="eastAsia" w:ascii="宋体" w:hAnsi="宋体" w:eastAsia="宋体" w:cs="宋体"/>
                <w:bCs/>
                <w:kern w:val="0"/>
                <w:sz w:val="24"/>
                <w:szCs w:val="24"/>
                <w:lang w:val="zh-TW" w:eastAsia="zh-TW"/>
              </w:rPr>
              <w:t>3、通过案例教学将数学知识和专业知识相结合，为学生进一步学习专业知识奠定良好基础。</w:t>
            </w:r>
          </w:p>
        </w:tc>
      </w:tr>
      <w:tr w14:paraId="1C95C29E">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1237" w:hRule="atLeast"/>
          <w:jc w:val="center"/>
        </w:trPr>
        <w:tc>
          <w:tcPr>
            <w:tcW w:w="392"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4C8E448E">
            <w:pPr>
              <w:tabs>
                <w:tab w:val="left" w:pos="8222"/>
              </w:tabs>
              <w:autoSpaceDE w:val="0"/>
              <w:autoSpaceDN w:val="0"/>
              <w:adjustRightInd w:val="0"/>
              <w:spacing w:line="0" w:lineRule="atLeast"/>
              <w:jc w:val="center"/>
              <w:rPr>
                <w:rFonts w:ascii="宋体" w:hAnsi="宋体" w:eastAsia="宋体" w:cs="宋体"/>
                <w:bCs/>
                <w:kern w:val="0"/>
                <w:sz w:val="24"/>
                <w:szCs w:val="24"/>
                <w:lang w:val="zh-TW" w:eastAsia="zh-TW"/>
              </w:rPr>
            </w:pPr>
            <w:r>
              <w:rPr>
                <w:rFonts w:hint="eastAsia" w:ascii="宋体" w:hAnsi="宋体" w:eastAsia="宋体" w:cs="宋体"/>
                <w:bCs/>
                <w:kern w:val="0"/>
                <w:sz w:val="24"/>
                <w:szCs w:val="24"/>
                <w:lang w:val="zh-TW" w:eastAsia="zh-TW"/>
              </w:rPr>
              <w:t>7</w:t>
            </w:r>
          </w:p>
        </w:tc>
        <w:tc>
          <w:tcPr>
            <w:tcW w:w="477"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08E8D3A1">
            <w:pPr>
              <w:tabs>
                <w:tab w:val="left" w:pos="8222"/>
              </w:tabs>
              <w:autoSpaceDE w:val="0"/>
              <w:autoSpaceDN w:val="0"/>
              <w:adjustRightInd w:val="0"/>
              <w:spacing w:line="0" w:lineRule="atLeast"/>
              <w:jc w:val="center"/>
              <w:rPr>
                <w:rFonts w:ascii="宋体" w:hAnsi="宋体" w:eastAsia="宋体" w:cs="宋体"/>
                <w:bCs/>
                <w:kern w:val="0"/>
                <w:sz w:val="24"/>
                <w:szCs w:val="24"/>
                <w:lang w:val="zh-TW" w:eastAsia="zh-TW"/>
              </w:rPr>
            </w:pPr>
            <w:r>
              <w:rPr>
                <w:rFonts w:hint="eastAsia" w:ascii="宋体" w:hAnsi="宋体" w:eastAsia="宋体" w:cs="宋体"/>
                <w:bCs/>
                <w:kern w:val="0"/>
                <w:sz w:val="24"/>
                <w:szCs w:val="24"/>
                <w:lang w:val="zh-TW" w:eastAsia="zh-TW"/>
              </w:rPr>
              <w:t>英语</w:t>
            </w:r>
          </w:p>
        </w:tc>
        <w:tc>
          <w:tcPr>
            <w:tcW w:w="2580" w:type="dxa"/>
            <w:tcBorders>
              <w:top w:val="single" w:color="000000" w:sz="4" w:space="0"/>
              <w:left w:val="single" w:color="000000" w:sz="4" w:space="0"/>
              <w:bottom w:val="single" w:color="000000" w:sz="4" w:space="0"/>
              <w:right w:val="single" w:color="000000" w:sz="4" w:space="0"/>
            </w:tcBorders>
          </w:tcPr>
          <w:p w14:paraId="670B8B5F">
            <w:pPr>
              <w:tabs>
                <w:tab w:val="left" w:pos="8222"/>
              </w:tabs>
              <w:autoSpaceDE w:val="0"/>
              <w:autoSpaceDN w:val="0"/>
              <w:adjustRightInd w:val="0"/>
              <w:spacing w:line="0" w:lineRule="atLeast"/>
              <w:jc w:val="left"/>
              <w:rPr>
                <w:rFonts w:ascii="宋体" w:hAnsi="宋体" w:eastAsia="宋体" w:cs="宋体"/>
                <w:bCs/>
                <w:kern w:val="0"/>
                <w:sz w:val="24"/>
                <w:szCs w:val="24"/>
                <w:lang w:val="zh-TW" w:eastAsia="zh-TW"/>
              </w:rPr>
            </w:pPr>
            <w:r>
              <w:rPr>
                <w:rFonts w:hint="eastAsia" w:ascii="宋体" w:hAnsi="宋体" w:eastAsia="宋体" w:cs="宋体"/>
                <w:bCs/>
                <w:kern w:val="0"/>
                <w:sz w:val="24"/>
                <w:szCs w:val="24"/>
                <w:lang w:val="zh-TW" w:eastAsia="zh-TW"/>
              </w:rPr>
              <w:t>1.在日常英语的基础上，围绕职场相关主题，能运用所学 语言知识，理解不同类型语篇所传递的意义和情感；能以口头或书面形式进行基本的沟通；能在职场中综合运用语言知识和技能进行交流。</w:t>
            </w:r>
          </w:p>
          <w:p w14:paraId="40EEAB15">
            <w:pPr>
              <w:tabs>
                <w:tab w:val="left" w:pos="8222"/>
              </w:tabs>
              <w:autoSpaceDE w:val="0"/>
              <w:autoSpaceDN w:val="0"/>
              <w:adjustRightInd w:val="0"/>
              <w:spacing w:line="0" w:lineRule="atLeast"/>
              <w:jc w:val="left"/>
              <w:rPr>
                <w:rFonts w:ascii="宋体" w:hAnsi="宋体" w:eastAsia="宋体" w:cs="宋体"/>
                <w:bCs/>
                <w:kern w:val="0"/>
                <w:sz w:val="24"/>
                <w:szCs w:val="24"/>
                <w:lang w:val="zh-TW" w:eastAsia="zh-TW"/>
              </w:rPr>
            </w:pPr>
            <w:r>
              <w:rPr>
                <w:rFonts w:hint="eastAsia" w:ascii="宋体" w:hAnsi="宋体" w:eastAsia="宋体" w:cs="宋体"/>
                <w:bCs/>
                <w:kern w:val="0"/>
                <w:sz w:val="24"/>
                <w:szCs w:val="24"/>
                <w:lang w:val="zh-TW" w:eastAsia="zh-TW"/>
              </w:rPr>
              <w:t>2.能理解英语在表达方式上体现出的中西思维差异；能理 解英语在逻辑论证上体现出的中西思维差异；在了解中西思维差异的基础上能客观对待不同观点，做出正确价值判断。</w:t>
            </w:r>
          </w:p>
          <w:p w14:paraId="1F2609DD">
            <w:pPr>
              <w:tabs>
                <w:tab w:val="left" w:pos="8222"/>
              </w:tabs>
              <w:autoSpaceDE w:val="0"/>
              <w:autoSpaceDN w:val="0"/>
              <w:adjustRightInd w:val="0"/>
              <w:spacing w:line="0" w:lineRule="atLeast"/>
              <w:jc w:val="left"/>
              <w:rPr>
                <w:rFonts w:ascii="宋体" w:hAnsi="宋体" w:eastAsia="宋体" w:cs="宋体"/>
                <w:bCs/>
                <w:kern w:val="0"/>
                <w:sz w:val="24"/>
                <w:szCs w:val="24"/>
                <w:lang w:val="zh-TW" w:eastAsia="zh-TW"/>
              </w:rPr>
            </w:pPr>
            <w:r>
              <w:rPr>
                <w:rFonts w:hint="eastAsia" w:ascii="宋体" w:hAnsi="宋体" w:eastAsia="宋体" w:cs="宋体"/>
                <w:bCs/>
                <w:kern w:val="0"/>
                <w:sz w:val="24"/>
                <w:szCs w:val="24"/>
                <w:lang w:val="zh-TW" w:eastAsia="zh-TW"/>
              </w:rPr>
              <w:t>3.能了解世界文化的多样性；能了解中外文化及中外企业文化；能进行基本的跨文化交流；能用英语讲述中国故事，促进中华优秀文化传播。</w:t>
            </w:r>
          </w:p>
          <w:p w14:paraId="115536D5">
            <w:pPr>
              <w:tabs>
                <w:tab w:val="left" w:pos="8222"/>
              </w:tabs>
              <w:autoSpaceDE w:val="0"/>
              <w:autoSpaceDN w:val="0"/>
              <w:adjustRightInd w:val="0"/>
              <w:spacing w:line="0" w:lineRule="atLeast"/>
              <w:jc w:val="left"/>
              <w:rPr>
                <w:rFonts w:ascii="宋体" w:hAnsi="宋体" w:eastAsia="宋体" w:cs="宋体"/>
                <w:bCs/>
                <w:kern w:val="0"/>
                <w:sz w:val="24"/>
                <w:szCs w:val="24"/>
                <w:lang w:val="zh-TW" w:eastAsia="zh-TW"/>
              </w:rPr>
            </w:pPr>
            <w:r>
              <w:rPr>
                <w:rFonts w:hint="eastAsia" w:ascii="宋体" w:hAnsi="宋体" w:eastAsia="宋体" w:cs="宋体"/>
                <w:bCs/>
                <w:kern w:val="0"/>
                <w:sz w:val="24"/>
                <w:szCs w:val="24"/>
                <w:lang w:val="zh-TW" w:eastAsia="zh-TW"/>
              </w:rPr>
              <w:t>4.能树立正确的英语学习观，具有明确的学习目标；能多渠道 获取英语学习资源；能有效规划个人的学习，选择恰当的学习策略和方法；监控、评价、反思和调整自己的学习内容和进程，提高学习效率。为学生的职业生涯、继续学习和终身发展奠定基础。</w:t>
            </w:r>
          </w:p>
        </w:tc>
        <w:tc>
          <w:tcPr>
            <w:tcW w:w="2527"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tcPr>
          <w:p w14:paraId="0D25512A">
            <w:pPr>
              <w:tabs>
                <w:tab w:val="left" w:pos="8222"/>
              </w:tabs>
              <w:autoSpaceDE w:val="0"/>
              <w:autoSpaceDN w:val="0"/>
              <w:adjustRightInd w:val="0"/>
              <w:spacing w:line="0" w:lineRule="atLeast"/>
              <w:jc w:val="left"/>
              <w:rPr>
                <w:rFonts w:ascii="宋体" w:hAnsi="宋体" w:eastAsia="宋体" w:cs="宋体"/>
                <w:bCs/>
                <w:kern w:val="0"/>
                <w:sz w:val="24"/>
                <w:szCs w:val="24"/>
                <w:lang w:val="zh-TW" w:eastAsia="zh-TW"/>
              </w:rPr>
            </w:pPr>
            <w:r>
              <w:rPr>
                <w:rFonts w:hint="eastAsia" w:ascii="宋体" w:hAnsi="宋体" w:eastAsia="宋体" w:cs="宋体"/>
                <w:bCs/>
                <w:kern w:val="0"/>
                <w:sz w:val="24"/>
                <w:szCs w:val="24"/>
                <w:lang w:val="zh-TW" w:eastAsia="zh-TW"/>
              </w:rPr>
              <w:t>基础模块</w:t>
            </w:r>
          </w:p>
          <w:p w14:paraId="6BA76C2E">
            <w:pPr>
              <w:tabs>
                <w:tab w:val="left" w:pos="8222"/>
              </w:tabs>
              <w:autoSpaceDE w:val="0"/>
              <w:autoSpaceDN w:val="0"/>
              <w:adjustRightInd w:val="0"/>
              <w:spacing w:line="0" w:lineRule="atLeast"/>
              <w:jc w:val="left"/>
              <w:rPr>
                <w:rFonts w:ascii="宋体" w:hAnsi="宋体" w:eastAsia="宋体" w:cs="宋体"/>
                <w:bCs/>
                <w:kern w:val="0"/>
                <w:sz w:val="24"/>
                <w:szCs w:val="24"/>
                <w:lang w:val="zh-TW" w:eastAsia="zh-TW"/>
              </w:rPr>
            </w:pPr>
            <w:r>
              <w:rPr>
                <w:rFonts w:hint="eastAsia" w:ascii="宋体" w:hAnsi="宋体" w:eastAsia="宋体" w:cs="宋体"/>
                <w:bCs/>
                <w:kern w:val="0"/>
                <w:sz w:val="24"/>
                <w:szCs w:val="24"/>
                <w:lang w:val="zh-TW" w:eastAsia="zh-TW"/>
              </w:rPr>
              <w:t>1.主题：人与自我、人与社会和人与自然三大主题及与职业领域相关的八个主题，充分挖掘中华传统文化元素和工匠精神在职场的具体体现。</w:t>
            </w:r>
          </w:p>
          <w:p w14:paraId="10EE1C32">
            <w:pPr>
              <w:tabs>
                <w:tab w:val="left" w:pos="8222"/>
              </w:tabs>
              <w:autoSpaceDE w:val="0"/>
              <w:autoSpaceDN w:val="0"/>
              <w:adjustRightInd w:val="0"/>
              <w:spacing w:line="0" w:lineRule="atLeast"/>
              <w:jc w:val="left"/>
              <w:rPr>
                <w:rFonts w:ascii="宋体" w:hAnsi="宋体" w:eastAsia="宋体" w:cs="宋体"/>
                <w:bCs/>
                <w:kern w:val="0"/>
                <w:sz w:val="24"/>
                <w:szCs w:val="24"/>
                <w:lang w:val="zh-TW" w:eastAsia="zh-TW"/>
              </w:rPr>
            </w:pPr>
            <w:r>
              <w:rPr>
                <w:rFonts w:hint="eastAsia" w:ascii="宋体" w:hAnsi="宋体" w:eastAsia="宋体" w:cs="宋体"/>
                <w:bCs/>
                <w:kern w:val="0"/>
                <w:sz w:val="24"/>
                <w:szCs w:val="24"/>
                <w:lang w:val="zh-TW" w:eastAsia="zh-TW"/>
              </w:rPr>
              <w:t>2.语言知识：包括词汇知识，专业词汇，文化语篇知识。3.语言技能：听说读写技能。4.语言策略：语言学习策略和语言技能发展策略。</w:t>
            </w:r>
          </w:p>
          <w:p w14:paraId="19BC6AD4">
            <w:pPr>
              <w:tabs>
                <w:tab w:val="left" w:pos="8222"/>
              </w:tabs>
              <w:autoSpaceDE w:val="0"/>
              <w:autoSpaceDN w:val="0"/>
              <w:adjustRightInd w:val="0"/>
              <w:spacing w:line="0" w:lineRule="atLeast"/>
              <w:jc w:val="left"/>
              <w:rPr>
                <w:rFonts w:ascii="宋体" w:hAnsi="宋体" w:eastAsia="宋体" w:cs="宋体"/>
                <w:bCs/>
                <w:kern w:val="0"/>
                <w:sz w:val="24"/>
                <w:szCs w:val="24"/>
                <w:lang w:val="zh-TW" w:eastAsia="zh-TW"/>
              </w:rPr>
            </w:pPr>
            <w:r>
              <w:rPr>
                <w:rFonts w:hint="eastAsia" w:ascii="宋体" w:hAnsi="宋体" w:eastAsia="宋体" w:cs="宋体"/>
                <w:bCs/>
                <w:kern w:val="0"/>
                <w:sz w:val="24"/>
                <w:szCs w:val="24"/>
                <w:lang w:val="zh-TW" w:eastAsia="zh-TW"/>
              </w:rPr>
              <w:t>职业模块</w:t>
            </w:r>
          </w:p>
          <w:p w14:paraId="6C5B177C">
            <w:pPr>
              <w:tabs>
                <w:tab w:val="left" w:pos="8222"/>
              </w:tabs>
              <w:autoSpaceDE w:val="0"/>
              <w:autoSpaceDN w:val="0"/>
              <w:adjustRightInd w:val="0"/>
              <w:spacing w:line="0" w:lineRule="atLeast"/>
              <w:jc w:val="left"/>
              <w:rPr>
                <w:rFonts w:ascii="宋体" w:hAnsi="宋体" w:eastAsia="宋体" w:cs="宋体"/>
                <w:bCs/>
                <w:kern w:val="0"/>
                <w:sz w:val="24"/>
                <w:szCs w:val="24"/>
                <w:lang w:val="zh-TW" w:eastAsia="zh-TW"/>
              </w:rPr>
            </w:pPr>
            <w:r>
              <w:rPr>
                <w:rFonts w:hint="eastAsia" w:ascii="宋体" w:hAnsi="宋体" w:eastAsia="宋体" w:cs="宋体"/>
                <w:bCs/>
                <w:kern w:val="0"/>
                <w:sz w:val="24"/>
                <w:szCs w:val="24"/>
                <w:lang w:val="zh-TW" w:eastAsia="zh-TW"/>
              </w:rPr>
              <w:t>1.主题：职业技能应用、职业素养等主题，通过主题充分挖掘职场文化知识。</w:t>
            </w:r>
          </w:p>
          <w:p w14:paraId="7DA0F365">
            <w:pPr>
              <w:tabs>
                <w:tab w:val="left" w:pos="8222"/>
              </w:tabs>
              <w:autoSpaceDE w:val="0"/>
              <w:autoSpaceDN w:val="0"/>
              <w:adjustRightInd w:val="0"/>
              <w:spacing w:line="0" w:lineRule="atLeast"/>
              <w:jc w:val="left"/>
              <w:rPr>
                <w:rFonts w:ascii="宋体" w:hAnsi="宋体" w:eastAsia="宋体" w:cs="宋体"/>
                <w:bCs/>
                <w:kern w:val="0"/>
                <w:sz w:val="24"/>
                <w:szCs w:val="24"/>
                <w:lang w:val="zh-TW" w:eastAsia="zh-TW"/>
              </w:rPr>
            </w:pPr>
            <w:r>
              <w:rPr>
                <w:rFonts w:hint="eastAsia" w:ascii="宋体" w:hAnsi="宋体" w:eastAsia="宋体" w:cs="宋体"/>
                <w:bCs/>
                <w:kern w:val="0"/>
                <w:sz w:val="24"/>
                <w:szCs w:val="24"/>
                <w:lang w:val="zh-TW" w:eastAsia="zh-TW"/>
              </w:rPr>
              <w:t>2.语言知识：进一步巩固语言、语法、语篇等语言知识，提高语言能力。</w:t>
            </w:r>
          </w:p>
          <w:p w14:paraId="22A65391">
            <w:pPr>
              <w:tabs>
                <w:tab w:val="left" w:pos="8222"/>
              </w:tabs>
              <w:autoSpaceDE w:val="0"/>
              <w:autoSpaceDN w:val="0"/>
              <w:adjustRightInd w:val="0"/>
              <w:spacing w:line="0" w:lineRule="atLeast"/>
              <w:jc w:val="left"/>
              <w:rPr>
                <w:rFonts w:ascii="宋体" w:hAnsi="宋体" w:eastAsia="宋体" w:cs="宋体"/>
                <w:bCs/>
                <w:kern w:val="0"/>
                <w:sz w:val="24"/>
                <w:szCs w:val="24"/>
                <w:lang w:val="zh-TW" w:eastAsia="zh-TW"/>
              </w:rPr>
            </w:pPr>
            <w:r>
              <w:rPr>
                <w:rFonts w:hint="eastAsia" w:ascii="宋体" w:hAnsi="宋体" w:eastAsia="宋体" w:cs="宋体"/>
                <w:bCs/>
                <w:kern w:val="0"/>
                <w:sz w:val="24"/>
                <w:szCs w:val="24"/>
                <w:lang w:val="zh-TW" w:eastAsia="zh-TW"/>
              </w:rPr>
              <w:t>3.语言技能：将课内外语言学习与职场实践活动相结合，培养学生的语言应用能力。</w:t>
            </w:r>
          </w:p>
          <w:p w14:paraId="61E0AE7A">
            <w:pPr>
              <w:tabs>
                <w:tab w:val="left" w:pos="8222"/>
              </w:tabs>
              <w:autoSpaceDE w:val="0"/>
              <w:autoSpaceDN w:val="0"/>
              <w:adjustRightInd w:val="0"/>
              <w:spacing w:line="0" w:lineRule="atLeast"/>
              <w:jc w:val="left"/>
              <w:rPr>
                <w:rFonts w:ascii="宋体" w:hAnsi="宋体" w:eastAsia="宋体" w:cs="宋体"/>
                <w:bCs/>
                <w:kern w:val="0"/>
                <w:sz w:val="24"/>
                <w:szCs w:val="24"/>
                <w:lang w:val="zh-TW" w:eastAsia="zh-TW"/>
              </w:rPr>
            </w:pPr>
            <w:r>
              <w:rPr>
                <w:rFonts w:hint="eastAsia" w:ascii="宋体" w:hAnsi="宋体" w:eastAsia="宋体" w:cs="宋体"/>
                <w:bCs/>
                <w:kern w:val="0"/>
                <w:sz w:val="24"/>
                <w:szCs w:val="24"/>
                <w:lang w:val="zh-TW" w:eastAsia="zh-TW"/>
              </w:rPr>
              <w:t>4.语言策略：语言学习策略和语言技能发展策略。</w:t>
            </w:r>
          </w:p>
        </w:tc>
        <w:tc>
          <w:tcPr>
            <w:tcW w:w="2518" w:type="dxa"/>
            <w:tcBorders>
              <w:top w:val="single" w:color="000000" w:sz="4" w:space="0"/>
              <w:left w:val="single" w:color="000000" w:sz="4" w:space="0"/>
              <w:bottom w:val="single" w:color="000000" w:sz="4" w:space="0"/>
              <w:right w:val="single" w:color="000000" w:sz="4" w:space="0"/>
            </w:tcBorders>
          </w:tcPr>
          <w:p w14:paraId="03925F22">
            <w:pPr>
              <w:tabs>
                <w:tab w:val="left" w:pos="8222"/>
              </w:tabs>
              <w:autoSpaceDE w:val="0"/>
              <w:autoSpaceDN w:val="0"/>
              <w:adjustRightInd w:val="0"/>
              <w:spacing w:line="0" w:lineRule="atLeast"/>
              <w:jc w:val="left"/>
              <w:rPr>
                <w:rFonts w:ascii="宋体" w:hAnsi="宋体" w:eastAsia="宋体" w:cs="宋体"/>
                <w:bCs/>
                <w:kern w:val="0"/>
                <w:sz w:val="24"/>
                <w:szCs w:val="24"/>
                <w:lang w:val="zh-TW" w:eastAsia="zh-TW"/>
              </w:rPr>
            </w:pPr>
            <w:r>
              <w:rPr>
                <w:rFonts w:hint="eastAsia" w:ascii="宋体" w:hAnsi="宋体" w:eastAsia="宋体" w:cs="宋体"/>
                <w:bCs/>
                <w:kern w:val="0"/>
                <w:sz w:val="24"/>
                <w:szCs w:val="24"/>
                <w:lang w:val="zh-TW" w:eastAsia="zh-TW"/>
              </w:rPr>
              <w:t>全面贯彻党的教育方针，落实立德树人根本任务， 发展和提升学生英语学科核心素养；围绕课程标准规定的学科核心素养与目标 要求，遵循英语教学规律，制定教学计划，创设教学情境，完成课程任务；体 现职教特色，注重实践应用，在教学中合理融入德育教育，引导学生树立积极的世界观、人生观和价值观。</w:t>
            </w:r>
          </w:p>
          <w:p w14:paraId="2158428B">
            <w:pPr>
              <w:tabs>
                <w:tab w:val="left" w:pos="8222"/>
              </w:tabs>
              <w:autoSpaceDE w:val="0"/>
              <w:autoSpaceDN w:val="0"/>
              <w:adjustRightInd w:val="0"/>
              <w:spacing w:line="0" w:lineRule="atLeast"/>
              <w:jc w:val="left"/>
              <w:rPr>
                <w:rFonts w:ascii="宋体" w:hAnsi="宋体" w:eastAsia="宋体" w:cs="宋体"/>
                <w:bCs/>
                <w:kern w:val="0"/>
                <w:sz w:val="24"/>
                <w:szCs w:val="24"/>
                <w:lang w:val="zh-TW" w:eastAsia="zh-TW"/>
              </w:rPr>
            </w:pPr>
            <w:r>
              <w:rPr>
                <w:rFonts w:hint="eastAsia" w:ascii="宋体" w:hAnsi="宋体" w:eastAsia="宋体" w:cs="宋体"/>
                <w:bCs/>
                <w:kern w:val="0"/>
                <w:sz w:val="24"/>
                <w:szCs w:val="24"/>
                <w:lang w:val="zh-TW" w:eastAsia="zh-TW"/>
              </w:rPr>
              <w:t>1.坚持立德树人，发挥英语课程育人功能。</w:t>
            </w:r>
          </w:p>
          <w:p w14:paraId="51FD81E5">
            <w:pPr>
              <w:tabs>
                <w:tab w:val="left" w:pos="8222"/>
              </w:tabs>
              <w:autoSpaceDE w:val="0"/>
              <w:autoSpaceDN w:val="0"/>
              <w:adjustRightInd w:val="0"/>
              <w:spacing w:line="0" w:lineRule="atLeast"/>
              <w:jc w:val="left"/>
              <w:rPr>
                <w:rFonts w:ascii="宋体" w:hAnsi="宋体" w:eastAsia="宋体" w:cs="宋体"/>
                <w:bCs/>
                <w:kern w:val="0"/>
                <w:sz w:val="24"/>
                <w:szCs w:val="24"/>
                <w:lang w:val="zh-TW" w:eastAsia="zh-TW"/>
              </w:rPr>
            </w:pPr>
            <w:r>
              <w:rPr>
                <w:rFonts w:hint="eastAsia" w:ascii="宋体" w:hAnsi="宋体" w:eastAsia="宋体" w:cs="宋体"/>
                <w:bCs/>
                <w:kern w:val="0"/>
                <w:sz w:val="24"/>
                <w:szCs w:val="24"/>
                <w:lang w:val="zh-TW" w:eastAsia="zh-TW"/>
              </w:rPr>
              <w:t>2.开展活动导向教学，落实学科核心素养。</w:t>
            </w:r>
          </w:p>
          <w:p w14:paraId="056D1F43">
            <w:pPr>
              <w:tabs>
                <w:tab w:val="left" w:pos="8222"/>
              </w:tabs>
              <w:autoSpaceDE w:val="0"/>
              <w:autoSpaceDN w:val="0"/>
              <w:adjustRightInd w:val="0"/>
              <w:spacing w:line="0" w:lineRule="atLeast"/>
              <w:jc w:val="left"/>
              <w:rPr>
                <w:rFonts w:ascii="宋体" w:hAnsi="宋体" w:eastAsia="宋体" w:cs="宋体"/>
                <w:bCs/>
                <w:kern w:val="0"/>
                <w:sz w:val="24"/>
                <w:szCs w:val="24"/>
                <w:lang w:val="zh-TW" w:eastAsia="zh-TW"/>
              </w:rPr>
            </w:pPr>
            <w:r>
              <w:rPr>
                <w:rFonts w:hint="eastAsia" w:ascii="宋体" w:hAnsi="宋体" w:eastAsia="宋体" w:cs="宋体"/>
                <w:bCs/>
                <w:kern w:val="0"/>
                <w:sz w:val="24"/>
                <w:szCs w:val="24"/>
                <w:lang w:val="zh-TW" w:eastAsia="zh-TW"/>
              </w:rPr>
              <w:t>3. 尊重差异，促进学生的发展。</w:t>
            </w:r>
          </w:p>
          <w:p w14:paraId="4655047D">
            <w:pPr>
              <w:tabs>
                <w:tab w:val="left" w:pos="8222"/>
              </w:tabs>
              <w:autoSpaceDE w:val="0"/>
              <w:autoSpaceDN w:val="0"/>
              <w:adjustRightInd w:val="0"/>
              <w:spacing w:line="0" w:lineRule="atLeast"/>
              <w:jc w:val="left"/>
              <w:rPr>
                <w:rFonts w:ascii="宋体" w:hAnsi="宋体" w:eastAsia="宋体" w:cs="宋体"/>
                <w:bCs/>
                <w:kern w:val="0"/>
                <w:sz w:val="24"/>
                <w:szCs w:val="24"/>
                <w:lang w:val="zh-TW" w:eastAsia="zh-TW"/>
              </w:rPr>
            </w:pPr>
            <w:r>
              <w:rPr>
                <w:rFonts w:hint="eastAsia" w:ascii="宋体" w:hAnsi="宋体" w:eastAsia="宋体" w:cs="宋体"/>
                <w:bCs/>
                <w:kern w:val="0"/>
                <w:sz w:val="24"/>
                <w:szCs w:val="24"/>
                <w:lang w:val="zh-TW" w:eastAsia="zh-TW"/>
              </w:rPr>
              <w:t>4. 突出职业教育特点，重视实践应用。</w:t>
            </w:r>
          </w:p>
          <w:p w14:paraId="4699FD43">
            <w:pPr>
              <w:tabs>
                <w:tab w:val="left" w:pos="8222"/>
              </w:tabs>
              <w:autoSpaceDE w:val="0"/>
              <w:autoSpaceDN w:val="0"/>
              <w:adjustRightInd w:val="0"/>
              <w:spacing w:line="0" w:lineRule="atLeast"/>
              <w:jc w:val="left"/>
              <w:rPr>
                <w:rFonts w:ascii="宋体" w:hAnsi="宋体" w:eastAsia="宋体" w:cs="宋体"/>
                <w:bCs/>
                <w:kern w:val="0"/>
                <w:sz w:val="24"/>
                <w:szCs w:val="24"/>
                <w:lang w:val="zh-TW" w:eastAsia="zh-TW"/>
              </w:rPr>
            </w:pPr>
            <w:r>
              <w:rPr>
                <w:rFonts w:hint="eastAsia" w:ascii="宋体" w:hAnsi="宋体" w:eastAsia="宋体" w:cs="宋体"/>
                <w:bCs/>
                <w:kern w:val="0"/>
                <w:sz w:val="24"/>
                <w:szCs w:val="24"/>
                <w:lang w:val="zh-TW" w:eastAsia="zh-TW"/>
              </w:rPr>
              <w:t>5. 运用信息技术，促进教与学方式的转变。</w:t>
            </w:r>
          </w:p>
        </w:tc>
      </w:tr>
      <w:tr w14:paraId="3A7BFB44">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1237" w:hRule="atLeast"/>
          <w:jc w:val="center"/>
        </w:trPr>
        <w:tc>
          <w:tcPr>
            <w:tcW w:w="392"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3857E19E">
            <w:pPr>
              <w:tabs>
                <w:tab w:val="left" w:pos="8222"/>
              </w:tabs>
              <w:autoSpaceDE w:val="0"/>
              <w:autoSpaceDN w:val="0"/>
              <w:adjustRightInd w:val="0"/>
              <w:spacing w:line="0" w:lineRule="atLeast"/>
              <w:jc w:val="center"/>
              <w:rPr>
                <w:rFonts w:ascii="宋体" w:hAnsi="宋体" w:eastAsia="宋体" w:cs="宋体"/>
                <w:bCs/>
                <w:kern w:val="0"/>
                <w:sz w:val="24"/>
                <w:szCs w:val="24"/>
                <w:lang w:val="zh-TW" w:eastAsia="zh-TW"/>
              </w:rPr>
            </w:pPr>
            <w:r>
              <w:rPr>
                <w:rFonts w:hint="eastAsia" w:ascii="宋体" w:hAnsi="宋体" w:eastAsia="宋体" w:cs="宋体"/>
                <w:bCs/>
                <w:kern w:val="0"/>
                <w:sz w:val="24"/>
                <w:szCs w:val="24"/>
                <w:lang w:val="zh-TW" w:eastAsia="zh-TW"/>
              </w:rPr>
              <w:t>8</w:t>
            </w:r>
          </w:p>
        </w:tc>
        <w:tc>
          <w:tcPr>
            <w:tcW w:w="477"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1E774969">
            <w:pPr>
              <w:tabs>
                <w:tab w:val="left" w:pos="8222"/>
              </w:tabs>
              <w:autoSpaceDE w:val="0"/>
              <w:autoSpaceDN w:val="0"/>
              <w:adjustRightInd w:val="0"/>
              <w:spacing w:line="0" w:lineRule="atLeast"/>
              <w:jc w:val="center"/>
              <w:rPr>
                <w:rFonts w:ascii="宋体" w:hAnsi="宋体" w:eastAsia="宋体" w:cs="宋体"/>
                <w:bCs/>
                <w:kern w:val="0"/>
                <w:sz w:val="24"/>
                <w:szCs w:val="24"/>
                <w:lang w:val="zh-TW" w:eastAsia="zh-TW"/>
              </w:rPr>
            </w:pPr>
            <w:r>
              <w:rPr>
                <w:rFonts w:hint="eastAsia" w:ascii="宋体" w:hAnsi="宋体" w:eastAsia="宋体" w:cs="宋体"/>
                <w:bCs/>
                <w:kern w:val="0"/>
                <w:sz w:val="24"/>
                <w:szCs w:val="24"/>
                <w:lang w:val="zh-TW" w:eastAsia="zh-TW"/>
              </w:rPr>
              <w:t>历史</w:t>
            </w:r>
          </w:p>
        </w:tc>
        <w:tc>
          <w:tcPr>
            <w:tcW w:w="2580" w:type="dxa"/>
            <w:tcBorders>
              <w:top w:val="single" w:color="000000" w:sz="4" w:space="0"/>
              <w:left w:val="single" w:color="000000" w:sz="4" w:space="0"/>
              <w:bottom w:val="single" w:color="000000" w:sz="4" w:space="0"/>
              <w:right w:val="single" w:color="000000" w:sz="4" w:space="0"/>
            </w:tcBorders>
          </w:tcPr>
          <w:p w14:paraId="614800E8">
            <w:pPr>
              <w:tabs>
                <w:tab w:val="left" w:pos="8222"/>
              </w:tabs>
              <w:autoSpaceDE w:val="0"/>
              <w:autoSpaceDN w:val="0"/>
              <w:adjustRightInd w:val="0"/>
              <w:spacing w:line="0" w:lineRule="atLeast"/>
              <w:ind w:firstLine="480" w:firstLineChars="200"/>
              <w:jc w:val="left"/>
              <w:rPr>
                <w:rFonts w:ascii="宋体" w:hAnsi="宋体" w:eastAsia="宋体" w:cs="宋体"/>
                <w:bCs/>
                <w:kern w:val="0"/>
                <w:sz w:val="24"/>
                <w:szCs w:val="24"/>
                <w:lang w:val="zh-TW" w:eastAsia="zh-TW"/>
              </w:rPr>
            </w:pPr>
            <w:r>
              <w:rPr>
                <w:rFonts w:hint="eastAsia" w:ascii="宋体" w:hAnsi="宋体" w:eastAsia="宋体" w:cs="宋体"/>
                <w:bCs/>
                <w:kern w:val="0"/>
                <w:sz w:val="24"/>
                <w:szCs w:val="24"/>
                <w:lang w:val="zh-TW" w:eastAsia="zh-TW"/>
              </w:rPr>
              <w:t>通过对中国历史世界历史的学习，了解中国历史、世界历史，认识和了解中华民族、世界民族，培养唯物史观，确立正确的时空观念，增强历史使命感和社会责任感；培育社会主义核心价值观，进一步弘扬以爱国主义为核心的民族精神和以改革创新为核心的时代精神；培养健全的人格，为中等职业学校学生未来的学习、工作和生活打下基础。</w:t>
            </w:r>
          </w:p>
          <w:p w14:paraId="2257B43A">
            <w:pPr>
              <w:tabs>
                <w:tab w:val="left" w:pos="8222"/>
              </w:tabs>
              <w:autoSpaceDE w:val="0"/>
              <w:autoSpaceDN w:val="0"/>
              <w:adjustRightInd w:val="0"/>
              <w:spacing w:line="0" w:lineRule="atLeast"/>
              <w:jc w:val="left"/>
              <w:rPr>
                <w:rFonts w:ascii="宋体" w:hAnsi="宋体" w:eastAsia="宋体" w:cs="宋体"/>
                <w:bCs/>
                <w:kern w:val="0"/>
                <w:sz w:val="24"/>
                <w:szCs w:val="24"/>
                <w:lang w:val="zh-TW" w:eastAsia="zh-TW"/>
              </w:rPr>
            </w:pPr>
          </w:p>
          <w:p w14:paraId="19A9D6C9">
            <w:pPr>
              <w:tabs>
                <w:tab w:val="left" w:pos="8222"/>
              </w:tabs>
              <w:autoSpaceDE w:val="0"/>
              <w:autoSpaceDN w:val="0"/>
              <w:adjustRightInd w:val="0"/>
              <w:spacing w:line="0" w:lineRule="atLeast"/>
              <w:jc w:val="left"/>
              <w:rPr>
                <w:rFonts w:ascii="宋体" w:hAnsi="宋体" w:eastAsia="宋体" w:cs="宋体"/>
                <w:bCs/>
                <w:kern w:val="0"/>
                <w:sz w:val="24"/>
                <w:szCs w:val="24"/>
                <w:lang w:val="zh-TW" w:eastAsia="zh-TW"/>
              </w:rPr>
            </w:pPr>
          </w:p>
        </w:tc>
        <w:tc>
          <w:tcPr>
            <w:tcW w:w="2527"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tcPr>
          <w:p w14:paraId="23A19BF6">
            <w:pPr>
              <w:tabs>
                <w:tab w:val="left" w:pos="8222"/>
              </w:tabs>
              <w:autoSpaceDE w:val="0"/>
              <w:autoSpaceDN w:val="0"/>
              <w:adjustRightInd w:val="0"/>
              <w:spacing w:line="0" w:lineRule="atLeast"/>
              <w:jc w:val="left"/>
              <w:rPr>
                <w:rFonts w:ascii="宋体" w:hAnsi="宋体" w:eastAsia="宋体" w:cs="宋体"/>
                <w:bCs/>
                <w:kern w:val="0"/>
                <w:sz w:val="24"/>
                <w:szCs w:val="24"/>
                <w:lang w:val="zh-TW" w:eastAsia="zh-TW"/>
              </w:rPr>
            </w:pPr>
            <w:r>
              <w:rPr>
                <w:rFonts w:hint="eastAsia" w:ascii="宋体" w:hAnsi="宋体" w:eastAsia="宋体" w:cs="宋体"/>
                <w:bCs/>
                <w:kern w:val="0"/>
                <w:sz w:val="24"/>
                <w:szCs w:val="24"/>
                <w:lang w:val="zh-TW" w:eastAsia="zh-TW"/>
              </w:rPr>
              <w:t>主要讲授内容：了解人类社会发展的基本脉络和优秀 文化传统；从历史的角度了解和思考人与人、人与社会、人与自然的关系，增强历史使命感和社会责任感；培育社会主义核心价值观，进一步弘扬以爱国主义为核心的民族精神和以改革创新为核心的时代精神；培养健全的人格，树立正确的历史观、人生观和价值观。</w:t>
            </w:r>
          </w:p>
          <w:p w14:paraId="09E8F606">
            <w:pPr>
              <w:tabs>
                <w:tab w:val="left" w:pos="8222"/>
              </w:tabs>
              <w:autoSpaceDE w:val="0"/>
              <w:autoSpaceDN w:val="0"/>
              <w:adjustRightInd w:val="0"/>
              <w:spacing w:line="0" w:lineRule="atLeast"/>
              <w:jc w:val="left"/>
              <w:rPr>
                <w:rFonts w:ascii="宋体" w:hAnsi="宋体" w:eastAsia="宋体" w:cs="宋体"/>
                <w:bCs/>
                <w:kern w:val="0"/>
                <w:sz w:val="24"/>
                <w:szCs w:val="24"/>
                <w:lang w:val="zh-TW" w:eastAsia="zh-TW"/>
              </w:rPr>
            </w:pPr>
          </w:p>
        </w:tc>
        <w:tc>
          <w:tcPr>
            <w:tcW w:w="2518" w:type="dxa"/>
            <w:tcBorders>
              <w:top w:val="single" w:color="000000" w:sz="4" w:space="0"/>
              <w:left w:val="single" w:color="000000" w:sz="4" w:space="0"/>
              <w:bottom w:val="single" w:color="000000" w:sz="4" w:space="0"/>
              <w:right w:val="single" w:color="000000" w:sz="4" w:space="0"/>
            </w:tcBorders>
          </w:tcPr>
          <w:p w14:paraId="49330CDC">
            <w:pPr>
              <w:tabs>
                <w:tab w:val="left" w:pos="8222"/>
              </w:tabs>
              <w:autoSpaceDE w:val="0"/>
              <w:autoSpaceDN w:val="0"/>
              <w:adjustRightInd w:val="0"/>
              <w:spacing w:line="0" w:lineRule="atLeast"/>
              <w:jc w:val="left"/>
              <w:rPr>
                <w:rFonts w:ascii="宋体" w:hAnsi="宋体" w:eastAsia="宋体" w:cs="宋体"/>
                <w:bCs/>
                <w:kern w:val="0"/>
                <w:sz w:val="24"/>
                <w:szCs w:val="24"/>
                <w:lang w:val="zh-TW" w:eastAsia="zh-TW"/>
              </w:rPr>
            </w:pPr>
            <w:r>
              <w:rPr>
                <w:rFonts w:hint="eastAsia" w:ascii="宋体" w:hAnsi="宋体" w:eastAsia="宋体" w:cs="宋体"/>
                <w:bCs/>
                <w:kern w:val="0"/>
                <w:sz w:val="24"/>
                <w:szCs w:val="24"/>
                <w:lang w:val="zh-TW" w:eastAsia="zh-TW"/>
              </w:rPr>
              <w:t>了解中国历史、世界历史，了解中华民族，认识世界民族，了解人类社会发展的基本脉络和优秀文化传统；通过史料实证、历史解释等培养学生的家国情怀，增强历史使命感和社会责任感；培育社会主义核心价值观，进一步弘扬以爱国主义为核心的民族精神和以改革创新为核心的时代精神；培养健全的人格，树立正确的历史观、人生观和价值观。</w:t>
            </w:r>
          </w:p>
          <w:p w14:paraId="4681351B">
            <w:pPr>
              <w:tabs>
                <w:tab w:val="left" w:pos="8222"/>
              </w:tabs>
              <w:autoSpaceDE w:val="0"/>
              <w:autoSpaceDN w:val="0"/>
              <w:adjustRightInd w:val="0"/>
              <w:spacing w:line="0" w:lineRule="atLeast"/>
              <w:jc w:val="left"/>
              <w:rPr>
                <w:rFonts w:ascii="宋体" w:hAnsi="宋体" w:eastAsia="宋体" w:cs="宋体"/>
                <w:bCs/>
                <w:kern w:val="0"/>
                <w:sz w:val="24"/>
                <w:szCs w:val="24"/>
                <w:lang w:val="zh-TW" w:eastAsia="zh-TW"/>
              </w:rPr>
            </w:pPr>
          </w:p>
          <w:p w14:paraId="65DF16D6">
            <w:pPr>
              <w:tabs>
                <w:tab w:val="left" w:pos="8222"/>
              </w:tabs>
              <w:autoSpaceDE w:val="0"/>
              <w:autoSpaceDN w:val="0"/>
              <w:adjustRightInd w:val="0"/>
              <w:spacing w:line="0" w:lineRule="atLeast"/>
              <w:jc w:val="left"/>
              <w:rPr>
                <w:rFonts w:ascii="宋体" w:hAnsi="宋体" w:eastAsia="宋体" w:cs="宋体"/>
                <w:bCs/>
                <w:kern w:val="0"/>
                <w:sz w:val="24"/>
                <w:szCs w:val="24"/>
                <w:lang w:val="zh-TW" w:eastAsia="zh-TW"/>
              </w:rPr>
            </w:pPr>
          </w:p>
        </w:tc>
      </w:tr>
      <w:tr w14:paraId="7AB54D42">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1237" w:hRule="atLeast"/>
          <w:jc w:val="center"/>
        </w:trPr>
        <w:tc>
          <w:tcPr>
            <w:tcW w:w="392"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41632C48">
            <w:pPr>
              <w:tabs>
                <w:tab w:val="left" w:pos="8222"/>
              </w:tabs>
              <w:autoSpaceDE w:val="0"/>
              <w:autoSpaceDN w:val="0"/>
              <w:adjustRightInd w:val="0"/>
              <w:spacing w:line="0" w:lineRule="atLeast"/>
              <w:jc w:val="center"/>
              <w:rPr>
                <w:rFonts w:ascii="宋体" w:hAnsi="宋体" w:eastAsia="宋体" w:cs="宋体"/>
                <w:bCs/>
                <w:kern w:val="0"/>
                <w:sz w:val="24"/>
                <w:szCs w:val="24"/>
                <w:lang w:val="zh-TW" w:eastAsia="zh-TW"/>
              </w:rPr>
            </w:pPr>
            <w:r>
              <w:rPr>
                <w:rFonts w:hint="eastAsia" w:ascii="宋体" w:hAnsi="宋体" w:eastAsia="宋体" w:cs="宋体"/>
                <w:bCs/>
                <w:kern w:val="0"/>
                <w:sz w:val="24"/>
                <w:szCs w:val="24"/>
                <w:lang w:val="zh-TW" w:eastAsia="zh-TW"/>
              </w:rPr>
              <w:t>9</w:t>
            </w:r>
          </w:p>
        </w:tc>
        <w:tc>
          <w:tcPr>
            <w:tcW w:w="477"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14A69210">
            <w:pPr>
              <w:tabs>
                <w:tab w:val="left" w:pos="8222"/>
              </w:tabs>
              <w:autoSpaceDE w:val="0"/>
              <w:autoSpaceDN w:val="0"/>
              <w:adjustRightInd w:val="0"/>
              <w:spacing w:line="0" w:lineRule="atLeast"/>
              <w:jc w:val="center"/>
              <w:rPr>
                <w:rFonts w:ascii="宋体" w:hAnsi="宋体" w:eastAsia="宋体" w:cs="宋体"/>
                <w:bCs/>
                <w:kern w:val="0"/>
                <w:sz w:val="24"/>
                <w:szCs w:val="24"/>
                <w:lang w:val="zh-TW" w:eastAsia="zh-TW"/>
              </w:rPr>
            </w:pPr>
            <w:r>
              <w:rPr>
                <w:rFonts w:hint="eastAsia" w:ascii="宋体" w:hAnsi="宋体" w:eastAsia="宋体" w:cs="宋体"/>
                <w:bCs/>
                <w:kern w:val="0"/>
                <w:sz w:val="24"/>
                <w:szCs w:val="24"/>
                <w:lang w:val="zh-TW" w:eastAsia="zh-TW"/>
              </w:rPr>
              <w:t>信息技术</w:t>
            </w:r>
          </w:p>
        </w:tc>
        <w:tc>
          <w:tcPr>
            <w:tcW w:w="2580" w:type="dxa"/>
            <w:tcBorders>
              <w:top w:val="single" w:color="000000" w:sz="4" w:space="0"/>
              <w:left w:val="single" w:color="000000" w:sz="4" w:space="0"/>
              <w:bottom w:val="single" w:color="000000" w:sz="4" w:space="0"/>
              <w:right w:val="single" w:color="000000" w:sz="4" w:space="0"/>
            </w:tcBorders>
          </w:tcPr>
          <w:p w14:paraId="553E235D">
            <w:pPr>
              <w:tabs>
                <w:tab w:val="left" w:pos="8222"/>
              </w:tabs>
              <w:autoSpaceDN w:val="0"/>
              <w:spacing w:line="0" w:lineRule="atLeast"/>
              <w:rPr>
                <w:rFonts w:ascii="宋体" w:hAnsi="宋体" w:eastAsia="宋体" w:cs="宋体"/>
                <w:color w:val="000000"/>
                <w:kern w:val="0"/>
                <w:sz w:val="24"/>
                <w:szCs w:val="24"/>
                <w:lang w:val="zh-TW" w:eastAsia="zh-TW"/>
              </w:rPr>
            </w:pPr>
            <w:r>
              <w:rPr>
                <w:rFonts w:hint="eastAsia" w:ascii="宋体" w:hAnsi="宋体" w:eastAsia="宋体" w:cs="宋体"/>
                <w:color w:val="000000"/>
                <w:kern w:val="0"/>
                <w:sz w:val="24"/>
                <w:szCs w:val="24"/>
                <w:lang w:val="zh-TW" w:eastAsia="zh-TW"/>
              </w:rPr>
              <w:t>1.</w:t>
            </w:r>
            <w:r>
              <w:rPr>
                <w:rFonts w:hint="eastAsia" w:ascii="宋体" w:hAnsi="宋体" w:eastAsia="宋体" w:cs="宋体"/>
                <w:color w:val="000000"/>
                <w:kern w:val="0"/>
                <w:sz w:val="24"/>
                <w:szCs w:val="24"/>
                <w:lang w:val="zh-TW"/>
              </w:rPr>
              <w:t>增强学生信息意识、发展计算思维、提高数字化学习与创新能力、树立正确的信息社会价值观和责任感；</w:t>
            </w:r>
          </w:p>
          <w:p w14:paraId="4BDF7F6D">
            <w:pPr>
              <w:tabs>
                <w:tab w:val="left" w:pos="8222"/>
              </w:tabs>
              <w:autoSpaceDN w:val="0"/>
              <w:spacing w:line="0" w:lineRule="atLeast"/>
              <w:rPr>
                <w:rFonts w:ascii="宋体" w:hAnsi="宋体" w:eastAsia="宋体" w:cs="宋体"/>
                <w:color w:val="000000"/>
                <w:kern w:val="0"/>
                <w:sz w:val="24"/>
                <w:szCs w:val="24"/>
                <w:lang w:val="zh-TW" w:eastAsia="zh-TW"/>
              </w:rPr>
            </w:pPr>
            <w:r>
              <w:rPr>
                <w:rFonts w:hint="eastAsia" w:ascii="宋体" w:hAnsi="宋体" w:eastAsia="宋体" w:cs="宋体"/>
                <w:color w:val="000000"/>
                <w:kern w:val="0"/>
                <w:sz w:val="24"/>
                <w:szCs w:val="24"/>
                <w:lang w:val="zh-TW" w:eastAsia="zh-TW"/>
              </w:rPr>
              <w:t>2.</w:t>
            </w:r>
            <w:r>
              <w:rPr>
                <w:rFonts w:hint="eastAsia" w:ascii="宋体" w:hAnsi="宋体" w:eastAsia="宋体" w:cs="宋体"/>
                <w:color w:val="000000"/>
                <w:kern w:val="0"/>
                <w:sz w:val="24"/>
                <w:szCs w:val="24"/>
                <w:lang w:val="zh-TW"/>
              </w:rPr>
              <w:t>培养学生符合新时代要求的信息素养与适应职业发展需要的信息能力；</w:t>
            </w:r>
          </w:p>
          <w:p w14:paraId="58284DDD">
            <w:pPr>
              <w:tabs>
                <w:tab w:val="left" w:pos="8222"/>
              </w:tabs>
              <w:autoSpaceDN w:val="0"/>
              <w:spacing w:line="0" w:lineRule="atLeast"/>
              <w:rPr>
                <w:rFonts w:ascii="宋体" w:hAnsi="宋体" w:eastAsia="宋体" w:cs="宋体"/>
                <w:color w:val="000000"/>
                <w:kern w:val="0"/>
                <w:sz w:val="24"/>
                <w:szCs w:val="24"/>
                <w:lang w:val="zh-TW" w:eastAsia="zh-TW"/>
              </w:rPr>
            </w:pPr>
            <w:r>
              <w:rPr>
                <w:rFonts w:hint="eastAsia" w:ascii="宋体" w:hAnsi="宋体" w:eastAsia="宋体" w:cs="宋体"/>
                <w:color w:val="000000"/>
                <w:kern w:val="0"/>
                <w:sz w:val="24"/>
                <w:szCs w:val="24"/>
                <w:lang w:val="zh-TW" w:eastAsia="zh-TW"/>
              </w:rPr>
              <w:t>3.</w:t>
            </w:r>
            <w:r>
              <w:rPr>
                <w:rFonts w:hint="eastAsia" w:ascii="宋体" w:hAnsi="宋体" w:eastAsia="宋体" w:cs="宋体"/>
                <w:color w:val="000000"/>
                <w:kern w:val="0"/>
                <w:sz w:val="24"/>
                <w:szCs w:val="24"/>
                <w:lang w:val="zh-TW"/>
              </w:rPr>
              <w:t>认识信息技术对当今人类生产、生活的重要作用，理解信息技术、信息社会等概念和信息社会特征与规范；</w:t>
            </w:r>
          </w:p>
          <w:p w14:paraId="1D400C40">
            <w:pPr>
              <w:tabs>
                <w:tab w:val="left" w:pos="8222"/>
              </w:tabs>
              <w:autoSpaceDN w:val="0"/>
              <w:spacing w:line="0" w:lineRule="atLeast"/>
              <w:rPr>
                <w:rFonts w:ascii="宋体" w:hAnsi="宋体" w:eastAsia="宋体" w:cs="宋体"/>
                <w:color w:val="000000"/>
                <w:kern w:val="0"/>
                <w:sz w:val="24"/>
                <w:szCs w:val="24"/>
                <w:lang w:val="zh-TW" w:eastAsia="zh-TW"/>
              </w:rPr>
            </w:pPr>
            <w:r>
              <w:rPr>
                <w:rFonts w:hint="eastAsia" w:ascii="宋体" w:hAnsi="宋体" w:eastAsia="宋体" w:cs="宋体"/>
                <w:color w:val="000000"/>
                <w:kern w:val="0"/>
                <w:sz w:val="24"/>
                <w:szCs w:val="24"/>
                <w:lang w:val="zh-TW" w:eastAsia="zh-TW"/>
              </w:rPr>
              <w:t>4.</w:t>
            </w:r>
            <w:r>
              <w:rPr>
                <w:rFonts w:hint="eastAsia" w:ascii="宋体" w:hAnsi="宋体" w:eastAsia="宋体" w:cs="宋体"/>
                <w:color w:val="000000"/>
                <w:kern w:val="0"/>
                <w:sz w:val="24"/>
                <w:szCs w:val="24"/>
                <w:lang w:val="zh-TW"/>
              </w:rPr>
              <w:t>培养学生综合应用信息技术解决生产生活和学习 情 境 中 各 种 问 题 的能 力；</w:t>
            </w:r>
          </w:p>
          <w:p w14:paraId="3D22BB7B">
            <w:pPr>
              <w:tabs>
                <w:tab w:val="left" w:pos="8222"/>
              </w:tabs>
              <w:autoSpaceDN w:val="0"/>
              <w:spacing w:line="0" w:lineRule="atLeast"/>
              <w:rPr>
                <w:rFonts w:ascii="宋体" w:hAnsi="宋体" w:eastAsia="宋体" w:cs="宋体"/>
                <w:color w:val="000000"/>
                <w:kern w:val="0"/>
                <w:sz w:val="24"/>
                <w:szCs w:val="24"/>
                <w:lang w:val="zh-TW" w:eastAsia="zh-TW"/>
              </w:rPr>
            </w:pPr>
            <w:r>
              <w:rPr>
                <w:rFonts w:hint="eastAsia" w:ascii="宋体" w:hAnsi="宋体" w:eastAsia="宋体" w:cs="宋体"/>
                <w:color w:val="000000"/>
                <w:kern w:val="0"/>
                <w:sz w:val="24"/>
                <w:szCs w:val="24"/>
                <w:lang w:val="zh-TW" w:eastAsia="zh-TW"/>
              </w:rPr>
              <w:t>5.</w:t>
            </w:r>
            <w:r>
              <w:rPr>
                <w:rFonts w:hint="eastAsia" w:ascii="宋体" w:hAnsi="宋体" w:eastAsia="宋体" w:cs="宋体"/>
                <w:color w:val="000000"/>
                <w:kern w:val="0"/>
                <w:sz w:val="24"/>
                <w:szCs w:val="24"/>
                <w:lang w:val="zh-TW"/>
              </w:rPr>
              <w:t>提高信息素养，强化信息社会责任、提升信息安全应用意识。</w:t>
            </w:r>
          </w:p>
        </w:tc>
        <w:tc>
          <w:tcPr>
            <w:tcW w:w="2527"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tcPr>
          <w:p w14:paraId="787F3B6A">
            <w:pPr>
              <w:tabs>
                <w:tab w:val="left" w:pos="8222"/>
              </w:tabs>
              <w:autoSpaceDE w:val="0"/>
              <w:autoSpaceDN w:val="0"/>
              <w:adjustRightInd w:val="0"/>
              <w:spacing w:line="0" w:lineRule="atLeast"/>
              <w:jc w:val="left"/>
              <w:rPr>
                <w:rFonts w:ascii="宋体" w:hAnsi="宋体" w:eastAsia="宋体" w:cs="宋体"/>
                <w:kern w:val="0"/>
                <w:sz w:val="24"/>
                <w:szCs w:val="24"/>
                <w:lang w:val="zh-TW" w:eastAsia="zh-TW"/>
              </w:rPr>
            </w:pPr>
            <w:r>
              <w:rPr>
                <w:rFonts w:hint="eastAsia" w:ascii="宋体" w:hAnsi="宋体" w:eastAsia="宋体" w:cs="宋体"/>
                <w:kern w:val="0"/>
                <w:sz w:val="24"/>
                <w:szCs w:val="24"/>
                <w:lang w:val="zh-TW" w:eastAsia="zh-TW"/>
              </w:rPr>
              <w:t xml:space="preserve">1. </w:t>
            </w:r>
            <w:r>
              <w:rPr>
                <w:rFonts w:hint="eastAsia" w:ascii="宋体" w:hAnsi="宋体" w:eastAsia="宋体" w:cs="宋体"/>
                <w:kern w:val="0"/>
                <w:sz w:val="24"/>
                <w:szCs w:val="24"/>
                <w:lang w:val="zh-TW"/>
              </w:rPr>
              <w:t>在课程教学中有机渗透社会主义核心价值观教育，将学科核心素养内涵贯穿教学过程的始终</w:t>
            </w:r>
            <w:r>
              <w:rPr>
                <w:rFonts w:hint="eastAsia" w:ascii="宋体" w:hAnsi="宋体" w:eastAsia="宋体" w:cs="宋体"/>
                <w:kern w:val="0"/>
                <w:sz w:val="24"/>
                <w:szCs w:val="24"/>
                <w:lang w:val="zh-TW" w:eastAsia="zh-TW"/>
              </w:rPr>
              <w:t>.</w:t>
            </w:r>
          </w:p>
          <w:p w14:paraId="44175AA0">
            <w:pPr>
              <w:tabs>
                <w:tab w:val="left" w:pos="8222"/>
              </w:tabs>
              <w:autoSpaceDE w:val="0"/>
              <w:autoSpaceDN w:val="0"/>
              <w:adjustRightInd w:val="0"/>
              <w:spacing w:line="0" w:lineRule="atLeast"/>
              <w:jc w:val="left"/>
              <w:rPr>
                <w:rFonts w:ascii="宋体" w:hAnsi="宋体" w:eastAsia="宋体" w:cs="宋体"/>
                <w:kern w:val="0"/>
                <w:sz w:val="24"/>
                <w:szCs w:val="24"/>
                <w:lang w:val="zh-TW" w:eastAsia="zh-TW"/>
              </w:rPr>
            </w:pPr>
            <w:r>
              <w:rPr>
                <w:rFonts w:hint="eastAsia" w:ascii="宋体" w:hAnsi="宋体" w:eastAsia="宋体" w:cs="宋体"/>
                <w:kern w:val="0"/>
                <w:sz w:val="24"/>
                <w:szCs w:val="24"/>
                <w:lang w:val="zh-TW" w:eastAsia="zh-TW"/>
              </w:rPr>
              <w:t>2.</w:t>
            </w:r>
            <w:r>
              <w:rPr>
                <w:rFonts w:hint="eastAsia" w:ascii="宋体" w:hAnsi="宋体" w:eastAsia="宋体" w:cs="宋体"/>
                <w:kern w:val="0"/>
                <w:sz w:val="24"/>
                <w:szCs w:val="24"/>
                <w:lang w:val="zh-TW"/>
              </w:rPr>
              <w:t>信息技术发展与应用，信息系统工作机制，选择和连接信息技术设备，使用操作系统、管理文件、维护系统；</w:t>
            </w:r>
          </w:p>
          <w:p w14:paraId="4EFC958C">
            <w:pPr>
              <w:tabs>
                <w:tab w:val="left" w:pos="8222"/>
              </w:tabs>
              <w:autoSpaceDE w:val="0"/>
              <w:autoSpaceDN w:val="0"/>
              <w:adjustRightInd w:val="0"/>
              <w:spacing w:line="0" w:lineRule="atLeast"/>
              <w:jc w:val="left"/>
              <w:rPr>
                <w:rFonts w:ascii="宋体" w:hAnsi="宋体" w:eastAsia="宋体" w:cs="宋体"/>
                <w:kern w:val="0"/>
                <w:sz w:val="24"/>
                <w:szCs w:val="24"/>
                <w:lang w:val="zh-TW" w:eastAsia="zh-TW"/>
              </w:rPr>
            </w:pPr>
            <w:r>
              <w:rPr>
                <w:rFonts w:hint="eastAsia" w:ascii="宋体" w:hAnsi="宋体" w:eastAsia="宋体" w:cs="宋体"/>
                <w:kern w:val="0"/>
                <w:sz w:val="24"/>
                <w:szCs w:val="24"/>
                <w:lang w:val="zh-TW" w:eastAsia="zh-TW"/>
              </w:rPr>
              <w:t>3.</w:t>
            </w:r>
            <w:r>
              <w:rPr>
                <w:rFonts w:hint="eastAsia" w:ascii="宋体" w:hAnsi="宋体" w:eastAsia="宋体" w:cs="宋体"/>
                <w:kern w:val="0"/>
                <w:sz w:val="24"/>
                <w:szCs w:val="24"/>
                <w:lang w:val="zh-TW"/>
              </w:rPr>
              <w:t>了解网络，运用网络工具获取网络资源；</w:t>
            </w:r>
          </w:p>
          <w:p w14:paraId="4B020B81">
            <w:pPr>
              <w:tabs>
                <w:tab w:val="left" w:pos="8222"/>
              </w:tabs>
              <w:autoSpaceDE w:val="0"/>
              <w:autoSpaceDN w:val="0"/>
              <w:adjustRightInd w:val="0"/>
              <w:spacing w:line="0" w:lineRule="atLeast"/>
              <w:jc w:val="left"/>
              <w:rPr>
                <w:rFonts w:ascii="宋体" w:hAnsi="宋体" w:eastAsia="宋体" w:cs="宋体"/>
                <w:kern w:val="0"/>
                <w:sz w:val="24"/>
                <w:szCs w:val="24"/>
                <w:lang w:val="zh-TW" w:eastAsia="zh-TW"/>
              </w:rPr>
            </w:pPr>
            <w:r>
              <w:rPr>
                <w:rFonts w:hint="eastAsia" w:ascii="宋体" w:hAnsi="宋体" w:eastAsia="宋体" w:cs="宋体"/>
                <w:kern w:val="0"/>
                <w:sz w:val="24"/>
                <w:szCs w:val="24"/>
                <w:lang w:val="zh-TW" w:eastAsia="zh-TW"/>
              </w:rPr>
              <w:t>4.</w:t>
            </w:r>
            <w:r>
              <w:rPr>
                <w:rFonts w:hint="eastAsia" w:ascii="宋体" w:hAnsi="宋体" w:eastAsia="宋体" w:cs="宋体"/>
                <w:kern w:val="0"/>
                <w:sz w:val="24"/>
                <w:szCs w:val="24"/>
                <w:lang w:val="zh-TW"/>
              </w:rPr>
              <w:t>操作图文编辑软件；</w:t>
            </w:r>
          </w:p>
          <w:p w14:paraId="28802011">
            <w:pPr>
              <w:tabs>
                <w:tab w:val="left" w:pos="8222"/>
              </w:tabs>
              <w:autoSpaceDE w:val="0"/>
              <w:autoSpaceDN w:val="0"/>
              <w:adjustRightInd w:val="0"/>
              <w:spacing w:line="0" w:lineRule="atLeast"/>
              <w:jc w:val="left"/>
              <w:rPr>
                <w:rFonts w:ascii="宋体" w:hAnsi="宋体" w:eastAsia="宋体" w:cs="宋体"/>
                <w:kern w:val="0"/>
                <w:sz w:val="24"/>
                <w:szCs w:val="24"/>
                <w:lang w:val="zh-TW" w:eastAsia="zh-TW"/>
              </w:rPr>
            </w:pPr>
            <w:r>
              <w:rPr>
                <w:rFonts w:hint="eastAsia" w:ascii="宋体" w:hAnsi="宋体" w:eastAsia="宋体" w:cs="宋体"/>
                <w:kern w:val="0"/>
                <w:sz w:val="24"/>
                <w:szCs w:val="24"/>
                <w:lang w:val="zh-TW" w:eastAsia="zh-TW"/>
              </w:rPr>
              <w:t>5.</w:t>
            </w:r>
            <w:r>
              <w:rPr>
                <w:rFonts w:hint="eastAsia" w:ascii="宋体" w:hAnsi="宋体" w:eastAsia="宋体" w:cs="宋体"/>
                <w:kern w:val="0"/>
                <w:sz w:val="24"/>
                <w:szCs w:val="24"/>
                <w:lang w:val="zh-TW"/>
              </w:rPr>
              <w:t>加工数据、分析数据；</w:t>
            </w:r>
          </w:p>
          <w:p w14:paraId="565AFB99">
            <w:pPr>
              <w:tabs>
                <w:tab w:val="left" w:pos="8222"/>
              </w:tabs>
              <w:autoSpaceDE w:val="0"/>
              <w:autoSpaceDN w:val="0"/>
              <w:adjustRightInd w:val="0"/>
              <w:spacing w:line="0" w:lineRule="atLeast"/>
              <w:jc w:val="left"/>
              <w:rPr>
                <w:rFonts w:ascii="宋体" w:hAnsi="宋体" w:eastAsia="宋体" w:cs="宋体"/>
                <w:kern w:val="0"/>
                <w:sz w:val="24"/>
                <w:szCs w:val="24"/>
                <w:lang w:val="zh-TW" w:eastAsia="zh-TW"/>
              </w:rPr>
            </w:pPr>
            <w:r>
              <w:rPr>
                <w:rFonts w:hint="eastAsia" w:ascii="宋体" w:hAnsi="宋体" w:eastAsia="宋体" w:cs="宋体"/>
                <w:kern w:val="0"/>
                <w:sz w:val="24"/>
                <w:szCs w:val="24"/>
                <w:lang w:val="zh-TW" w:eastAsia="zh-TW"/>
              </w:rPr>
              <w:t>6.</w:t>
            </w:r>
            <w:r>
              <w:rPr>
                <w:rFonts w:hint="eastAsia" w:ascii="宋体" w:hAnsi="宋体" w:eastAsia="宋体" w:cs="宋体"/>
                <w:kern w:val="0"/>
                <w:sz w:val="24"/>
                <w:szCs w:val="24"/>
                <w:lang w:val="zh-TW"/>
              </w:rPr>
              <w:t>程序设计基础知识，设计简单程序。</w:t>
            </w:r>
          </w:p>
          <w:p w14:paraId="7B730B19">
            <w:pPr>
              <w:tabs>
                <w:tab w:val="left" w:pos="8222"/>
              </w:tabs>
              <w:autoSpaceDE w:val="0"/>
              <w:autoSpaceDN w:val="0"/>
              <w:adjustRightInd w:val="0"/>
              <w:spacing w:line="0" w:lineRule="atLeast"/>
              <w:jc w:val="left"/>
              <w:rPr>
                <w:rFonts w:ascii="宋体" w:hAnsi="宋体" w:eastAsia="宋体" w:cs="宋体"/>
                <w:kern w:val="0"/>
                <w:sz w:val="24"/>
                <w:szCs w:val="24"/>
                <w:lang w:val="zh-TW" w:eastAsia="zh-TW"/>
              </w:rPr>
            </w:pPr>
            <w:r>
              <w:rPr>
                <w:rFonts w:hint="eastAsia" w:ascii="宋体" w:hAnsi="宋体" w:eastAsia="宋体" w:cs="宋体"/>
                <w:kern w:val="0"/>
                <w:sz w:val="24"/>
                <w:szCs w:val="24"/>
                <w:lang w:val="zh-TW" w:eastAsia="zh-TW"/>
              </w:rPr>
              <w:t>7.</w:t>
            </w:r>
            <w:r>
              <w:rPr>
                <w:rFonts w:hint="eastAsia" w:ascii="宋体" w:hAnsi="宋体" w:eastAsia="宋体" w:cs="宋体"/>
                <w:kern w:val="0"/>
                <w:sz w:val="24"/>
                <w:szCs w:val="24"/>
                <w:lang w:val="zh-TW"/>
              </w:rPr>
              <w:t>数字媒体信息的获取及加工；</w:t>
            </w:r>
          </w:p>
          <w:p w14:paraId="077DBB37">
            <w:pPr>
              <w:tabs>
                <w:tab w:val="left" w:pos="8222"/>
              </w:tabs>
              <w:autoSpaceDE w:val="0"/>
              <w:autoSpaceDN w:val="0"/>
              <w:adjustRightInd w:val="0"/>
              <w:spacing w:line="0" w:lineRule="atLeast"/>
              <w:jc w:val="left"/>
              <w:rPr>
                <w:rFonts w:ascii="宋体" w:hAnsi="宋体" w:eastAsia="宋体" w:cs="宋体"/>
                <w:kern w:val="0"/>
                <w:sz w:val="24"/>
                <w:szCs w:val="24"/>
                <w:lang w:val="zh-TW" w:eastAsia="zh-TW"/>
              </w:rPr>
            </w:pPr>
            <w:r>
              <w:rPr>
                <w:rFonts w:hint="eastAsia" w:ascii="宋体" w:hAnsi="宋体" w:eastAsia="宋体" w:cs="宋体"/>
                <w:kern w:val="0"/>
                <w:sz w:val="24"/>
                <w:szCs w:val="24"/>
                <w:lang w:val="zh-TW" w:eastAsia="zh-TW"/>
              </w:rPr>
              <w:t>8.</w:t>
            </w:r>
            <w:r>
              <w:rPr>
                <w:rFonts w:hint="eastAsia" w:ascii="宋体" w:hAnsi="宋体" w:eastAsia="宋体" w:cs="宋体"/>
                <w:kern w:val="0"/>
                <w:sz w:val="24"/>
                <w:szCs w:val="24"/>
                <w:lang w:val="zh-TW"/>
              </w:rPr>
              <w:t>了解信息安全常识，防范信息系统恶意攻击；</w:t>
            </w:r>
          </w:p>
          <w:p w14:paraId="7D83EDA4">
            <w:pPr>
              <w:tabs>
                <w:tab w:val="left" w:pos="8222"/>
              </w:tabs>
              <w:autoSpaceDE w:val="0"/>
              <w:autoSpaceDN w:val="0"/>
              <w:adjustRightInd w:val="0"/>
              <w:spacing w:line="0" w:lineRule="atLeast"/>
              <w:jc w:val="left"/>
              <w:rPr>
                <w:rFonts w:ascii="宋体" w:hAnsi="宋体" w:eastAsia="宋体" w:cs="宋体"/>
                <w:kern w:val="0"/>
                <w:sz w:val="24"/>
                <w:szCs w:val="24"/>
                <w:lang w:val="zh-TW" w:eastAsia="zh-TW"/>
              </w:rPr>
            </w:pPr>
            <w:r>
              <w:rPr>
                <w:rFonts w:hint="eastAsia" w:ascii="宋体" w:hAnsi="宋体" w:eastAsia="宋体" w:cs="宋体"/>
                <w:kern w:val="0"/>
                <w:sz w:val="24"/>
                <w:szCs w:val="24"/>
                <w:lang w:val="zh-TW" w:eastAsia="zh-TW"/>
              </w:rPr>
              <w:t xml:space="preserve">9. </w:t>
            </w:r>
            <w:r>
              <w:rPr>
                <w:rFonts w:hint="eastAsia" w:ascii="宋体" w:hAnsi="宋体" w:eastAsia="宋体" w:cs="宋体"/>
                <w:kern w:val="0"/>
                <w:sz w:val="24"/>
                <w:szCs w:val="24"/>
                <w:lang w:val="zh-TW"/>
              </w:rPr>
              <w:t>初识人工智能，了解机器人</w:t>
            </w:r>
          </w:p>
          <w:p w14:paraId="4940A36A">
            <w:pPr>
              <w:tabs>
                <w:tab w:val="left" w:pos="8222"/>
              </w:tabs>
              <w:autoSpaceDE w:val="0"/>
              <w:autoSpaceDN w:val="0"/>
              <w:adjustRightInd w:val="0"/>
              <w:spacing w:line="0" w:lineRule="atLeast"/>
              <w:jc w:val="left"/>
              <w:rPr>
                <w:rFonts w:ascii="宋体" w:hAnsi="宋体" w:eastAsia="宋体" w:cs="宋体"/>
                <w:kern w:val="0"/>
                <w:sz w:val="24"/>
                <w:szCs w:val="24"/>
                <w:lang w:val="zh-TW" w:eastAsia="zh-TW"/>
              </w:rPr>
            </w:pPr>
          </w:p>
        </w:tc>
        <w:tc>
          <w:tcPr>
            <w:tcW w:w="2518" w:type="dxa"/>
            <w:tcBorders>
              <w:top w:val="single" w:color="000000" w:sz="4" w:space="0"/>
              <w:left w:val="single" w:color="000000" w:sz="4" w:space="0"/>
              <w:bottom w:val="single" w:color="000000" w:sz="4" w:space="0"/>
              <w:right w:val="single" w:color="000000" w:sz="4" w:space="0"/>
            </w:tcBorders>
          </w:tcPr>
          <w:p w14:paraId="4FC9F6A5">
            <w:pPr>
              <w:tabs>
                <w:tab w:val="left" w:pos="8222"/>
              </w:tabs>
              <w:autoSpaceDE w:val="0"/>
              <w:autoSpaceDN w:val="0"/>
              <w:adjustRightInd w:val="0"/>
              <w:spacing w:line="0" w:lineRule="atLeast"/>
              <w:jc w:val="left"/>
              <w:rPr>
                <w:rFonts w:ascii="宋体" w:hAnsi="宋体" w:eastAsia="宋体" w:cs="宋体"/>
                <w:kern w:val="0"/>
                <w:sz w:val="24"/>
                <w:szCs w:val="24"/>
                <w:lang w:val="zh-TW" w:eastAsia="zh-TW"/>
              </w:rPr>
            </w:pPr>
            <w:r>
              <w:rPr>
                <w:rFonts w:hint="eastAsia" w:ascii="宋体" w:hAnsi="宋体" w:eastAsia="宋体" w:cs="宋体"/>
                <w:kern w:val="0"/>
                <w:sz w:val="24"/>
                <w:szCs w:val="24"/>
                <w:lang w:val="zh-TW" w:eastAsia="zh-TW"/>
              </w:rPr>
              <w:t>1.</w:t>
            </w:r>
            <w:r>
              <w:rPr>
                <w:rFonts w:hint="eastAsia" w:ascii="宋体" w:hAnsi="宋体" w:eastAsia="宋体" w:cs="宋体"/>
                <w:kern w:val="0"/>
                <w:sz w:val="24"/>
                <w:szCs w:val="24"/>
                <w:lang w:val="zh-TW"/>
              </w:rPr>
              <w:t>教师要贯彻立德树人的宗旨，发掘课程中的思政元素，在教学中融入为中华民族伟大复兴而奋斗的使命感，将本学科核心素养内涵贯穿教学过程的始终；</w:t>
            </w:r>
          </w:p>
          <w:p w14:paraId="1207E951">
            <w:pPr>
              <w:tabs>
                <w:tab w:val="left" w:pos="8222"/>
              </w:tabs>
              <w:autoSpaceDE w:val="0"/>
              <w:autoSpaceDN w:val="0"/>
              <w:adjustRightInd w:val="0"/>
              <w:spacing w:line="0" w:lineRule="atLeast"/>
              <w:jc w:val="left"/>
              <w:rPr>
                <w:rFonts w:ascii="宋体" w:hAnsi="宋体" w:eastAsia="宋体" w:cs="宋体"/>
                <w:kern w:val="0"/>
                <w:sz w:val="24"/>
                <w:szCs w:val="24"/>
                <w:lang w:val="zh-TW" w:eastAsia="zh-TW"/>
              </w:rPr>
            </w:pPr>
            <w:r>
              <w:rPr>
                <w:rFonts w:hint="eastAsia" w:ascii="宋体" w:hAnsi="宋体" w:eastAsia="宋体" w:cs="宋体"/>
                <w:kern w:val="0"/>
                <w:sz w:val="24"/>
                <w:szCs w:val="24"/>
                <w:lang w:val="zh-TW" w:eastAsia="zh-TW"/>
              </w:rPr>
              <w:t>2.</w:t>
            </w:r>
            <w:r>
              <w:rPr>
                <w:rFonts w:hint="eastAsia" w:ascii="宋体" w:hAnsi="宋体" w:eastAsia="宋体" w:cs="宋体"/>
                <w:kern w:val="0"/>
                <w:sz w:val="24"/>
                <w:szCs w:val="24"/>
                <w:lang w:val="zh-TW"/>
              </w:rPr>
              <w:t>了解信息技术基础是深入学习信息技术的前提，掌握网络应用、图文编辑、数据处理、数字媒体应用技术是适应信息社会生活和工作的基础；</w:t>
            </w:r>
          </w:p>
          <w:p w14:paraId="548E85F1">
            <w:pPr>
              <w:tabs>
                <w:tab w:val="left" w:pos="8222"/>
              </w:tabs>
              <w:autoSpaceDE w:val="0"/>
              <w:autoSpaceDN w:val="0"/>
              <w:adjustRightInd w:val="0"/>
              <w:spacing w:line="0" w:lineRule="atLeast"/>
              <w:jc w:val="left"/>
              <w:rPr>
                <w:rFonts w:ascii="宋体" w:hAnsi="宋体" w:eastAsia="宋体" w:cs="宋体"/>
                <w:kern w:val="0"/>
                <w:sz w:val="24"/>
                <w:szCs w:val="24"/>
                <w:lang w:val="zh-TW" w:eastAsia="zh-TW"/>
              </w:rPr>
            </w:pPr>
            <w:r>
              <w:rPr>
                <w:rFonts w:hint="eastAsia" w:ascii="宋体" w:hAnsi="宋体" w:eastAsia="宋体" w:cs="宋体"/>
                <w:kern w:val="0"/>
                <w:sz w:val="24"/>
                <w:szCs w:val="24"/>
                <w:lang w:val="zh-TW" w:eastAsia="zh-TW"/>
              </w:rPr>
              <w:t>3.</w:t>
            </w:r>
            <w:r>
              <w:rPr>
                <w:rFonts w:hint="eastAsia" w:ascii="宋体" w:hAnsi="宋体" w:eastAsia="宋体" w:cs="宋体"/>
                <w:kern w:val="0"/>
                <w:sz w:val="24"/>
                <w:szCs w:val="24"/>
                <w:lang w:val="zh-TW"/>
              </w:rPr>
              <w:t>学习人工智能、程序设计的设计思维、数字化学习与创新；</w:t>
            </w:r>
          </w:p>
        </w:tc>
      </w:tr>
      <w:tr w14:paraId="6A5F46D8">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1237" w:hRule="atLeast"/>
          <w:jc w:val="center"/>
        </w:trPr>
        <w:tc>
          <w:tcPr>
            <w:tcW w:w="392"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1861CD99">
            <w:pPr>
              <w:tabs>
                <w:tab w:val="left" w:pos="8222"/>
              </w:tabs>
              <w:autoSpaceDE w:val="0"/>
              <w:autoSpaceDN w:val="0"/>
              <w:adjustRightInd w:val="0"/>
              <w:spacing w:line="0" w:lineRule="atLeast"/>
              <w:jc w:val="center"/>
              <w:rPr>
                <w:rFonts w:ascii="宋体" w:hAnsi="宋体" w:eastAsia="宋体" w:cs="宋体"/>
                <w:bCs/>
                <w:kern w:val="0"/>
                <w:sz w:val="24"/>
                <w:szCs w:val="24"/>
                <w:lang w:val="zh-TW" w:eastAsia="zh-TW"/>
              </w:rPr>
            </w:pPr>
            <w:r>
              <w:rPr>
                <w:rFonts w:hint="eastAsia" w:ascii="宋体" w:hAnsi="宋体" w:eastAsia="宋体" w:cs="宋体"/>
                <w:bCs/>
                <w:kern w:val="0"/>
                <w:sz w:val="24"/>
                <w:szCs w:val="24"/>
                <w:lang w:val="zh-TW" w:eastAsia="zh-TW"/>
              </w:rPr>
              <w:t>10</w:t>
            </w:r>
          </w:p>
        </w:tc>
        <w:tc>
          <w:tcPr>
            <w:tcW w:w="477"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7B191A5B">
            <w:pPr>
              <w:tabs>
                <w:tab w:val="left" w:pos="8222"/>
              </w:tabs>
              <w:autoSpaceDE w:val="0"/>
              <w:autoSpaceDN w:val="0"/>
              <w:adjustRightInd w:val="0"/>
              <w:spacing w:line="0" w:lineRule="atLeast"/>
              <w:jc w:val="center"/>
              <w:rPr>
                <w:rFonts w:ascii="宋体" w:hAnsi="宋体" w:eastAsia="宋体" w:cs="宋体"/>
                <w:bCs/>
                <w:kern w:val="0"/>
                <w:sz w:val="24"/>
                <w:szCs w:val="24"/>
                <w:lang w:val="zh-TW" w:eastAsia="zh-TW"/>
              </w:rPr>
            </w:pPr>
            <w:r>
              <w:rPr>
                <w:rFonts w:hint="eastAsia" w:ascii="宋体" w:hAnsi="宋体" w:eastAsia="宋体" w:cs="宋体"/>
                <w:bCs/>
                <w:kern w:val="0"/>
                <w:sz w:val="24"/>
                <w:szCs w:val="24"/>
                <w:lang w:val="zh-TW" w:eastAsia="zh-TW"/>
              </w:rPr>
              <w:t>体育</w:t>
            </w:r>
          </w:p>
          <w:p w14:paraId="0D15029B">
            <w:pPr>
              <w:tabs>
                <w:tab w:val="left" w:pos="8222"/>
              </w:tabs>
              <w:autoSpaceDE w:val="0"/>
              <w:autoSpaceDN w:val="0"/>
              <w:adjustRightInd w:val="0"/>
              <w:spacing w:line="0" w:lineRule="atLeast"/>
              <w:jc w:val="center"/>
              <w:rPr>
                <w:rFonts w:ascii="宋体" w:hAnsi="宋体" w:eastAsia="宋体" w:cs="宋体"/>
                <w:bCs/>
                <w:kern w:val="0"/>
                <w:sz w:val="24"/>
                <w:szCs w:val="24"/>
                <w:lang w:val="zh-TW" w:eastAsia="zh-TW"/>
              </w:rPr>
            </w:pPr>
            <w:r>
              <w:rPr>
                <w:rFonts w:hint="eastAsia" w:ascii="宋体" w:hAnsi="宋体" w:eastAsia="宋体" w:cs="宋体"/>
                <w:bCs/>
                <w:kern w:val="0"/>
                <w:sz w:val="24"/>
                <w:szCs w:val="24"/>
                <w:lang w:val="zh-TW" w:eastAsia="zh-TW"/>
              </w:rPr>
              <w:t>与</w:t>
            </w:r>
          </w:p>
          <w:p w14:paraId="7A11BD5C">
            <w:pPr>
              <w:tabs>
                <w:tab w:val="left" w:pos="8222"/>
              </w:tabs>
              <w:autoSpaceDE w:val="0"/>
              <w:autoSpaceDN w:val="0"/>
              <w:adjustRightInd w:val="0"/>
              <w:spacing w:line="0" w:lineRule="atLeast"/>
              <w:jc w:val="center"/>
              <w:rPr>
                <w:rFonts w:ascii="宋体" w:hAnsi="宋体" w:eastAsia="宋体" w:cs="宋体"/>
                <w:bCs/>
                <w:kern w:val="0"/>
                <w:sz w:val="24"/>
                <w:szCs w:val="24"/>
                <w:lang w:val="zh-TW" w:eastAsia="zh-TW"/>
              </w:rPr>
            </w:pPr>
            <w:r>
              <w:rPr>
                <w:rFonts w:hint="eastAsia" w:ascii="宋体" w:hAnsi="宋体" w:eastAsia="宋体" w:cs="宋体"/>
                <w:bCs/>
                <w:kern w:val="0"/>
                <w:sz w:val="24"/>
                <w:szCs w:val="24"/>
                <w:lang w:val="zh-TW" w:eastAsia="zh-TW"/>
              </w:rPr>
              <w:t>健康</w:t>
            </w:r>
          </w:p>
        </w:tc>
        <w:tc>
          <w:tcPr>
            <w:tcW w:w="2580" w:type="dxa"/>
            <w:tcBorders>
              <w:top w:val="single" w:color="000000" w:sz="4" w:space="0"/>
              <w:left w:val="single" w:color="000000" w:sz="4" w:space="0"/>
              <w:bottom w:val="single" w:color="000000" w:sz="4" w:space="0"/>
              <w:right w:val="single" w:color="000000" w:sz="4" w:space="0"/>
            </w:tcBorders>
          </w:tcPr>
          <w:p w14:paraId="159A7673">
            <w:pPr>
              <w:tabs>
                <w:tab w:val="left" w:pos="8222"/>
              </w:tabs>
              <w:autoSpaceDE w:val="0"/>
              <w:autoSpaceDN w:val="0"/>
              <w:adjustRightInd w:val="0"/>
              <w:spacing w:line="0" w:lineRule="atLeast"/>
              <w:jc w:val="left"/>
              <w:rPr>
                <w:rFonts w:ascii="宋体" w:hAnsi="宋体" w:eastAsia="PMingLiU" w:cs="宋体"/>
                <w:bCs/>
                <w:kern w:val="0"/>
                <w:sz w:val="24"/>
                <w:szCs w:val="24"/>
                <w:lang w:val="zh-TW" w:eastAsia="zh-TW"/>
              </w:rPr>
            </w:pPr>
            <w:r>
              <w:rPr>
                <w:rFonts w:hint="eastAsia" w:ascii="宋体" w:hAnsi="宋体" w:eastAsia="宋体" w:cs="宋体"/>
                <w:bCs/>
                <w:kern w:val="0"/>
                <w:sz w:val="24"/>
                <w:szCs w:val="24"/>
                <w:lang w:val="zh-TW" w:eastAsia="zh-TW"/>
              </w:rPr>
              <w:t xml:space="preserve">    中等职业学校体育与健康课程落实立德树人的根本任务，坚持健康第一的教育理念，通过传授体育与健康的知识、技能和方法，提高学生的体育运动能力，培养运动爱好和专长，是学生养成终身体育锻炼的习惯，形成健康的行为与生活方式，健全人格，强健体魄，具备身心健康和职业生涯发展必备的体育与健康学科核心素养，引领学生逐步形成正确的世界观、人生观和价值观，自觉践行社会主义核心价值观，成为德智体美劳全面发展的高素质劳动者和技术技能人才。</w:t>
            </w:r>
          </w:p>
        </w:tc>
        <w:tc>
          <w:tcPr>
            <w:tcW w:w="2527"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tcPr>
          <w:p w14:paraId="61BECF59">
            <w:pPr>
              <w:tabs>
                <w:tab w:val="left" w:pos="8222"/>
              </w:tabs>
              <w:autoSpaceDE w:val="0"/>
              <w:autoSpaceDN w:val="0"/>
              <w:adjustRightInd w:val="0"/>
              <w:spacing w:line="0" w:lineRule="atLeast"/>
              <w:jc w:val="left"/>
              <w:rPr>
                <w:rFonts w:ascii="宋体" w:hAnsi="宋体" w:eastAsia="宋体" w:cs="宋体"/>
                <w:bCs/>
                <w:kern w:val="0"/>
                <w:sz w:val="24"/>
                <w:szCs w:val="24"/>
                <w:lang w:val="zh-TW" w:eastAsia="zh-TW"/>
              </w:rPr>
            </w:pPr>
            <w:r>
              <w:rPr>
                <w:rFonts w:hint="eastAsia" w:ascii="宋体" w:hAnsi="宋体" w:eastAsia="宋体" w:cs="宋体"/>
                <w:bCs/>
                <w:kern w:val="0"/>
                <w:sz w:val="24"/>
                <w:szCs w:val="24"/>
                <w:lang w:val="zh-TW" w:eastAsia="zh-TW"/>
              </w:rPr>
              <w:t>增强体能，掌握和应用基本的体育与健康知识和运动技术，培养良好的运动兴趣和爱好，形成坚持锻炼的习惯，具有良好的心理素质，表现出人际交往的能力和合作精神，提高对个人健康群体健康的责任感，形成健康的生活方式，发扬体育精神，形成积极进取、乐观、开朗的生活方式。</w:t>
            </w:r>
          </w:p>
        </w:tc>
        <w:tc>
          <w:tcPr>
            <w:tcW w:w="2518" w:type="dxa"/>
            <w:tcBorders>
              <w:top w:val="single" w:color="000000" w:sz="4" w:space="0"/>
              <w:left w:val="single" w:color="000000" w:sz="4" w:space="0"/>
              <w:bottom w:val="single" w:color="000000" w:sz="4" w:space="0"/>
              <w:right w:val="single" w:color="000000" w:sz="4" w:space="0"/>
            </w:tcBorders>
          </w:tcPr>
          <w:p w14:paraId="702584A9">
            <w:pPr>
              <w:tabs>
                <w:tab w:val="left" w:pos="8222"/>
              </w:tabs>
              <w:autoSpaceDE w:val="0"/>
              <w:autoSpaceDN w:val="0"/>
              <w:adjustRightInd w:val="0"/>
              <w:spacing w:line="0" w:lineRule="atLeast"/>
              <w:jc w:val="left"/>
              <w:rPr>
                <w:rFonts w:ascii="宋体" w:hAnsi="宋体" w:eastAsia="宋体" w:cs="宋体"/>
                <w:bCs/>
                <w:kern w:val="0"/>
                <w:sz w:val="24"/>
                <w:szCs w:val="24"/>
                <w:lang w:val="zh-TW" w:eastAsia="zh-TW"/>
              </w:rPr>
            </w:pPr>
            <w:r>
              <w:rPr>
                <w:rFonts w:hint="eastAsia" w:ascii="宋体" w:hAnsi="宋体" w:eastAsia="宋体" w:cs="宋体"/>
                <w:bCs/>
                <w:kern w:val="0"/>
                <w:sz w:val="24"/>
                <w:szCs w:val="24"/>
                <w:lang w:val="zh-TW" w:eastAsia="zh-TW"/>
              </w:rPr>
              <w:t>中等职业学校体育与健康课程教学要落实立德树人的根本任务，遵循体育教学规律，始终以促进学科核心素养的形成和发展为目标。教学中要以身体练习为主，体现体育运动的实践性，合理设计教学目标、教学方法、教学过程和教学评价，积极进行教学反思等，以达到教学目的和学业水平要求。</w:t>
            </w:r>
          </w:p>
        </w:tc>
      </w:tr>
      <w:tr w14:paraId="4AF8216D">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1237" w:hRule="atLeast"/>
          <w:jc w:val="center"/>
        </w:trPr>
        <w:tc>
          <w:tcPr>
            <w:tcW w:w="392"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642DCB9F">
            <w:pPr>
              <w:tabs>
                <w:tab w:val="left" w:pos="8222"/>
              </w:tabs>
              <w:autoSpaceDE w:val="0"/>
              <w:autoSpaceDN w:val="0"/>
              <w:adjustRightInd w:val="0"/>
              <w:spacing w:line="0" w:lineRule="atLeast"/>
              <w:jc w:val="center"/>
              <w:rPr>
                <w:rFonts w:ascii="宋体" w:hAnsi="宋体" w:eastAsia="宋体" w:cs="宋体"/>
                <w:bCs/>
                <w:kern w:val="0"/>
                <w:sz w:val="24"/>
                <w:szCs w:val="24"/>
                <w:lang w:val="zh-TW" w:eastAsia="zh-TW"/>
              </w:rPr>
            </w:pPr>
            <w:r>
              <w:rPr>
                <w:rFonts w:hint="eastAsia" w:ascii="宋体" w:hAnsi="宋体" w:eastAsia="宋体" w:cs="宋体"/>
                <w:bCs/>
                <w:kern w:val="0"/>
                <w:sz w:val="24"/>
                <w:szCs w:val="24"/>
                <w:lang w:val="zh-TW" w:eastAsia="zh-TW"/>
              </w:rPr>
              <w:t>11</w:t>
            </w:r>
          </w:p>
        </w:tc>
        <w:tc>
          <w:tcPr>
            <w:tcW w:w="477"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4BE975F7">
            <w:pPr>
              <w:tabs>
                <w:tab w:val="left" w:pos="8222"/>
              </w:tabs>
              <w:autoSpaceDE w:val="0"/>
              <w:autoSpaceDN w:val="0"/>
              <w:adjustRightInd w:val="0"/>
              <w:spacing w:line="0" w:lineRule="atLeast"/>
              <w:jc w:val="center"/>
              <w:rPr>
                <w:rFonts w:ascii="宋体" w:hAnsi="宋体" w:eastAsia="宋体" w:cs="宋体"/>
                <w:bCs/>
                <w:kern w:val="0"/>
                <w:sz w:val="24"/>
                <w:szCs w:val="24"/>
                <w:lang w:val="zh-TW" w:eastAsia="zh-TW"/>
              </w:rPr>
            </w:pPr>
            <w:r>
              <w:rPr>
                <w:rFonts w:hint="eastAsia" w:ascii="宋体" w:hAnsi="宋体" w:eastAsia="宋体" w:cs="宋体"/>
                <w:bCs/>
                <w:kern w:val="0"/>
                <w:sz w:val="24"/>
                <w:szCs w:val="24"/>
                <w:lang w:val="zh-TW" w:eastAsia="zh-TW"/>
              </w:rPr>
              <w:t>劳动</w:t>
            </w:r>
          </w:p>
        </w:tc>
        <w:tc>
          <w:tcPr>
            <w:tcW w:w="2580" w:type="dxa"/>
            <w:tcBorders>
              <w:top w:val="single" w:color="000000" w:sz="4" w:space="0"/>
              <w:left w:val="single" w:color="000000" w:sz="4" w:space="0"/>
              <w:bottom w:val="single" w:color="000000" w:sz="4" w:space="0"/>
              <w:right w:val="single" w:color="000000" w:sz="4" w:space="0"/>
            </w:tcBorders>
            <w:vAlign w:val="center"/>
          </w:tcPr>
          <w:p w14:paraId="565F7173">
            <w:pPr>
              <w:widowControl/>
              <w:tabs>
                <w:tab w:val="left" w:pos="8222"/>
              </w:tabs>
              <w:autoSpaceDE w:val="0"/>
              <w:autoSpaceDN w:val="0"/>
              <w:adjustRightInd w:val="0"/>
              <w:spacing w:line="0" w:lineRule="atLeast"/>
              <w:jc w:val="left"/>
              <w:rPr>
                <w:rFonts w:ascii="宋体" w:hAnsi="宋体" w:eastAsia="宋体" w:cs="宋体"/>
                <w:kern w:val="0"/>
                <w:sz w:val="24"/>
                <w:szCs w:val="24"/>
                <w:lang w:val="zh-TW" w:eastAsia="zh-TW"/>
              </w:rPr>
            </w:pPr>
            <w:r>
              <w:rPr>
                <w:rFonts w:hint="eastAsia" w:ascii="宋体" w:hAnsi="宋体" w:eastAsia="宋体" w:cs="宋体"/>
                <w:kern w:val="0"/>
                <w:sz w:val="24"/>
                <w:szCs w:val="24"/>
              </w:rPr>
              <w:t>1.树立正确的劳动观念。引导学生理解和形成马克思主义劳动观</w:t>
            </w:r>
            <w:r>
              <w:rPr>
                <w:rFonts w:hint="eastAsia" w:ascii="宋体" w:hAnsi="宋体" w:eastAsia="宋体" w:cs="宋体"/>
                <w:color w:val="000000"/>
                <w:kern w:val="0"/>
                <w:sz w:val="24"/>
                <w:szCs w:val="24"/>
                <w:lang w:bidi="ar"/>
              </w:rPr>
              <w:t>，</w:t>
            </w:r>
            <w:r>
              <w:rPr>
                <w:rFonts w:hint="eastAsia" w:ascii="宋体" w:hAnsi="宋体" w:eastAsia="宋体" w:cs="宋体"/>
                <w:kern w:val="0"/>
                <w:sz w:val="24"/>
                <w:szCs w:val="24"/>
              </w:rPr>
              <w:t>牢固树立劳动最光荣、劳动最崇高、劳动最伟大、劳动最美丽的观念；</w:t>
            </w:r>
          </w:p>
          <w:p w14:paraId="2690381F">
            <w:pPr>
              <w:tabs>
                <w:tab w:val="left" w:pos="8222"/>
              </w:tabs>
              <w:autoSpaceDE w:val="0"/>
              <w:autoSpaceDN w:val="0"/>
              <w:adjustRightInd w:val="0"/>
              <w:spacing w:line="0" w:lineRule="atLeast"/>
              <w:jc w:val="left"/>
              <w:rPr>
                <w:rFonts w:ascii="宋体" w:hAnsi="宋体" w:eastAsia="宋体" w:cs="宋体"/>
                <w:kern w:val="0"/>
                <w:sz w:val="24"/>
                <w:szCs w:val="24"/>
              </w:rPr>
            </w:pPr>
            <w:r>
              <w:rPr>
                <w:rFonts w:hint="eastAsia" w:ascii="宋体" w:hAnsi="宋体" w:eastAsia="宋体" w:cs="宋体"/>
                <w:kern w:val="0"/>
                <w:sz w:val="24"/>
                <w:szCs w:val="24"/>
              </w:rPr>
              <w:t xml:space="preserve">2.培育积极劳动精神。促进学生体会劳动创造美好生活，体认劳动不分贵贱，热爱劳动，尊重普通 劳动者，培养勤俭、奋斗、创新、奉献的劳动精神； </w:t>
            </w:r>
          </w:p>
          <w:p w14:paraId="05C5D3F5">
            <w:pPr>
              <w:tabs>
                <w:tab w:val="left" w:pos="8222"/>
              </w:tabs>
              <w:autoSpaceDE w:val="0"/>
              <w:autoSpaceDN w:val="0"/>
              <w:adjustRightInd w:val="0"/>
              <w:spacing w:line="0" w:lineRule="atLeast"/>
              <w:jc w:val="left"/>
              <w:rPr>
                <w:rFonts w:ascii="宋体" w:hAnsi="宋体" w:eastAsia="宋体" w:cs="宋体"/>
                <w:kern w:val="0"/>
                <w:sz w:val="24"/>
                <w:szCs w:val="24"/>
              </w:rPr>
            </w:pPr>
            <w:r>
              <w:rPr>
                <w:rFonts w:hint="eastAsia" w:ascii="宋体" w:hAnsi="宋体" w:eastAsia="宋体" w:cs="宋体"/>
                <w:kern w:val="0"/>
                <w:sz w:val="24"/>
                <w:szCs w:val="24"/>
              </w:rPr>
              <w:t xml:space="preserve">3. 具有必备的劳动能力。具备满足生存发展需要的基本劳动能力，形成良好劳动习惯奠定基础； </w:t>
            </w:r>
          </w:p>
          <w:p w14:paraId="1161178D">
            <w:pPr>
              <w:tabs>
                <w:tab w:val="left" w:pos="8222"/>
              </w:tabs>
              <w:autoSpaceDE w:val="0"/>
              <w:autoSpaceDN w:val="0"/>
              <w:adjustRightInd w:val="0"/>
              <w:spacing w:line="0" w:lineRule="atLeast"/>
              <w:jc w:val="left"/>
              <w:rPr>
                <w:rFonts w:ascii="宋体" w:hAnsi="宋体" w:eastAsia="宋体" w:cs="宋体"/>
                <w:kern w:val="0"/>
                <w:sz w:val="24"/>
                <w:szCs w:val="24"/>
              </w:rPr>
            </w:pPr>
            <w:r>
              <w:rPr>
                <w:rFonts w:hint="eastAsia" w:ascii="宋体" w:hAnsi="宋体" w:eastAsia="宋体" w:cs="宋体"/>
                <w:kern w:val="0"/>
                <w:sz w:val="24"/>
                <w:szCs w:val="24"/>
              </w:rPr>
              <w:t>4.养成良好的劳动习惯和品质。珍惜劳动成果，养成良好的消费习惯，杜绝浪费。增强学生职业荣誉感，提高职业技能水平，培育学生精益求精的工匠精神和爱岗敬业的劳动态度。</w:t>
            </w:r>
          </w:p>
          <w:p w14:paraId="54D142E1">
            <w:pPr>
              <w:tabs>
                <w:tab w:val="left" w:pos="8222"/>
              </w:tabs>
              <w:autoSpaceDE w:val="0"/>
              <w:autoSpaceDN w:val="0"/>
              <w:adjustRightInd w:val="0"/>
              <w:spacing w:line="0" w:lineRule="atLeast"/>
              <w:jc w:val="left"/>
              <w:rPr>
                <w:rFonts w:ascii="宋体" w:hAnsi="宋体" w:eastAsia="宋体" w:cs="宋体"/>
                <w:kern w:val="0"/>
                <w:sz w:val="24"/>
                <w:szCs w:val="24"/>
                <w:lang w:val="zh-TW" w:eastAsia="zh-TW"/>
              </w:rPr>
            </w:pPr>
          </w:p>
        </w:tc>
        <w:tc>
          <w:tcPr>
            <w:tcW w:w="2527"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7AFF9697">
            <w:pPr>
              <w:widowControl/>
              <w:tabs>
                <w:tab w:val="left" w:pos="8222"/>
              </w:tabs>
              <w:autoSpaceDE w:val="0"/>
              <w:autoSpaceDN w:val="0"/>
              <w:adjustRightInd w:val="0"/>
              <w:spacing w:line="0" w:lineRule="atLeast"/>
              <w:jc w:val="left"/>
              <w:rPr>
                <w:rFonts w:ascii="宋体" w:hAnsi="宋体" w:eastAsia="宋体" w:cs="宋体"/>
                <w:kern w:val="0"/>
                <w:sz w:val="24"/>
                <w:szCs w:val="24"/>
              </w:rPr>
            </w:pPr>
            <w:r>
              <w:rPr>
                <w:rFonts w:hint="eastAsia" w:ascii="宋体" w:hAnsi="宋体" w:eastAsia="宋体" w:cs="宋体"/>
                <w:kern w:val="0"/>
                <w:sz w:val="24"/>
                <w:szCs w:val="24"/>
              </w:rPr>
              <w:t>1.学习马克思主义劳动观专题，掌握马克思主义劳动观。</w:t>
            </w:r>
          </w:p>
          <w:p w14:paraId="3A410B6D">
            <w:pPr>
              <w:widowControl/>
              <w:tabs>
                <w:tab w:val="left" w:pos="8222"/>
              </w:tabs>
              <w:autoSpaceDE w:val="0"/>
              <w:autoSpaceDN w:val="0"/>
              <w:adjustRightInd w:val="0"/>
              <w:spacing w:line="0" w:lineRule="atLeast"/>
              <w:jc w:val="left"/>
              <w:rPr>
                <w:rFonts w:ascii="宋体" w:hAnsi="宋体" w:eastAsia="宋体" w:cs="宋体"/>
                <w:kern w:val="0"/>
                <w:sz w:val="24"/>
                <w:szCs w:val="24"/>
              </w:rPr>
            </w:pPr>
            <w:r>
              <w:rPr>
                <w:rFonts w:hint="eastAsia" w:ascii="宋体" w:hAnsi="宋体" w:eastAsia="宋体" w:cs="宋体"/>
                <w:kern w:val="0"/>
                <w:sz w:val="24"/>
                <w:szCs w:val="24"/>
              </w:rPr>
              <w:t xml:space="preserve">2.劳动与幸福生活及与中国梦专题，理解三者间的关系； </w:t>
            </w:r>
          </w:p>
          <w:p w14:paraId="6C603614">
            <w:pPr>
              <w:widowControl/>
              <w:tabs>
                <w:tab w:val="left" w:pos="8222"/>
              </w:tabs>
              <w:autoSpaceDE w:val="0"/>
              <w:autoSpaceDN w:val="0"/>
              <w:adjustRightInd w:val="0"/>
              <w:spacing w:line="0" w:lineRule="atLeast"/>
              <w:jc w:val="left"/>
              <w:rPr>
                <w:rFonts w:ascii="宋体" w:hAnsi="宋体" w:eastAsia="宋体" w:cs="宋体"/>
                <w:kern w:val="0"/>
                <w:sz w:val="24"/>
                <w:szCs w:val="24"/>
              </w:rPr>
            </w:pPr>
            <w:r>
              <w:rPr>
                <w:rFonts w:hint="eastAsia" w:ascii="宋体" w:hAnsi="宋体" w:eastAsia="宋体" w:cs="宋体"/>
                <w:kern w:val="0"/>
                <w:sz w:val="24"/>
                <w:szCs w:val="24"/>
              </w:rPr>
              <w:t xml:space="preserve">3. 文明宿舍建设等专题，掌握劳动对中职学生全面发展的意义。掌握日常生 活劳动、服务性劳动对中 职学生成长的意义、具体 要求及安全注意事项； </w:t>
            </w:r>
          </w:p>
          <w:p w14:paraId="4207832B">
            <w:pPr>
              <w:widowControl/>
              <w:tabs>
                <w:tab w:val="left" w:pos="8222"/>
              </w:tabs>
              <w:autoSpaceDE w:val="0"/>
              <w:autoSpaceDN w:val="0"/>
              <w:adjustRightInd w:val="0"/>
              <w:spacing w:line="0" w:lineRule="atLeast"/>
              <w:jc w:val="left"/>
              <w:rPr>
                <w:rFonts w:ascii="宋体" w:hAnsi="宋体" w:eastAsia="宋体" w:cs="宋体"/>
                <w:kern w:val="0"/>
                <w:sz w:val="24"/>
                <w:szCs w:val="24"/>
              </w:rPr>
            </w:pPr>
            <w:r>
              <w:rPr>
                <w:rFonts w:hint="eastAsia" w:ascii="宋体" w:hAnsi="宋体" w:eastAsia="宋体" w:cs="宋体"/>
                <w:kern w:val="0"/>
                <w:sz w:val="24"/>
                <w:szCs w:val="24"/>
              </w:rPr>
              <w:t xml:space="preserve">4.结合专业新业态、劳动新形态，开设新时代劳动精神、劳模精神的发扬光大与当代中职学生专题，掌握劳动精神、劳模精神内涵； </w:t>
            </w:r>
          </w:p>
          <w:p w14:paraId="353FE3A9">
            <w:pPr>
              <w:widowControl/>
              <w:tabs>
                <w:tab w:val="left" w:pos="8222"/>
              </w:tabs>
              <w:autoSpaceDE w:val="0"/>
              <w:autoSpaceDN w:val="0"/>
              <w:adjustRightInd w:val="0"/>
              <w:spacing w:line="0" w:lineRule="atLeast"/>
              <w:jc w:val="left"/>
              <w:rPr>
                <w:rFonts w:ascii="宋体" w:hAnsi="宋体" w:eastAsia="宋体" w:cs="宋体"/>
                <w:kern w:val="0"/>
                <w:sz w:val="24"/>
                <w:szCs w:val="24"/>
              </w:rPr>
            </w:pPr>
            <w:r>
              <w:rPr>
                <w:rFonts w:hint="eastAsia" w:ascii="宋体" w:hAnsi="宋体" w:eastAsia="宋体" w:cs="宋体"/>
                <w:kern w:val="0"/>
                <w:sz w:val="24"/>
                <w:szCs w:val="24"/>
              </w:rPr>
              <w:t xml:space="preserve">5. 新时代劳动特质专题，了解新时代劳动特质，具备沟通协调、团队合作等综合实践能力，具备一定创新意识及创新能力； </w:t>
            </w:r>
          </w:p>
          <w:p w14:paraId="6F0D9878">
            <w:pPr>
              <w:widowControl/>
              <w:tabs>
                <w:tab w:val="left" w:pos="8222"/>
              </w:tabs>
              <w:autoSpaceDE w:val="0"/>
              <w:autoSpaceDN w:val="0"/>
              <w:adjustRightInd w:val="0"/>
              <w:spacing w:line="0" w:lineRule="atLeast"/>
              <w:jc w:val="left"/>
              <w:rPr>
                <w:rFonts w:ascii="宋体" w:hAnsi="宋体" w:eastAsia="宋体" w:cs="宋体"/>
                <w:kern w:val="0"/>
                <w:sz w:val="24"/>
                <w:szCs w:val="24"/>
              </w:rPr>
            </w:pPr>
            <w:r>
              <w:rPr>
                <w:rFonts w:hint="eastAsia" w:ascii="宋体" w:hAnsi="宋体" w:eastAsia="宋体" w:cs="宋体"/>
                <w:kern w:val="0"/>
                <w:sz w:val="24"/>
                <w:szCs w:val="24"/>
              </w:rPr>
              <w:t>6.劳动周中职学生成长专题，逐步形成自我服务的劳动习惯。</w:t>
            </w:r>
          </w:p>
          <w:p w14:paraId="779F17C5">
            <w:pPr>
              <w:tabs>
                <w:tab w:val="left" w:pos="8222"/>
              </w:tabs>
              <w:autoSpaceDE w:val="0"/>
              <w:autoSpaceDN w:val="0"/>
              <w:adjustRightInd w:val="0"/>
              <w:spacing w:line="0" w:lineRule="atLeast"/>
              <w:jc w:val="left"/>
              <w:rPr>
                <w:rFonts w:ascii="宋体" w:hAnsi="宋体" w:eastAsia="宋体" w:cs="宋体"/>
                <w:kern w:val="0"/>
                <w:sz w:val="24"/>
                <w:szCs w:val="24"/>
                <w:lang w:val="zh-TW" w:eastAsia="zh-TW"/>
              </w:rPr>
            </w:pPr>
          </w:p>
        </w:tc>
        <w:tc>
          <w:tcPr>
            <w:tcW w:w="2518" w:type="dxa"/>
            <w:tcBorders>
              <w:top w:val="single" w:color="000000" w:sz="4" w:space="0"/>
              <w:left w:val="single" w:color="000000" w:sz="4" w:space="0"/>
              <w:bottom w:val="single" w:color="000000" w:sz="4" w:space="0"/>
              <w:right w:val="single" w:color="000000" w:sz="4" w:space="0"/>
            </w:tcBorders>
          </w:tcPr>
          <w:p w14:paraId="2D5FDB3A">
            <w:pPr>
              <w:widowControl/>
              <w:tabs>
                <w:tab w:val="left" w:pos="8222"/>
              </w:tabs>
              <w:autoSpaceDE w:val="0"/>
              <w:autoSpaceDN w:val="0"/>
              <w:adjustRightInd w:val="0"/>
              <w:spacing w:line="0" w:lineRule="atLeast"/>
              <w:jc w:val="left"/>
              <w:rPr>
                <w:rFonts w:ascii="宋体" w:hAnsi="宋体" w:eastAsia="宋体" w:cs="宋体"/>
                <w:kern w:val="0"/>
                <w:sz w:val="24"/>
                <w:szCs w:val="24"/>
              </w:rPr>
            </w:pPr>
            <w:r>
              <w:rPr>
                <w:rFonts w:hint="eastAsia" w:ascii="宋体" w:hAnsi="宋体" w:eastAsia="宋体" w:cs="宋体"/>
                <w:kern w:val="0"/>
                <w:sz w:val="24"/>
                <w:szCs w:val="24"/>
              </w:rPr>
              <w:t xml:space="preserve">1. 依照理实一体的理念，采取项目驱动，围绕航空服务劳动精神、劳模精神、工匠精神、组织劳动法规等方面设计； </w:t>
            </w:r>
          </w:p>
          <w:p w14:paraId="516A00E2">
            <w:pPr>
              <w:widowControl/>
              <w:tabs>
                <w:tab w:val="left" w:pos="8222"/>
              </w:tabs>
              <w:autoSpaceDE w:val="0"/>
              <w:autoSpaceDN w:val="0"/>
              <w:adjustRightInd w:val="0"/>
              <w:spacing w:line="0" w:lineRule="atLeast"/>
              <w:jc w:val="left"/>
              <w:rPr>
                <w:rFonts w:ascii="宋体" w:hAnsi="宋体" w:eastAsia="宋体" w:cs="宋体"/>
                <w:kern w:val="0"/>
                <w:sz w:val="24"/>
                <w:szCs w:val="24"/>
              </w:rPr>
            </w:pPr>
            <w:r>
              <w:rPr>
                <w:rFonts w:hint="eastAsia" w:ascii="宋体" w:hAnsi="宋体" w:eastAsia="宋体" w:cs="宋体"/>
                <w:kern w:val="0"/>
                <w:sz w:val="24"/>
                <w:szCs w:val="24"/>
              </w:rPr>
              <w:t xml:space="preserve">2.遵循学生劳动活动必修项目课程化的工作思路，带动理论课理论学习与实践活动的深度融合； </w:t>
            </w:r>
          </w:p>
          <w:p w14:paraId="6AB0BC82">
            <w:pPr>
              <w:widowControl/>
              <w:tabs>
                <w:tab w:val="left" w:pos="8222"/>
              </w:tabs>
              <w:autoSpaceDE w:val="0"/>
              <w:autoSpaceDN w:val="0"/>
              <w:adjustRightInd w:val="0"/>
              <w:spacing w:line="0" w:lineRule="atLeast"/>
              <w:jc w:val="left"/>
              <w:rPr>
                <w:rFonts w:ascii="宋体" w:hAnsi="宋体" w:eastAsia="宋体" w:cs="宋体"/>
                <w:kern w:val="0"/>
                <w:sz w:val="24"/>
                <w:szCs w:val="24"/>
              </w:rPr>
            </w:pPr>
            <w:r>
              <w:rPr>
                <w:rFonts w:hint="eastAsia" w:ascii="宋体" w:hAnsi="宋体" w:eastAsia="宋体" w:cs="宋体"/>
                <w:kern w:val="0"/>
                <w:sz w:val="24"/>
                <w:szCs w:val="24"/>
              </w:rPr>
              <w:t>3. 积极运用现代教育技术，将多媒体课件、网络教学等现代化手段，采取理论学习与实践活动的混合，网上网下学习的混合学习，让劳动教育课活起来、让学生动起</w:t>
            </w:r>
            <w:r>
              <w:rPr>
                <w:rFonts w:hint="eastAsia" w:ascii="宋体" w:hAnsi="宋体" w:eastAsia="宋体" w:cs="宋体"/>
                <w:color w:val="000000"/>
                <w:kern w:val="0"/>
                <w:sz w:val="24"/>
                <w:szCs w:val="24"/>
                <w:lang w:bidi="ar"/>
              </w:rPr>
              <w:t>来。</w:t>
            </w:r>
          </w:p>
          <w:p w14:paraId="193CC256">
            <w:pPr>
              <w:tabs>
                <w:tab w:val="left" w:pos="8222"/>
              </w:tabs>
              <w:autoSpaceDE w:val="0"/>
              <w:autoSpaceDN w:val="0"/>
              <w:adjustRightInd w:val="0"/>
              <w:spacing w:line="0" w:lineRule="atLeast"/>
              <w:jc w:val="left"/>
              <w:rPr>
                <w:rFonts w:ascii="宋体" w:hAnsi="宋体" w:eastAsia="宋体" w:cs="宋体"/>
                <w:kern w:val="0"/>
                <w:sz w:val="24"/>
                <w:szCs w:val="24"/>
                <w:lang w:val="zh-TW" w:eastAsia="zh-TW"/>
              </w:rPr>
            </w:pPr>
          </w:p>
        </w:tc>
      </w:tr>
      <w:tr w14:paraId="42F5614C">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1237" w:hRule="atLeast"/>
          <w:jc w:val="center"/>
        </w:trPr>
        <w:tc>
          <w:tcPr>
            <w:tcW w:w="392"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2C2737AD">
            <w:pPr>
              <w:tabs>
                <w:tab w:val="left" w:pos="8222"/>
              </w:tabs>
              <w:autoSpaceDE w:val="0"/>
              <w:autoSpaceDN w:val="0"/>
              <w:adjustRightInd w:val="0"/>
              <w:spacing w:line="0" w:lineRule="atLeast"/>
              <w:jc w:val="center"/>
              <w:rPr>
                <w:rFonts w:ascii="宋体" w:hAnsi="宋体" w:eastAsia="宋体" w:cs="宋体"/>
                <w:bCs/>
                <w:kern w:val="0"/>
                <w:sz w:val="24"/>
                <w:szCs w:val="24"/>
                <w:lang w:val="zh-TW" w:eastAsia="zh-TW"/>
              </w:rPr>
            </w:pPr>
          </w:p>
          <w:p w14:paraId="778FC2F5">
            <w:pPr>
              <w:tabs>
                <w:tab w:val="left" w:pos="8222"/>
              </w:tabs>
              <w:autoSpaceDE w:val="0"/>
              <w:autoSpaceDN w:val="0"/>
              <w:adjustRightInd w:val="0"/>
              <w:spacing w:line="0" w:lineRule="atLeast"/>
              <w:jc w:val="center"/>
              <w:rPr>
                <w:rFonts w:ascii="宋体" w:hAnsi="宋体" w:eastAsia="宋体" w:cs="宋体"/>
                <w:bCs/>
                <w:kern w:val="0"/>
                <w:sz w:val="24"/>
                <w:szCs w:val="24"/>
                <w:lang w:val="zh-TW" w:eastAsia="zh-TW"/>
              </w:rPr>
            </w:pPr>
            <w:r>
              <w:rPr>
                <w:rFonts w:hint="eastAsia" w:ascii="宋体" w:hAnsi="宋体" w:eastAsia="宋体" w:cs="宋体"/>
                <w:bCs/>
                <w:kern w:val="0"/>
                <w:sz w:val="24"/>
                <w:szCs w:val="24"/>
                <w:lang w:val="zh-TW" w:eastAsia="zh-TW"/>
              </w:rPr>
              <w:t>12</w:t>
            </w:r>
          </w:p>
        </w:tc>
        <w:tc>
          <w:tcPr>
            <w:tcW w:w="477"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61372C69">
            <w:pPr>
              <w:tabs>
                <w:tab w:val="left" w:pos="8222"/>
              </w:tabs>
              <w:autoSpaceDE w:val="0"/>
              <w:autoSpaceDN w:val="0"/>
              <w:adjustRightInd w:val="0"/>
              <w:spacing w:line="0" w:lineRule="atLeast"/>
              <w:jc w:val="center"/>
              <w:rPr>
                <w:rFonts w:ascii="宋体" w:hAnsi="宋体" w:eastAsia="宋体" w:cs="宋体"/>
                <w:bCs/>
                <w:kern w:val="0"/>
                <w:sz w:val="24"/>
                <w:szCs w:val="24"/>
                <w:lang w:val="zh-TW" w:eastAsia="zh-TW"/>
              </w:rPr>
            </w:pPr>
            <w:r>
              <w:rPr>
                <w:rFonts w:hint="eastAsia" w:ascii="宋体" w:hAnsi="宋体" w:eastAsia="宋体" w:cs="宋体"/>
                <w:bCs/>
                <w:kern w:val="0"/>
                <w:sz w:val="24"/>
                <w:szCs w:val="24"/>
                <w:lang w:val="zh-TW" w:eastAsia="zh-TW"/>
              </w:rPr>
              <w:t>艺术</w:t>
            </w:r>
          </w:p>
        </w:tc>
        <w:tc>
          <w:tcPr>
            <w:tcW w:w="2580" w:type="dxa"/>
            <w:tcBorders>
              <w:top w:val="single" w:color="000000" w:sz="4" w:space="0"/>
              <w:left w:val="single" w:color="000000" w:sz="4" w:space="0"/>
              <w:bottom w:val="single" w:color="000000" w:sz="4" w:space="0"/>
              <w:right w:val="single" w:color="000000" w:sz="4" w:space="0"/>
            </w:tcBorders>
          </w:tcPr>
          <w:p w14:paraId="1CAF9848">
            <w:pPr>
              <w:widowControl/>
              <w:numPr>
                <w:ilvl w:val="0"/>
                <w:numId w:val="1"/>
              </w:numPr>
              <w:tabs>
                <w:tab w:val="left" w:pos="8222"/>
                <w:tab w:val="clear" w:pos="312"/>
              </w:tabs>
              <w:autoSpaceDE w:val="0"/>
              <w:autoSpaceDN w:val="0"/>
              <w:adjustRightInd w:val="0"/>
              <w:spacing w:before="100" w:beforeAutospacing="1" w:after="100" w:afterAutospacing="1" w:line="0" w:lineRule="atLeast"/>
              <w:jc w:val="left"/>
              <w:rPr>
                <w:rFonts w:ascii="宋体" w:hAnsi="宋体" w:eastAsia="宋体" w:cs="宋体"/>
                <w:bCs/>
                <w:kern w:val="0"/>
                <w:sz w:val="24"/>
                <w:szCs w:val="24"/>
                <w:lang w:val="zh-TW" w:eastAsia="zh-TW"/>
              </w:rPr>
            </w:pPr>
            <w:r>
              <w:rPr>
                <w:rFonts w:hint="eastAsia" w:ascii="宋体" w:hAnsi="宋体" w:eastAsia="宋体" w:cs="宋体"/>
                <w:bCs/>
                <w:kern w:val="0"/>
                <w:sz w:val="24"/>
                <w:szCs w:val="24"/>
                <w:lang w:val="zh-TW" w:eastAsia="zh-TW"/>
              </w:rPr>
              <w:t>艺术感知。了解和掌握艺术的基础知识和基本技能，认识艺术独特的表现方式；</w:t>
            </w:r>
          </w:p>
          <w:p w14:paraId="1771B75C">
            <w:pPr>
              <w:widowControl/>
              <w:numPr>
                <w:ilvl w:val="0"/>
                <w:numId w:val="1"/>
              </w:numPr>
              <w:tabs>
                <w:tab w:val="left" w:pos="8222"/>
                <w:tab w:val="clear" w:pos="312"/>
              </w:tabs>
              <w:autoSpaceDE w:val="0"/>
              <w:autoSpaceDN w:val="0"/>
              <w:adjustRightInd w:val="0"/>
              <w:spacing w:before="100" w:beforeAutospacing="1" w:after="100" w:afterAutospacing="1" w:line="0" w:lineRule="atLeast"/>
              <w:jc w:val="left"/>
              <w:rPr>
                <w:rFonts w:ascii="宋体" w:hAnsi="宋体" w:eastAsia="宋体" w:cs="宋体"/>
                <w:bCs/>
                <w:kern w:val="0"/>
                <w:sz w:val="24"/>
                <w:szCs w:val="24"/>
                <w:lang w:val="zh-TW" w:eastAsia="zh-TW"/>
              </w:rPr>
            </w:pPr>
            <w:r>
              <w:rPr>
                <w:rFonts w:hint="eastAsia" w:ascii="宋体" w:hAnsi="宋体" w:eastAsia="宋体" w:cs="宋体"/>
                <w:bCs/>
                <w:kern w:val="0"/>
                <w:sz w:val="24"/>
                <w:szCs w:val="24"/>
                <w:lang w:val="zh-TW" w:eastAsia="zh-TW"/>
              </w:rPr>
              <w:t>审美判断。形成基本的审美能力，能自觉抵制低俗、庸俗、媚俗，具有健康的审美情趣；</w:t>
            </w:r>
          </w:p>
          <w:p w14:paraId="0093F68E">
            <w:pPr>
              <w:widowControl/>
              <w:numPr>
                <w:ilvl w:val="0"/>
                <w:numId w:val="1"/>
              </w:numPr>
              <w:tabs>
                <w:tab w:val="left" w:pos="8222"/>
                <w:tab w:val="clear" w:pos="312"/>
              </w:tabs>
              <w:autoSpaceDE w:val="0"/>
              <w:autoSpaceDN w:val="0"/>
              <w:adjustRightInd w:val="0"/>
              <w:spacing w:before="100" w:beforeAutospacing="1" w:after="100" w:afterAutospacing="1" w:line="0" w:lineRule="atLeast"/>
              <w:jc w:val="left"/>
              <w:rPr>
                <w:rFonts w:ascii="宋体" w:hAnsi="宋体" w:eastAsia="宋体" w:cs="宋体"/>
                <w:bCs/>
                <w:kern w:val="0"/>
                <w:sz w:val="24"/>
                <w:szCs w:val="24"/>
                <w:lang w:val="zh-TW" w:eastAsia="zh-TW"/>
              </w:rPr>
            </w:pPr>
            <w:r>
              <w:rPr>
                <w:rFonts w:hint="eastAsia" w:ascii="宋体" w:hAnsi="宋体" w:eastAsia="宋体" w:cs="宋体"/>
                <w:bCs/>
                <w:kern w:val="0"/>
                <w:sz w:val="24"/>
                <w:szCs w:val="24"/>
                <w:lang w:val="zh-TW" w:eastAsia="zh-TW"/>
              </w:rPr>
              <w:t>创意表达。培养创新意识和精神，形成创造性思维，结合专业学习，借鉴艺术方法和手段，进行艺术创新，刺进专业发展，提升生活品质；</w:t>
            </w:r>
          </w:p>
          <w:p w14:paraId="4766468E">
            <w:pPr>
              <w:widowControl/>
              <w:numPr>
                <w:ilvl w:val="0"/>
                <w:numId w:val="1"/>
              </w:numPr>
              <w:tabs>
                <w:tab w:val="left" w:pos="8222"/>
                <w:tab w:val="clear" w:pos="312"/>
              </w:tabs>
              <w:autoSpaceDE w:val="0"/>
              <w:autoSpaceDN w:val="0"/>
              <w:adjustRightInd w:val="0"/>
              <w:spacing w:before="100" w:beforeAutospacing="1" w:after="100" w:afterAutospacing="1" w:line="0" w:lineRule="atLeast"/>
              <w:jc w:val="left"/>
              <w:rPr>
                <w:rFonts w:ascii="宋体" w:hAnsi="宋体" w:eastAsia="宋体" w:cs="宋体"/>
                <w:bCs/>
                <w:kern w:val="0"/>
                <w:sz w:val="24"/>
                <w:szCs w:val="24"/>
                <w:lang w:val="zh-TW" w:eastAsia="zh-TW"/>
              </w:rPr>
            </w:pPr>
            <w:r>
              <w:rPr>
                <w:rFonts w:hint="eastAsia" w:ascii="宋体" w:hAnsi="宋体" w:eastAsia="宋体" w:cs="宋体"/>
                <w:bCs/>
                <w:kern w:val="0"/>
                <w:sz w:val="24"/>
                <w:szCs w:val="24"/>
                <w:lang w:val="zh-TW" w:eastAsia="zh-TW"/>
              </w:rPr>
              <w:t>文化理解。理解和借鉴不同地域、不同时代文化，增进文化自觉，坚定文化自信。</w:t>
            </w:r>
          </w:p>
          <w:p w14:paraId="39AD8C6E">
            <w:pPr>
              <w:tabs>
                <w:tab w:val="left" w:pos="8222"/>
              </w:tabs>
              <w:autoSpaceDE w:val="0"/>
              <w:autoSpaceDN w:val="0"/>
              <w:adjustRightInd w:val="0"/>
              <w:spacing w:line="0" w:lineRule="atLeast"/>
              <w:jc w:val="left"/>
              <w:rPr>
                <w:rFonts w:ascii="宋体" w:hAnsi="宋体" w:eastAsia="宋体" w:cs="宋体"/>
                <w:bCs/>
                <w:kern w:val="0"/>
                <w:sz w:val="24"/>
                <w:szCs w:val="24"/>
                <w:lang w:val="zh-TW" w:eastAsia="zh-TW"/>
              </w:rPr>
            </w:pPr>
          </w:p>
        </w:tc>
        <w:tc>
          <w:tcPr>
            <w:tcW w:w="2527"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tcPr>
          <w:p w14:paraId="51F12AE8">
            <w:pPr>
              <w:widowControl/>
              <w:numPr>
                <w:ilvl w:val="0"/>
                <w:numId w:val="2"/>
              </w:numPr>
              <w:tabs>
                <w:tab w:val="left" w:pos="8222"/>
                <w:tab w:val="clear" w:pos="312"/>
              </w:tabs>
              <w:autoSpaceDE w:val="0"/>
              <w:autoSpaceDN w:val="0"/>
              <w:adjustRightInd w:val="0"/>
              <w:spacing w:before="100" w:beforeAutospacing="1" w:after="100" w:afterAutospacing="1" w:line="0" w:lineRule="atLeast"/>
              <w:jc w:val="left"/>
              <w:rPr>
                <w:rFonts w:ascii="宋体" w:hAnsi="宋体" w:eastAsia="宋体" w:cs="宋体"/>
                <w:bCs/>
                <w:kern w:val="0"/>
                <w:sz w:val="24"/>
                <w:szCs w:val="24"/>
                <w:lang w:val="zh-TW" w:eastAsia="zh-TW"/>
              </w:rPr>
            </w:pPr>
            <w:r>
              <w:rPr>
                <w:rFonts w:hint="eastAsia" w:ascii="宋体" w:hAnsi="宋体" w:eastAsia="宋体" w:cs="宋体"/>
                <w:bCs/>
                <w:kern w:val="0"/>
                <w:sz w:val="24"/>
                <w:szCs w:val="24"/>
                <w:lang w:val="zh-TW" w:eastAsia="zh-TW"/>
              </w:rPr>
              <w:t> 音乐：认识音乐要素，音乐语言，学习把握音乐形象，了解音乐表现的丰富性和多样性。掌握音乐鉴赏的基本方法，感悟音乐思想情感，认识音乐对社会精神文明发展和个人健康幸福的价值。聆听中外经典作品，理解中国音乐与中国传统文化、革命文化和社会主义先进文化的密切联系；</w:t>
            </w:r>
          </w:p>
          <w:p w14:paraId="2C07E30B">
            <w:pPr>
              <w:widowControl/>
              <w:numPr>
                <w:ilvl w:val="0"/>
                <w:numId w:val="2"/>
              </w:numPr>
              <w:tabs>
                <w:tab w:val="left" w:pos="8222"/>
                <w:tab w:val="clear" w:pos="312"/>
              </w:tabs>
              <w:autoSpaceDE w:val="0"/>
              <w:autoSpaceDN w:val="0"/>
              <w:adjustRightInd w:val="0"/>
              <w:spacing w:before="100" w:beforeAutospacing="1" w:after="100" w:afterAutospacing="1" w:line="0" w:lineRule="atLeast"/>
              <w:jc w:val="left"/>
              <w:rPr>
                <w:rFonts w:ascii="宋体" w:hAnsi="宋体" w:eastAsia="宋体" w:cs="宋体"/>
                <w:bCs/>
                <w:kern w:val="0"/>
                <w:sz w:val="24"/>
                <w:szCs w:val="24"/>
                <w:lang w:val="zh-TW" w:eastAsia="zh-TW"/>
              </w:rPr>
            </w:pPr>
            <w:r>
              <w:rPr>
                <w:rFonts w:hint="eastAsia" w:ascii="宋体" w:hAnsi="宋体" w:eastAsia="宋体" w:cs="宋体"/>
                <w:bCs/>
                <w:kern w:val="0"/>
                <w:sz w:val="24"/>
                <w:szCs w:val="24"/>
                <w:lang w:val="zh-TW" w:eastAsia="zh-TW"/>
              </w:rPr>
              <w:t>美术：了解不同的美术门类，理解美术创作的基本方法和造型语言。欣赏中外书画、雕塑和建筑经典作品，理解世界美术文化的多样性，弘扬民族精神和时代精神，树立正确的文化观。掌握美术鉴赏的基本方法并开展实践，激发创新意识，促进专业学习。</w:t>
            </w:r>
          </w:p>
          <w:p w14:paraId="459DF1E4">
            <w:pPr>
              <w:tabs>
                <w:tab w:val="left" w:pos="8222"/>
              </w:tabs>
              <w:autoSpaceDE w:val="0"/>
              <w:autoSpaceDN w:val="0"/>
              <w:adjustRightInd w:val="0"/>
              <w:spacing w:line="0" w:lineRule="atLeast"/>
              <w:jc w:val="left"/>
              <w:rPr>
                <w:rFonts w:ascii="宋体" w:hAnsi="宋体" w:eastAsia="宋体" w:cs="宋体"/>
                <w:bCs/>
                <w:kern w:val="0"/>
                <w:sz w:val="24"/>
                <w:szCs w:val="24"/>
                <w:lang w:val="zh-TW" w:eastAsia="zh-TW"/>
              </w:rPr>
            </w:pPr>
          </w:p>
        </w:tc>
        <w:tc>
          <w:tcPr>
            <w:tcW w:w="2518" w:type="dxa"/>
            <w:tcBorders>
              <w:top w:val="single" w:color="000000" w:sz="4" w:space="0"/>
              <w:left w:val="single" w:color="000000" w:sz="4" w:space="0"/>
              <w:bottom w:val="single" w:color="000000" w:sz="4" w:space="0"/>
              <w:right w:val="single" w:color="000000" w:sz="4" w:space="0"/>
            </w:tcBorders>
          </w:tcPr>
          <w:p w14:paraId="575589F3">
            <w:pPr>
              <w:widowControl/>
              <w:numPr>
                <w:ilvl w:val="0"/>
                <w:numId w:val="3"/>
              </w:numPr>
              <w:tabs>
                <w:tab w:val="left" w:pos="8222"/>
                <w:tab w:val="clear" w:pos="312"/>
              </w:tabs>
              <w:autoSpaceDE w:val="0"/>
              <w:autoSpaceDN w:val="0"/>
              <w:adjustRightInd w:val="0"/>
              <w:spacing w:before="100" w:beforeAutospacing="1" w:after="100" w:afterAutospacing="1" w:line="0" w:lineRule="atLeast"/>
              <w:jc w:val="left"/>
              <w:rPr>
                <w:rFonts w:ascii="宋体" w:hAnsi="宋体" w:eastAsia="宋体" w:cs="宋体"/>
                <w:bCs/>
                <w:kern w:val="0"/>
                <w:sz w:val="24"/>
                <w:szCs w:val="24"/>
                <w:lang w:val="zh-TW" w:eastAsia="zh-TW"/>
              </w:rPr>
            </w:pPr>
            <w:r>
              <w:rPr>
                <w:rFonts w:hint="eastAsia" w:ascii="宋体" w:hAnsi="宋体" w:eastAsia="宋体" w:cs="宋体"/>
                <w:bCs/>
                <w:kern w:val="0"/>
                <w:sz w:val="24"/>
                <w:szCs w:val="24"/>
                <w:lang w:val="zh-TW" w:eastAsia="zh-TW"/>
              </w:rPr>
              <w:t> 加强课程衔接整合，注重艺术课程与专业课程的整合，服务专业发展；</w:t>
            </w:r>
          </w:p>
          <w:p w14:paraId="079A0C1E">
            <w:pPr>
              <w:widowControl/>
              <w:numPr>
                <w:ilvl w:val="0"/>
                <w:numId w:val="3"/>
              </w:numPr>
              <w:tabs>
                <w:tab w:val="left" w:pos="8222"/>
                <w:tab w:val="clear" w:pos="312"/>
              </w:tabs>
              <w:autoSpaceDE w:val="0"/>
              <w:autoSpaceDN w:val="0"/>
              <w:adjustRightInd w:val="0"/>
              <w:spacing w:before="100" w:beforeAutospacing="1" w:after="100" w:afterAutospacing="1" w:line="0" w:lineRule="atLeast"/>
              <w:jc w:val="left"/>
              <w:rPr>
                <w:rFonts w:ascii="宋体" w:hAnsi="宋体" w:eastAsia="宋体" w:cs="宋体"/>
                <w:bCs/>
                <w:kern w:val="0"/>
                <w:sz w:val="24"/>
                <w:szCs w:val="24"/>
                <w:lang w:val="zh-TW" w:eastAsia="zh-TW"/>
              </w:rPr>
            </w:pPr>
            <w:r>
              <w:rPr>
                <w:rFonts w:hint="eastAsia" w:ascii="宋体" w:hAnsi="宋体" w:eastAsia="宋体" w:cs="宋体"/>
                <w:bCs/>
                <w:kern w:val="0"/>
                <w:sz w:val="24"/>
                <w:szCs w:val="24"/>
                <w:lang w:val="zh-TW" w:eastAsia="zh-TW"/>
              </w:rPr>
              <w:t>遵循学生身心发展的学习规律，精心设计组织教学，充分利用现代信息技术，尝试艺术实践，体验不同艺术形式带来的精神感受；</w:t>
            </w:r>
          </w:p>
          <w:p w14:paraId="3BCF9066">
            <w:pPr>
              <w:widowControl/>
              <w:numPr>
                <w:ilvl w:val="0"/>
                <w:numId w:val="3"/>
              </w:numPr>
              <w:tabs>
                <w:tab w:val="left" w:pos="8222"/>
                <w:tab w:val="clear" w:pos="312"/>
              </w:tabs>
              <w:autoSpaceDE w:val="0"/>
              <w:autoSpaceDN w:val="0"/>
              <w:adjustRightInd w:val="0"/>
              <w:spacing w:before="100" w:beforeAutospacing="1" w:after="100" w:afterAutospacing="1" w:line="0" w:lineRule="atLeast"/>
              <w:jc w:val="left"/>
              <w:rPr>
                <w:rFonts w:ascii="宋体" w:hAnsi="宋体" w:eastAsia="宋体" w:cs="宋体"/>
                <w:bCs/>
                <w:kern w:val="0"/>
                <w:sz w:val="24"/>
                <w:szCs w:val="24"/>
                <w:lang w:val="zh-TW" w:eastAsia="zh-TW"/>
              </w:rPr>
            </w:pPr>
            <w:r>
              <w:rPr>
                <w:rFonts w:hint="eastAsia" w:ascii="宋体" w:hAnsi="宋体" w:eastAsia="宋体" w:cs="宋体"/>
                <w:bCs/>
                <w:kern w:val="0"/>
                <w:sz w:val="24"/>
                <w:szCs w:val="24"/>
                <w:lang w:val="zh-TW" w:eastAsia="zh-TW"/>
              </w:rPr>
              <w:t>体现职业教育特点，加强实践与应用，根据不同的专业对课程进行调整</w:t>
            </w:r>
          </w:p>
          <w:p w14:paraId="24E3670F">
            <w:pPr>
              <w:tabs>
                <w:tab w:val="left" w:pos="8222"/>
              </w:tabs>
              <w:autoSpaceDE w:val="0"/>
              <w:autoSpaceDN w:val="0"/>
              <w:adjustRightInd w:val="0"/>
              <w:spacing w:line="0" w:lineRule="atLeast"/>
              <w:jc w:val="left"/>
              <w:rPr>
                <w:rFonts w:ascii="宋体" w:hAnsi="宋体" w:eastAsia="宋体" w:cs="宋体"/>
                <w:bCs/>
                <w:kern w:val="0"/>
                <w:sz w:val="24"/>
                <w:szCs w:val="24"/>
                <w:lang w:val="zh-TW" w:eastAsia="zh-TW"/>
              </w:rPr>
            </w:pPr>
          </w:p>
        </w:tc>
      </w:tr>
    </w:tbl>
    <w:p w14:paraId="5AA278F3">
      <w:pPr>
        <w:tabs>
          <w:tab w:val="left" w:pos="8222"/>
        </w:tabs>
        <w:autoSpaceDE w:val="0"/>
        <w:autoSpaceDN w:val="0"/>
        <w:adjustRightInd w:val="0"/>
        <w:spacing w:line="360" w:lineRule="auto"/>
        <w:jc w:val="center"/>
        <w:outlineLvl w:val="1"/>
        <w:rPr>
          <w:rFonts w:ascii="宋体" w:hAnsi="宋体" w:eastAsia="宋体" w:cs="宋体"/>
          <w:b/>
          <w:bCs/>
          <w:kern w:val="0"/>
          <w:sz w:val="24"/>
          <w:szCs w:val="24"/>
        </w:rPr>
      </w:pPr>
    </w:p>
    <w:p w14:paraId="2606E20A">
      <w:pPr>
        <w:tabs>
          <w:tab w:val="left" w:pos="8222"/>
        </w:tabs>
        <w:autoSpaceDE w:val="0"/>
        <w:autoSpaceDN w:val="0"/>
        <w:adjustRightInd w:val="0"/>
        <w:spacing w:line="360" w:lineRule="auto"/>
        <w:jc w:val="center"/>
        <w:outlineLvl w:val="1"/>
        <w:rPr>
          <w:rFonts w:ascii="宋体" w:hAnsi="宋体" w:eastAsia="宋体" w:cs="宋体"/>
          <w:b/>
          <w:bCs/>
          <w:kern w:val="0"/>
          <w:sz w:val="24"/>
          <w:szCs w:val="24"/>
        </w:rPr>
      </w:pPr>
      <w:bookmarkStart w:id="31" w:name="_Toc7023"/>
      <w:r>
        <w:rPr>
          <w:rFonts w:hint="eastAsia" w:ascii="宋体" w:hAnsi="宋体" w:eastAsia="宋体" w:cs="宋体"/>
          <w:b/>
          <w:bCs/>
          <w:kern w:val="0"/>
          <w:sz w:val="24"/>
          <w:szCs w:val="24"/>
        </w:rPr>
        <w:t>表3    公共选修课</w:t>
      </w:r>
      <w:bookmarkEnd w:id="31"/>
    </w:p>
    <w:tbl>
      <w:tblPr>
        <w:tblStyle w:val="13"/>
        <w:tblW w:w="0" w:type="auto"/>
        <w:jc w:val="center"/>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Layout w:type="fixed"/>
        <w:tblCellMar>
          <w:top w:w="0" w:type="dxa"/>
          <w:left w:w="108" w:type="dxa"/>
          <w:bottom w:w="0" w:type="dxa"/>
          <w:right w:w="108" w:type="dxa"/>
        </w:tblCellMar>
      </w:tblPr>
      <w:tblGrid>
        <w:gridCol w:w="391"/>
        <w:gridCol w:w="981"/>
        <w:gridCol w:w="2059"/>
        <w:gridCol w:w="2813"/>
        <w:gridCol w:w="2250"/>
      </w:tblGrid>
      <w:tr w14:paraId="1D43DACB">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840" w:hRule="atLeast"/>
          <w:jc w:val="center"/>
        </w:trPr>
        <w:tc>
          <w:tcPr>
            <w:tcW w:w="391"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711A525A">
            <w:pPr>
              <w:tabs>
                <w:tab w:val="left" w:pos="8222"/>
              </w:tabs>
              <w:autoSpaceDE w:val="0"/>
              <w:autoSpaceDN w:val="0"/>
              <w:adjustRightInd w:val="0"/>
              <w:spacing w:line="0" w:lineRule="atLeast"/>
              <w:jc w:val="center"/>
              <w:rPr>
                <w:rFonts w:ascii="宋体" w:hAnsi="宋体" w:eastAsia="宋体" w:cs="宋体"/>
                <w:bCs/>
                <w:kern w:val="0"/>
                <w:sz w:val="24"/>
                <w:szCs w:val="24"/>
                <w:lang w:val="zh-TW" w:eastAsia="zh-TW"/>
              </w:rPr>
            </w:pPr>
            <w:r>
              <w:rPr>
                <w:rFonts w:hint="eastAsia" w:ascii="宋体" w:hAnsi="宋体" w:eastAsia="宋体" w:cs="宋体"/>
                <w:bCs/>
                <w:kern w:val="0"/>
                <w:sz w:val="24"/>
                <w:szCs w:val="24"/>
                <w:lang w:val="zh-TW"/>
              </w:rPr>
              <w:t>序号</w:t>
            </w:r>
          </w:p>
        </w:tc>
        <w:tc>
          <w:tcPr>
            <w:tcW w:w="981"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19D633CB">
            <w:pPr>
              <w:tabs>
                <w:tab w:val="left" w:pos="8222"/>
              </w:tabs>
              <w:autoSpaceDE w:val="0"/>
              <w:autoSpaceDN w:val="0"/>
              <w:adjustRightInd w:val="0"/>
              <w:spacing w:line="0" w:lineRule="atLeast"/>
              <w:jc w:val="center"/>
              <w:rPr>
                <w:rFonts w:ascii="宋体" w:hAnsi="宋体" w:eastAsia="宋体" w:cs="宋体"/>
                <w:bCs/>
                <w:kern w:val="0"/>
                <w:sz w:val="24"/>
                <w:szCs w:val="24"/>
                <w:lang w:val="zh-TW" w:eastAsia="zh-TW"/>
              </w:rPr>
            </w:pPr>
            <w:r>
              <w:rPr>
                <w:rFonts w:hint="eastAsia" w:ascii="宋体" w:hAnsi="宋体" w:eastAsia="宋体" w:cs="宋体"/>
                <w:bCs/>
                <w:kern w:val="0"/>
                <w:sz w:val="24"/>
                <w:szCs w:val="24"/>
                <w:lang w:val="zh-TW" w:eastAsia="zh-TW"/>
              </w:rPr>
              <w:t>课程</w:t>
            </w:r>
          </w:p>
          <w:p w14:paraId="498DB834">
            <w:pPr>
              <w:tabs>
                <w:tab w:val="left" w:pos="8222"/>
              </w:tabs>
              <w:autoSpaceDE w:val="0"/>
              <w:autoSpaceDN w:val="0"/>
              <w:adjustRightInd w:val="0"/>
              <w:spacing w:line="0" w:lineRule="atLeast"/>
              <w:jc w:val="center"/>
              <w:rPr>
                <w:rFonts w:ascii="宋体" w:hAnsi="宋体" w:eastAsia="宋体" w:cs="宋体"/>
                <w:bCs/>
                <w:kern w:val="0"/>
                <w:sz w:val="24"/>
                <w:szCs w:val="24"/>
                <w:lang w:val="zh-TW" w:eastAsia="zh-TW"/>
              </w:rPr>
            </w:pPr>
            <w:r>
              <w:rPr>
                <w:rFonts w:hint="eastAsia" w:ascii="宋体" w:hAnsi="宋体" w:eastAsia="宋体" w:cs="宋体"/>
                <w:bCs/>
                <w:kern w:val="0"/>
                <w:sz w:val="24"/>
                <w:szCs w:val="24"/>
                <w:lang w:val="zh-TW" w:eastAsia="zh-TW"/>
              </w:rPr>
              <w:t>名称</w:t>
            </w:r>
          </w:p>
        </w:tc>
        <w:tc>
          <w:tcPr>
            <w:tcW w:w="2059" w:type="dxa"/>
            <w:tcBorders>
              <w:top w:val="single" w:color="000000" w:sz="4" w:space="0"/>
              <w:left w:val="single" w:color="000000" w:sz="4" w:space="0"/>
              <w:bottom w:val="single" w:color="000000" w:sz="4" w:space="0"/>
              <w:right w:val="single" w:color="000000" w:sz="4" w:space="0"/>
            </w:tcBorders>
            <w:vAlign w:val="center"/>
          </w:tcPr>
          <w:p w14:paraId="5CE08B57">
            <w:pPr>
              <w:tabs>
                <w:tab w:val="left" w:pos="8222"/>
              </w:tabs>
              <w:autoSpaceDE w:val="0"/>
              <w:autoSpaceDN w:val="0"/>
              <w:adjustRightInd w:val="0"/>
              <w:spacing w:line="0" w:lineRule="atLeast"/>
              <w:jc w:val="center"/>
              <w:rPr>
                <w:rFonts w:ascii="宋体" w:hAnsi="宋体" w:eastAsia="宋体" w:cs="宋体"/>
                <w:bCs/>
                <w:kern w:val="0"/>
                <w:sz w:val="24"/>
                <w:szCs w:val="24"/>
                <w:lang w:val="zh-TW" w:eastAsia="zh-TW"/>
              </w:rPr>
            </w:pPr>
            <w:r>
              <w:rPr>
                <w:rFonts w:hint="eastAsia" w:ascii="宋体" w:hAnsi="宋体" w:eastAsia="宋体" w:cs="宋体"/>
                <w:bCs/>
                <w:kern w:val="0"/>
                <w:sz w:val="24"/>
                <w:szCs w:val="24"/>
                <w:lang w:val="zh-TW" w:eastAsia="zh-TW"/>
              </w:rPr>
              <w:t>课程目标</w:t>
            </w:r>
          </w:p>
        </w:tc>
        <w:tc>
          <w:tcPr>
            <w:tcW w:w="2813"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2D4E6A63">
            <w:pPr>
              <w:tabs>
                <w:tab w:val="left" w:pos="8222"/>
              </w:tabs>
              <w:autoSpaceDE w:val="0"/>
              <w:autoSpaceDN w:val="0"/>
              <w:adjustRightInd w:val="0"/>
              <w:spacing w:line="0" w:lineRule="atLeast"/>
              <w:jc w:val="center"/>
              <w:rPr>
                <w:rFonts w:ascii="宋体" w:hAnsi="宋体" w:eastAsia="宋体" w:cs="宋体"/>
                <w:bCs/>
                <w:kern w:val="0"/>
                <w:sz w:val="24"/>
                <w:szCs w:val="24"/>
                <w:lang w:val="zh-TW" w:eastAsia="zh-TW"/>
              </w:rPr>
            </w:pPr>
            <w:r>
              <w:rPr>
                <w:rFonts w:hint="eastAsia" w:ascii="宋体" w:hAnsi="宋体" w:eastAsia="宋体" w:cs="宋体"/>
                <w:bCs/>
                <w:kern w:val="0"/>
                <w:sz w:val="24"/>
                <w:szCs w:val="24"/>
                <w:lang w:val="zh-TW" w:eastAsia="zh-TW"/>
              </w:rPr>
              <w:t>主要内容</w:t>
            </w:r>
          </w:p>
        </w:tc>
        <w:tc>
          <w:tcPr>
            <w:tcW w:w="2250" w:type="dxa"/>
            <w:tcBorders>
              <w:top w:val="single" w:color="000000" w:sz="4" w:space="0"/>
              <w:left w:val="single" w:color="000000" w:sz="4" w:space="0"/>
              <w:bottom w:val="single" w:color="000000" w:sz="4" w:space="0"/>
              <w:right w:val="single" w:color="000000" w:sz="4" w:space="0"/>
            </w:tcBorders>
            <w:vAlign w:val="center"/>
          </w:tcPr>
          <w:p w14:paraId="34543361">
            <w:pPr>
              <w:tabs>
                <w:tab w:val="left" w:pos="8222"/>
              </w:tabs>
              <w:autoSpaceDE w:val="0"/>
              <w:autoSpaceDN w:val="0"/>
              <w:adjustRightInd w:val="0"/>
              <w:spacing w:line="0" w:lineRule="atLeast"/>
              <w:jc w:val="center"/>
              <w:rPr>
                <w:rFonts w:ascii="宋体" w:hAnsi="宋体" w:eastAsia="宋体" w:cs="宋体"/>
                <w:bCs/>
                <w:kern w:val="0"/>
                <w:sz w:val="24"/>
                <w:szCs w:val="24"/>
                <w:lang w:val="zh-TW" w:eastAsia="zh-TW"/>
              </w:rPr>
            </w:pPr>
            <w:r>
              <w:rPr>
                <w:rFonts w:hint="eastAsia" w:ascii="宋体" w:hAnsi="宋体" w:eastAsia="宋体" w:cs="宋体"/>
                <w:bCs/>
                <w:kern w:val="0"/>
                <w:sz w:val="24"/>
                <w:szCs w:val="24"/>
                <w:lang w:val="zh-TW" w:eastAsia="zh-TW"/>
              </w:rPr>
              <w:t>教学要求</w:t>
            </w:r>
          </w:p>
        </w:tc>
      </w:tr>
      <w:tr w14:paraId="57E76B1F">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619" w:hRule="atLeast"/>
          <w:jc w:val="center"/>
        </w:trPr>
        <w:tc>
          <w:tcPr>
            <w:tcW w:w="391"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4F2D6D52">
            <w:pPr>
              <w:tabs>
                <w:tab w:val="left" w:pos="8222"/>
              </w:tabs>
              <w:autoSpaceDE w:val="0"/>
              <w:autoSpaceDN w:val="0"/>
              <w:adjustRightInd w:val="0"/>
              <w:spacing w:line="0" w:lineRule="atLeast"/>
              <w:jc w:val="center"/>
              <w:rPr>
                <w:rFonts w:ascii="宋体" w:hAnsi="宋体" w:eastAsia="宋体" w:cs="宋体"/>
                <w:bCs/>
                <w:kern w:val="0"/>
                <w:sz w:val="24"/>
                <w:szCs w:val="24"/>
                <w:lang w:val="zh-TW" w:eastAsia="zh-TW"/>
              </w:rPr>
            </w:pPr>
            <w:r>
              <w:rPr>
                <w:rFonts w:hint="eastAsia" w:ascii="宋体" w:hAnsi="宋体" w:eastAsia="宋体" w:cs="宋体"/>
                <w:bCs/>
                <w:kern w:val="0"/>
                <w:sz w:val="24"/>
                <w:szCs w:val="24"/>
                <w:lang w:val="zh-TW" w:eastAsia="zh-TW"/>
              </w:rPr>
              <w:t>1</w:t>
            </w:r>
          </w:p>
        </w:tc>
        <w:tc>
          <w:tcPr>
            <w:tcW w:w="981"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1CC7B8E2">
            <w:pPr>
              <w:tabs>
                <w:tab w:val="left" w:pos="8222"/>
              </w:tabs>
              <w:autoSpaceDE w:val="0"/>
              <w:autoSpaceDN w:val="0"/>
              <w:adjustRightInd w:val="0"/>
              <w:spacing w:line="0" w:lineRule="atLeast"/>
              <w:jc w:val="center"/>
              <w:rPr>
                <w:rFonts w:ascii="宋体" w:hAnsi="宋体" w:eastAsia="宋体" w:cs="宋体"/>
                <w:kern w:val="0"/>
                <w:sz w:val="24"/>
                <w:szCs w:val="24"/>
                <w:lang w:val="zh-TW" w:eastAsia="zh-TW"/>
              </w:rPr>
            </w:pPr>
            <w:r>
              <w:rPr>
                <w:rFonts w:hint="eastAsia" w:ascii="宋体" w:hAnsi="宋体" w:eastAsia="宋体" w:cs="宋体"/>
                <w:kern w:val="0"/>
                <w:sz w:val="24"/>
                <w:szCs w:val="24"/>
                <w:lang w:val="zh-TW" w:eastAsia="zh-TW"/>
              </w:rPr>
              <w:t>中华优秀传统文化</w:t>
            </w:r>
          </w:p>
          <w:p w14:paraId="350C84A1">
            <w:pPr>
              <w:tabs>
                <w:tab w:val="left" w:pos="8222"/>
              </w:tabs>
              <w:autoSpaceDE w:val="0"/>
              <w:autoSpaceDN w:val="0"/>
              <w:adjustRightInd w:val="0"/>
              <w:spacing w:line="0" w:lineRule="atLeast"/>
              <w:jc w:val="center"/>
              <w:rPr>
                <w:rFonts w:ascii="宋体" w:hAnsi="宋体" w:eastAsia="宋体" w:cs="宋体"/>
                <w:bCs/>
                <w:kern w:val="0"/>
                <w:sz w:val="24"/>
                <w:szCs w:val="24"/>
                <w:lang w:val="zh-TW" w:eastAsia="zh-TW"/>
              </w:rPr>
            </w:pPr>
            <w:r>
              <w:rPr>
                <w:rFonts w:hint="eastAsia" w:ascii="宋体" w:hAnsi="宋体" w:eastAsia="宋体" w:cs="宋体"/>
                <w:kern w:val="0"/>
                <w:sz w:val="24"/>
                <w:szCs w:val="24"/>
                <w:lang w:val="zh-TW" w:eastAsia="zh-TW"/>
              </w:rPr>
              <w:t>JC0210</w:t>
            </w:r>
          </w:p>
        </w:tc>
        <w:tc>
          <w:tcPr>
            <w:tcW w:w="2059" w:type="dxa"/>
            <w:tcBorders>
              <w:top w:val="single" w:color="000000" w:sz="4" w:space="0"/>
              <w:left w:val="single" w:color="000000" w:sz="4" w:space="0"/>
              <w:bottom w:val="single" w:color="000000" w:sz="4" w:space="0"/>
              <w:right w:val="single" w:color="000000" w:sz="4" w:space="0"/>
            </w:tcBorders>
          </w:tcPr>
          <w:p w14:paraId="3C48D5C0">
            <w:pPr>
              <w:tabs>
                <w:tab w:val="left" w:pos="8222"/>
              </w:tabs>
              <w:autoSpaceDE w:val="0"/>
              <w:autoSpaceDN w:val="0"/>
              <w:adjustRightInd w:val="0"/>
              <w:spacing w:line="0" w:lineRule="atLeast"/>
              <w:rPr>
                <w:rFonts w:ascii="宋体" w:hAnsi="宋体" w:eastAsia="宋体" w:cs="宋体"/>
                <w:kern w:val="0"/>
                <w:sz w:val="24"/>
                <w:szCs w:val="24"/>
              </w:rPr>
            </w:pPr>
            <w:r>
              <w:rPr>
                <w:rFonts w:hint="eastAsia" w:ascii="宋体" w:hAnsi="宋体" w:eastAsia="宋体" w:cs="宋体"/>
                <w:kern w:val="0"/>
                <w:sz w:val="24"/>
                <w:szCs w:val="24"/>
                <w:lang w:bidi="ar"/>
              </w:rPr>
              <w:t>1、掌握中华优秀传统文化基础知识,丰富人文积淀，并在文化学习和践行中提升能力素养，涵养人文素养、培养精神人格，熏陶教育青少年挺起文化自信的脊梁；</w:t>
            </w:r>
          </w:p>
          <w:p w14:paraId="513D089B">
            <w:pPr>
              <w:tabs>
                <w:tab w:val="left" w:pos="8222"/>
              </w:tabs>
              <w:autoSpaceDE w:val="0"/>
              <w:autoSpaceDN w:val="0"/>
              <w:adjustRightInd w:val="0"/>
              <w:spacing w:line="0" w:lineRule="atLeast"/>
              <w:ind w:firstLine="360" w:firstLineChars="150"/>
              <w:rPr>
                <w:rFonts w:ascii="宋体" w:hAnsi="宋体" w:eastAsia="宋体" w:cs="宋体"/>
                <w:kern w:val="0"/>
                <w:sz w:val="24"/>
                <w:szCs w:val="24"/>
              </w:rPr>
            </w:pPr>
            <w:r>
              <w:rPr>
                <w:rFonts w:hint="eastAsia" w:ascii="宋体" w:hAnsi="宋体" w:eastAsia="宋体" w:cs="宋体"/>
                <w:kern w:val="0"/>
                <w:sz w:val="24"/>
                <w:szCs w:val="24"/>
                <w:lang w:bidi="ar"/>
              </w:rPr>
              <w:t>2、感悟中华优秀传统文化的精神内涵，把传统文化的核心价值和智慧应用于日常生活、工作和学习；</w:t>
            </w:r>
          </w:p>
          <w:p w14:paraId="2D8004B1">
            <w:pPr>
              <w:tabs>
                <w:tab w:val="left" w:pos="8222"/>
              </w:tabs>
              <w:autoSpaceDE w:val="0"/>
              <w:autoSpaceDN w:val="0"/>
              <w:adjustRightInd w:val="0"/>
              <w:spacing w:line="0" w:lineRule="atLeast"/>
              <w:ind w:firstLine="360" w:firstLineChars="150"/>
              <w:rPr>
                <w:rFonts w:ascii="宋体" w:hAnsi="宋体" w:eastAsia="宋体" w:cs="宋体"/>
                <w:kern w:val="0"/>
                <w:sz w:val="24"/>
                <w:szCs w:val="24"/>
              </w:rPr>
            </w:pPr>
            <w:r>
              <w:rPr>
                <w:rFonts w:hint="eastAsia" w:ascii="宋体" w:hAnsi="宋体" w:eastAsia="宋体" w:cs="宋体"/>
                <w:kern w:val="0"/>
                <w:sz w:val="24"/>
                <w:szCs w:val="24"/>
                <w:lang w:bidi="ar"/>
              </w:rPr>
              <w:t>3、传承中国优秀传统文化的根魂价值，成为一个热爱祖国、热爱中国共产觉、热爱家庭和工作，堂堂正正做人，并具备一定文化底蕴的现代技术技能人才；</w:t>
            </w:r>
          </w:p>
          <w:p w14:paraId="2340C0BC">
            <w:pPr>
              <w:tabs>
                <w:tab w:val="left" w:pos="8222"/>
              </w:tabs>
              <w:autoSpaceDN w:val="0"/>
              <w:spacing w:line="0" w:lineRule="atLeast"/>
              <w:rPr>
                <w:rFonts w:ascii="宋体" w:hAnsi="宋体" w:eastAsia="宋体" w:cs="宋体"/>
                <w:sz w:val="24"/>
                <w:szCs w:val="24"/>
              </w:rPr>
            </w:pPr>
          </w:p>
        </w:tc>
        <w:tc>
          <w:tcPr>
            <w:tcW w:w="2813"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062EBC40">
            <w:pPr>
              <w:tabs>
                <w:tab w:val="left" w:pos="8222"/>
              </w:tabs>
              <w:autoSpaceDE w:val="0"/>
              <w:autoSpaceDN w:val="0"/>
              <w:adjustRightInd w:val="0"/>
              <w:spacing w:line="0" w:lineRule="atLeast"/>
              <w:ind w:firstLine="360" w:firstLineChars="150"/>
              <w:jc w:val="left"/>
              <w:rPr>
                <w:rFonts w:ascii="宋体" w:hAnsi="宋体" w:eastAsia="宋体" w:cs="宋体"/>
                <w:kern w:val="0"/>
                <w:sz w:val="24"/>
                <w:szCs w:val="24"/>
              </w:rPr>
            </w:pPr>
            <w:r>
              <w:rPr>
                <w:rFonts w:hint="eastAsia" w:ascii="宋体" w:hAnsi="宋体" w:eastAsia="宋体" w:cs="宋体"/>
                <w:kern w:val="0"/>
                <w:sz w:val="24"/>
                <w:szCs w:val="24"/>
                <w:lang w:bidi="ar"/>
              </w:rPr>
              <w:t>1、以与时俱进的大时代观,糅合五十六个民族共同创造的多元文化，兼取诸子百家及中国共产党近代史的文化价值和精神传承为教学核心。以中华优秀传统文化基础知识、精神内涵，以及丰富多元的艺道内容为主要教学内容；</w:t>
            </w:r>
          </w:p>
          <w:p w14:paraId="49F88F75">
            <w:pPr>
              <w:tabs>
                <w:tab w:val="left" w:pos="8222"/>
              </w:tabs>
              <w:autoSpaceDE w:val="0"/>
              <w:autoSpaceDN w:val="0"/>
              <w:adjustRightInd w:val="0"/>
              <w:spacing w:line="0" w:lineRule="atLeast"/>
              <w:ind w:firstLine="360" w:firstLineChars="150"/>
              <w:jc w:val="left"/>
              <w:rPr>
                <w:rFonts w:ascii="宋体" w:hAnsi="宋体" w:eastAsia="宋体" w:cs="宋体"/>
                <w:kern w:val="0"/>
                <w:sz w:val="24"/>
                <w:szCs w:val="24"/>
              </w:rPr>
            </w:pPr>
            <w:r>
              <w:rPr>
                <w:rFonts w:hint="eastAsia" w:ascii="宋体" w:hAnsi="宋体" w:eastAsia="宋体" w:cs="宋体"/>
                <w:kern w:val="0"/>
                <w:sz w:val="24"/>
                <w:szCs w:val="24"/>
                <w:lang w:bidi="ar"/>
              </w:rPr>
              <w:t>2、立足人类命运共同体的高度，学习中华优秀传统文化环保可持线的天地自然精神。对待他人仁爱中正、己所不欲勿施于人的精神。并籍由丰富的琴棋书画、衣冠文明、建筑养生、节气节日等艺道内容，涵养自强不息、厚德载物的个人精神；</w:t>
            </w:r>
          </w:p>
          <w:p w14:paraId="5FA45BC9">
            <w:pPr>
              <w:widowControl/>
              <w:tabs>
                <w:tab w:val="left" w:pos="8222"/>
              </w:tabs>
              <w:autoSpaceDE w:val="0"/>
              <w:autoSpaceDN w:val="0"/>
              <w:adjustRightInd w:val="0"/>
              <w:spacing w:line="0" w:lineRule="atLeast"/>
              <w:jc w:val="left"/>
              <w:rPr>
                <w:rFonts w:ascii="宋体" w:hAnsi="宋体" w:eastAsia="宋体" w:cs="宋体"/>
                <w:kern w:val="0"/>
                <w:sz w:val="24"/>
                <w:szCs w:val="24"/>
              </w:rPr>
            </w:pPr>
            <w:r>
              <w:rPr>
                <w:rFonts w:hint="eastAsia" w:ascii="宋体" w:hAnsi="宋体" w:eastAsia="宋体" w:cs="宋体"/>
                <w:kern w:val="0"/>
                <w:sz w:val="24"/>
                <w:szCs w:val="24"/>
                <w:lang w:bidi="ar"/>
              </w:rPr>
              <w:t xml:space="preserve">3、具备山西地域文化、学生职业文化、山西古今名人、革命先烈和英雄等文化内容。 </w:t>
            </w:r>
          </w:p>
          <w:p w14:paraId="3F621785">
            <w:pPr>
              <w:tabs>
                <w:tab w:val="left" w:pos="8222"/>
              </w:tabs>
              <w:autoSpaceDN w:val="0"/>
              <w:spacing w:line="0" w:lineRule="atLeast"/>
              <w:jc w:val="left"/>
              <w:rPr>
                <w:rFonts w:ascii="宋体" w:hAnsi="宋体" w:eastAsia="宋体" w:cs="宋体"/>
                <w:sz w:val="24"/>
                <w:szCs w:val="24"/>
              </w:rPr>
            </w:pPr>
          </w:p>
        </w:tc>
        <w:tc>
          <w:tcPr>
            <w:tcW w:w="2250" w:type="dxa"/>
            <w:tcBorders>
              <w:top w:val="single" w:color="000000" w:sz="4" w:space="0"/>
              <w:left w:val="single" w:color="000000" w:sz="4" w:space="0"/>
              <w:bottom w:val="single" w:color="000000" w:sz="4" w:space="0"/>
              <w:right w:val="single" w:color="000000" w:sz="4" w:space="0"/>
            </w:tcBorders>
          </w:tcPr>
          <w:p w14:paraId="312D1991">
            <w:pPr>
              <w:tabs>
                <w:tab w:val="left" w:pos="8222"/>
              </w:tabs>
              <w:autoSpaceDE w:val="0"/>
              <w:autoSpaceDN w:val="0"/>
              <w:adjustRightInd w:val="0"/>
              <w:spacing w:line="0" w:lineRule="atLeast"/>
              <w:ind w:firstLine="240" w:firstLineChars="100"/>
              <w:jc w:val="left"/>
              <w:rPr>
                <w:rFonts w:ascii="宋体" w:hAnsi="宋体" w:eastAsia="宋体" w:cs="宋体"/>
                <w:kern w:val="0"/>
                <w:sz w:val="24"/>
                <w:szCs w:val="24"/>
              </w:rPr>
            </w:pPr>
            <w:r>
              <w:rPr>
                <w:rFonts w:hint="eastAsia" w:ascii="宋体" w:hAnsi="宋体" w:eastAsia="宋体" w:cs="宋体"/>
                <w:kern w:val="0"/>
                <w:sz w:val="24"/>
                <w:szCs w:val="24"/>
                <w:lang w:bidi="ar"/>
              </w:rPr>
              <w:t>1、针对教学内容,综合运用符合专业特点的案例教学、情景式教学、小组合作及参观访问等方式，落实教师主导、学生主体、为国育才的教学理念；</w:t>
            </w:r>
          </w:p>
          <w:p w14:paraId="2A3A97C2">
            <w:pPr>
              <w:tabs>
                <w:tab w:val="left" w:pos="8222"/>
              </w:tabs>
              <w:autoSpaceDE w:val="0"/>
              <w:autoSpaceDN w:val="0"/>
              <w:adjustRightInd w:val="0"/>
              <w:spacing w:line="0" w:lineRule="atLeast"/>
              <w:ind w:firstLine="240" w:firstLineChars="100"/>
              <w:jc w:val="left"/>
              <w:rPr>
                <w:rFonts w:ascii="宋体" w:hAnsi="宋体" w:eastAsia="宋体" w:cs="宋体"/>
                <w:kern w:val="0"/>
                <w:sz w:val="24"/>
                <w:szCs w:val="24"/>
              </w:rPr>
            </w:pPr>
            <w:r>
              <w:rPr>
                <w:rFonts w:hint="eastAsia" w:ascii="宋体" w:hAnsi="宋体" w:eastAsia="宋体" w:cs="宋体"/>
                <w:kern w:val="0"/>
                <w:sz w:val="24"/>
                <w:szCs w:val="24"/>
                <w:lang w:bidi="ar"/>
              </w:rPr>
              <w:t>2、重视对中华优秀传统文化经典的系统研读、反思，注重培养学生的民族认同感和社会责任感，继承、弘扬中华传统美德；</w:t>
            </w:r>
          </w:p>
          <w:p w14:paraId="4356116D">
            <w:pPr>
              <w:widowControl/>
              <w:tabs>
                <w:tab w:val="left" w:pos="8222"/>
              </w:tabs>
              <w:autoSpaceDE w:val="0"/>
              <w:autoSpaceDN w:val="0"/>
              <w:adjustRightInd w:val="0"/>
              <w:spacing w:line="0" w:lineRule="atLeast"/>
              <w:jc w:val="left"/>
              <w:rPr>
                <w:rFonts w:ascii="宋体" w:hAnsi="宋体" w:eastAsia="宋体" w:cs="宋体"/>
                <w:sz w:val="24"/>
                <w:szCs w:val="24"/>
              </w:rPr>
            </w:pPr>
            <w:r>
              <w:rPr>
                <w:rFonts w:hint="eastAsia" w:ascii="宋体" w:hAnsi="宋体" w:eastAsia="宋体" w:cs="宋体"/>
                <w:kern w:val="0"/>
                <w:sz w:val="24"/>
                <w:szCs w:val="24"/>
                <w:lang w:bidi="ar"/>
              </w:rPr>
              <w:t xml:space="preserve">3、重视优秀传统文化学习的日常化，通过文化主题践行活动、早读等方式， 持续开展经典阅读，不断传承优秀传统文化，并将文化的核心精神灵活应用于符合专业的实践中。 </w:t>
            </w:r>
          </w:p>
        </w:tc>
      </w:tr>
      <w:tr w14:paraId="28F7D6E8">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1237" w:hRule="atLeast"/>
          <w:jc w:val="center"/>
        </w:trPr>
        <w:tc>
          <w:tcPr>
            <w:tcW w:w="391"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64056D02">
            <w:pPr>
              <w:tabs>
                <w:tab w:val="left" w:pos="8222"/>
              </w:tabs>
              <w:autoSpaceDE w:val="0"/>
              <w:autoSpaceDN w:val="0"/>
              <w:adjustRightInd w:val="0"/>
              <w:spacing w:line="0" w:lineRule="atLeast"/>
              <w:jc w:val="center"/>
              <w:rPr>
                <w:rFonts w:ascii="宋体" w:hAnsi="宋体" w:eastAsia="宋体" w:cs="宋体"/>
                <w:bCs/>
                <w:kern w:val="0"/>
                <w:sz w:val="24"/>
                <w:szCs w:val="24"/>
                <w:lang w:val="zh-TW" w:eastAsia="zh-TW"/>
              </w:rPr>
            </w:pPr>
            <w:r>
              <w:rPr>
                <w:rFonts w:hint="eastAsia" w:ascii="宋体" w:hAnsi="宋体" w:eastAsia="宋体" w:cs="宋体"/>
                <w:bCs/>
                <w:kern w:val="0"/>
                <w:sz w:val="24"/>
                <w:szCs w:val="24"/>
                <w:lang w:val="zh-TW" w:eastAsia="zh-TW"/>
              </w:rPr>
              <w:t>2</w:t>
            </w:r>
          </w:p>
        </w:tc>
        <w:tc>
          <w:tcPr>
            <w:tcW w:w="981"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3F33E362">
            <w:pPr>
              <w:tabs>
                <w:tab w:val="left" w:pos="8222"/>
              </w:tabs>
              <w:autoSpaceDE w:val="0"/>
              <w:autoSpaceDN w:val="0"/>
              <w:adjustRightInd w:val="0"/>
              <w:spacing w:line="0" w:lineRule="atLeast"/>
              <w:jc w:val="center"/>
              <w:rPr>
                <w:rFonts w:ascii="宋体" w:hAnsi="宋体" w:eastAsia="宋体" w:cs="宋体"/>
                <w:kern w:val="0"/>
                <w:sz w:val="24"/>
                <w:szCs w:val="24"/>
                <w:lang w:val="zh-TW" w:eastAsia="zh-TW"/>
              </w:rPr>
            </w:pPr>
            <w:r>
              <w:rPr>
                <w:rFonts w:hint="eastAsia" w:ascii="宋体" w:hAnsi="宋体" w:eastAsia="宋体" w:cs="宋体"/>
                <w:kern w:val="0"/>
                <w:sz w:val="24"/>
                <w:szCs w:val="24"/>
                <w:lang w:val="zh-TW" w:eastAsia="zh-TW"/>
              </w:rPr>
              <w:t>应用文写作</w:t>
            </w:r>
          </w:p>
          <w:p w14:paraId="44A6F188">
            <w:pPr>
              <w:tabs>
                <w:tab w:val="left" w:pos="8222"/>
              </w:tabs>
              <w:autoSpaceDE w:val="0"/>
              <w:autoSpaceDN w:val="0"/>
              <w:adjustRightInd w:val="0"/>
              <w:spacing w:line="0" w:lineRule="atLeast"/>
              <w:jc w:val="center"/>
              <w:rPr>
                <w:rFonts w:ascii="宋体" w:hAnsi="宋体" w:eastAsia="宋体" w:cs="宋体"/>
                <w:bCs/>
                <w:kern w:val="0"/>
                <w:sz w:val="24"/>
                <w:szCs w:val="24"/>
                <w:lang w:val="zh-TW" w:eastAsia="zh-TW"/>
              </w:rPr>
            </w:pPr>
            <w:r>
              <w:rPr>
                <w:rFonts w:hint="eastAsia" w:ascii="宋体" w:hAnsi="宋体" w:eastAsia="宋体" w:cs="宋体"/>
                <w:kern w:val="0"/>
                <w:sz w:val="24"/>
                <w:szCs w:val="24"/>
                <w:lang w:val="zh-TW" w:eastAsia="zh-TW"/>
              </w:rPr>
              <w:t>JC0110</w:t>
            </w:r>
          </w:p>
        </w:tc>
        <w:tc>
          <w:tcPr>
            <w:tcW w:w="2059" w:type="dxa"/>
            <w:tcBorders>
              <w:top w:val="single" w:color="000000" w:sz="4" w:space="0"/>
              <w:left w:val="single" w:color="000000" w:sz="4" w:space="0"/>
              <w:bottom w:val="single" w:color="000000" w:sz="4" w:space="0"/>
              <w:right w:val="single" w:color="000000" w:sz="4" w:space="0"/>
            </w:tcBorders>
            <w:vAlign w:val="center"/>
          </w:tcPr>
          <w:p w14:paraId="538CBA75">
            <w:pPr>
              <w:tabs>
                <w:tab w:val="left" w:pos="8222"/>
              </w:tabs>
              <w:autoSpaceDE w:val="0"/>
              <w:autoSpaceDN w:val="0"/>
              <w:adjustRightInd w:val="0"/>
              <w:snapToGrid w:val="0"/>
              <w:spacing w:line="0" w:lineRule="atLeast"/>
              <w:jc w:val="left"/>
              <w:rPr>
                <w:rFonts w:ascii="宋体" w:hAnsi="宋体" w:eastAsia="宋体" w:cs="宋体"/>
                <w:color w:val="000000"/>
                <w:sz w:val="24"/>
                <w:szCs w:val="24"/>
                <w:lang w:bidi="ar"/>
              </w:rPr>
            </w:pPr>
            <w:r>
              <w:rPr>
                <w:rFonts w:hint="eastAsia" w:ascii="宋体" w:hAnsi="宋体" w:eastAsia="宋体" w:cs="宋体"/>
                <w:color w:val="000000"/>
                <w:sz w:val="24"/>
                <w:szCs w:val="24"/>
                <w:lang w:bidi="ar"/>
              </w:rPr>
              <w:t>1.培养学生热爱祖国语言文字的思想感情，使学生进一步提高工作生活实践中正确运用祖国语言文字写作表达能力。传承中华优秀传统文化，参与当代文化，坚定文化自信，增强民族伟大复兴的自豪感、使命感。</w:t>
            </w:r>
          </w:p>
          <w:p w14:paraId="58DA025A">
            <w:pPr>
              <w:tabs>
                <w:tab w:val="left" w:pos="8222"/>
              </w:tabs>
              <w:autoSpaceDE w:val="0"/>
              <w:autoSpaceDN w:val="0"/>
              <w:adjustRightInd w:val="0"/>
              <w:snapToGrid w:val="0"/>
              <w:spacing w:line="0" w:lineRule="atLeast"/>
              <w:jc w:val="left"/>
              <w:rPr>
                <w:rFonts w:ascii="宋体" w:hAnsi="宋体" w:eastAsia="宋体" w:cs="宋体"/>
                <w:color w:val="000000"/>
                <w:sz w:val="24"/>
                <w:szCs w:val="24"/>
                <w:lang w:bidi="ar"/>
              </w:rPr>
            </w:pPr>
            <w:r>
              <w:rPr>
                <w:rFonts w:hint="eastAsia" w:ascii="宋体" w:hAnsi="宋体" w:eastAsia="宋体" w:cs="宋体"/>
                <w:color w:val="000000"/>
                <w:sz w:val="24"/>
                <w:szCs w:val="24"/>
                <w:lang w:bidi="ar"/>
              </w:rPr>
              <w:t>2.提高学生科学文化素养，以适应就业和创业的需要。</w:t>
            </w:r>
          </w:p>
          <w:p w14:paraId="04F540B3">
            <w:pPr>
              <w:tabs>
                <w:tab w:val="left" w:pos="8222"/>
              </w:tabs>
              <w:autoSpaceDE w:val="0"/>
              <w:autoSpaceDN w:val="0"/>
              <w:adjustRightInd w:val="0"/>
              <w:snapToGrid w:val="0"/>
              <w:spacing w:line="0" w:lineRule="atLeast"/>
              <w:jc w:val="left"/>
              <w:rPr>
                <w:rFonts w:ascii="宋体" w:hAnsi="宋体" w:eastAsia="宋体" w:cs="宋体"/>
                <w:color w:val="000000"/>
                <w:sz w:val="24"/>
                <w:szCs w:val="24"/>
                <w:lang w:bidi="ar"/>
              </w:rPr>
            </w:pPr>
            <w:r>
              <w:rPr>
                <w:rFonts w:hint="eastAsia" w:ascii="宋体" w:hAnsi="宋体" w:eastAsia="宋体" w:cs="宋体"/>
                <w:color w:val="000000"/>
                <w:sz w:val="24"/>
                <w:szCs w:val="24"/>
                <w:lang w:bidi="ar"/>
              </w:rPr>
              <w:t>3.培养学生公务及日常应用文的写作表达实践应用能力。</w:t>
            </w:r>
          </w:p>
          <w:p w14:paraId="0C6E262F">
            <w:pPr>
              <w:tabs>
                <w:tab w:val="left" w:pos="8222"/>
              </w:tabs>
              <w:autoSpaceDE w:val="0"/>
              <w:autoSpaceDN w:val="0"/>
              <w:adjustRightInd w:val="0"/>
              <w:snapToGrid w:val="0"/>
              <w:spacing w:line="0" w:lineRule="atLeast"/>
              <w:jc w:val="left"/>
              <w:rPr>
                <w:rFonts w:ascii="宋体" w:hAnsi="宋体" w:eastAsia="宋体" w:cs="宋体"/>
                <w:kern w:val="0"/>
                <w:sz w:val="24"/>
                <w:szCs w:val="24"/>
                <w:lang w:bidi="ar"/>
              </w:rPr>
            </w:pPr>
          </w:p>
        </w:tc>
        <w:tc>
          <w:tcPr>
            <w:tcW w:w="2813"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78BB8F05">
            <w:pPr>
              <w:tabs>
                <w:tab w:val="left" w:pos="8222"/>
              </w:tabs>
              <w:autoSpaceDE w:val="0"/>
              <w:autoSpaceDN w:val="0"/>
              <w:adjustRightInd w:val="0"/>
              <w:spacing w:line="0" w:lineRule="atLeast"/>
              <w:ind w:left="1193" w:hanging="1192" w:hangingChars="497"/>
              <w:jc w:val="left"/>
              <w:rPr>
                <w:rFonts w:ascii="宋体" w:hAnsi="宋体" w:eastAsia="宋体" w:cs="宋体"/>
                <w:bCs/>
                <w:color w:val="000000"/>
                <w:sz w:val="24"/>
                <w:szCs w:val="24"/>
                <w:lang w:bidi="ar"/>
              </w:rPr>
            </w:pPr>
            <w:r>
              <w:rPr>
                <w:rFonts w:hint="eastAsia" w:ascii="宋体" w:hAnsi="宋体" w:eastAsia="宋体" w:cs="宋体"/>
                <w:bCs/>
                <w:color w:val="000000"/>
                <w:sz w:val="24"/>
                <w:szCs w:val="24"/>
                <w:lang w:bidi="ar"/>
              </w:rPr>
              <w:t>1.应用文的概念；应</w:t>
            </w:r>
          </w:p>
          <w:p w14:paraId="4E6AAAA0">
            <w:pPr>
              <w:tabs>
                <w:tab w:val="left" w:pos="8222"/>
              </w:tabs>
              <w:autoSpaceDE w:val="0"/>
              <w:autoSpaceDN w:val="0"/>
              <w:adjustRightInd w:val="0"/>
              <w:spacing w:line="0" w:lineRule="atLeast"/>
              <w:ind w:left="1193" w:hanging="1192" w:hangingChars="497"/>
              <w:jc w:val="left"/>
              <w:rPr>
                <w:rFonts w:ascii="宋体" w:hAnsi="宋体" w:eastAsia="宋体" w:cs="宋体"/>
                <w:bCs/>
                <w:color w:val="000000"/>
                <w:sz w:val="24"/>
                <w:szCs w:val="24"/>
                <w:lang w:bidi="ar"/>
              </w:rPr>
            </w:pPr>
            <w:r>
              <w:rPr>
                <w:rFonts w:hint="eastAsia" w:ascii="宋体" w:hAnsi="宋体" w:eastAsia="宋体" w:cs="宋体"/>
                <w:bCs/>
                <w:color w:val="000000"/>
                <w:sz w:val="24"/>
                <w:szCs w:val="24"/>
                <w:lang w:bidi="ar"/>
              </w:rPr>
              <w:t>用文的种类；应用文</w:t>
            </w:r>
          </w:p>
          <w:p w14:paraId="6D20A70C">
            <w:pPr>
              <w:tabs>
                <w:tab w:val="left" w:pos="8222"/>
              </w:tabs>
              <w:autoSpaceDE w:val="0"/>
              <w:autoSpaceDN w:val="0"/>
              <w:adjustRightInd w:val="0"/>
              <w:spacing w:line="0" w:lineRule="atLeast"/>
              <w:ind w:left="1193" w:hanging="1192" w:hangingChars="497"/>
              <w:jc w:val="left"/>
              <w:rPr>
                <w:rFonts w:ascii="宋体" w:hAnsi="宋体" w:eastAsia="宋体" w:cs="宋体"/>
                <w:bCs/>
                <w:color w:val="000000"/>
                <w:sz w:val="24"/>
                <w:szCs w:val="24"/>
                <w:lang w:bidi="ar"/>
              </w:rPr>
            </w:pPr>
            <w:r>
              <w:rPr>
                <w:rFonts w:hint="eastAsia" w:ascii="宋体" w:hAnsi="宋体" w:eastAsia="宋体" w:cs="宋体"/>
                <w:bCs/>
                <w:color w:val="000000"/>
                <w:sz w:val="24"/>
                <w:szCs w:val="24"/>
                <w:lang w:bidi="ar"/>
              </w:rPr>
              <w:t>的特点；学习应用文</w:t>
            </w:r>
          </w:p>
          <w:p w14:paraId="18B558EB">
            <w:pPr>
              <w:tabs>
                <w:tab w:val="left" w:pos="8222"/>
              </w:tabs>
              <w:autoSpaceDE w:val="0"/>
              <w:autoSpaceDN w:val="0"/>
              <w:adjustRightInd w:val="0"/>
              <w:spacing w:line="0" w:lineRule="atLeast"/>
              <w:ind w:left="1193" w:hanging="1192" w:hangingChars="497"/>
              <w:jc w:val="left"/>
              <w:rPr>
                <w:rFonts w:ascii="宋体" w:hAnsi="宋体" w:eastAsia="宋体" w:cs="宋体"/>
                <w:bCs/>
                <w:color w:val="000000"/>
                <w:sz w:val="24"/>
                <w:szCs w:val="24"/>
                <w:lang w:bidi="ar"/>
              </w:rPr>
            </w:pPr>
            <w:r>
              <w:rPr>
                <w:rFonts w:hint="eastAsia" w:ascii="宋体" w:hAnsi="宋体" w:eastAsia="宋体" w:cs="宋体"/>
                <w:bCs/>
                <w:color w:val="000000"/>
                <w:sz w:val="24"/>
                <w:szCs w:val="24"/>
                <w:lang w:bidi="ar"/>
              </w:rPr>
              <w:t>的意义；学习应用文</w:t>
            </w:r>
          </w:p>
          <w:p w14:paraId="0020F608">
            <w:pPr>
              <w:tabs>
                <w:tab w:val="left" w:pos="8222"/>
              </w:tabs>
              <w:autoSpaceDE w:val="0"/>
              <w:autoSpaceDN w:val="0"/>
              <w:adjustRightInd w:val="0"/>
              <w:spacing w:line="0" w:lineRule="atLeast"/>
              <w:ind w:left="1193" w:hanging="1192" w:hangingChars="497"/>
              <w:jc w:val="left"/>
              <w:rPr>
                <w:rFonts w:ascii="宋体" w:hAnsi="宋体" w:eastAsia="宋体" w:cs="宋体"/>
                <w:bCs/>
                <w:color w:val="000000"/>
                <w:sz w:val="24"/>
                <w:szCs w:val="24"/>
                <w:lang w:bidi="ar"/>
              </w:rPr>
            </w:pPr>
            <w:r>
              <w:rPr>
                <w:rFonts w:hint="eastAsia" w:ascii="宋体" w:hAnsi="宋体" w:eastAsia="宋体" w:cs="宋体"/>
                <w:bCs/>
                <w:color w:val="000000"/>
                <w:sz w:val="24"/>
                <w:szCs w:val="24"/>
                <w:lang w:bidi="ar"/>
              </w:rPr>
              <w:t>的方法。</w:t>
            </w:r>
          </w:p>
          <w:p w14:paraId="0B8B4F66">
            <w:pPr>
              <w:tabs>
                <w:tab w:val="left" w:pos="8222"/>
              </w:tabs>
              <w:autoSpaceDE w:val="0"/>
              <w:autoSpaceDN w:val="0"/>
              <w:adjustRightInd w:val="0"/>
              <w:spacing w:line="0" w:lineRule="atLeast"/>
              <w:jc w:val="left"/>
              <w:rPr>
                <w:rFonts w:ascii="宋体" w:hAnsi="宋体" w:eastAsia="宋体" w:cs="宋体"/>
                <w:b/>
                <w:bCs/>
                <w:color w:val="000000"/>
                <w:sz w:val="24"/>
                <w:szCs w:val="24"/>
              </w:rPr>
            </w:pPr>
            <w:r>
              <w:rPr>
                <w:rFonts w:hint="eastAsia" w:ascii="宋体" w:hAnsi="宋体" w:eastAsia="宋体" w:cs="宋体"/>
                <w:bCs/>
                <w:color w:val="000000"/>
                <w:sz w:val="24"/>
                <w:szCs w:val="24"/>
                <w:lang w:bidi="ar"/>
              </w:rPr>
              <w:t>2.应用文的主题和材料；应用文的结构；应用文的表达方式；应用文的语言。</w:t>
            </w:r>
          </w:p>
          <w:p w14:paraId="7A71C243">
            <w:pPr>
              <w:tabs>
                <w:tab w:val="left" w:pos="8222"/>
              </w:tabs>
              <w:autoSpaceDE w:val="0"/>
              <w:autoSpaceDN w:val="0"/>
              <w:adjustRightInd w:val="0"/>
              <w:spacing w:line="0" w:lineRule="atLeast"/>
              <w:ind w:left="1193" w:hanging="1192" w:hangingChars="497"/>
              <w:jc w:val="left"/>
              <w:rPr>
                <w:rFonts w:ascii="宋体" w:hAnsi="宋体" w:eastAsia="宋体" w:cs="宋体"/>
                <w:bCs/>
                <w:color w:val="000000"/>
                <w:sz w:val="24"/>
                <w:szCs w:val="24"/>
                <w:lang w:bidi="ar"/>
              </w:rPr>
            </w:pPr>
            <w:r>
              <w:rPr>
                <w:rFonts w:hint="eastAsia" w:ascii="宋体" w:hAnsi="宋体" w:eastAsia="宋体" w:cs="宋体"/>
                <w:bCs/>
                <w:color w:val="000000"/>
                <w:sz w:val="24"/>
                <w:szCs w:val="24"/>
                <w:lang w:bidi="ar"/>
              </w:rPr>
              <w:t>3.公文的概念；公文</w:t>
            </w:r>
          </w:p>
          <w:p w14:paraId="7936741F">
            <w:pPr>
              <w:tabs>
                <w:tab w:val="left" w:pos="8222"/>
              </w:tabs>
              <w:autoSpaceDE w:val="0"/>
              <w:autoSpaceDN w:val="0"/>
              <w:adjustRightInd w:val="0"/>
              <w:spacing w:line="0" w:lineRule="atLeast"/>
              <w:ind w:left="1193" w:hanging="1192" w:hangingChars="497"/>
              <w:jc w:val="left"/>
              <w:rPr>
                <w:rFonts w:ascii="宋体" w:hAnsi="宋体" w:eastAsia="宋体" w:cs="宋体"/>
                <w:bCs/>
                <w:color w:val="000000"/>
                <w:sz w:val="24"/>
                <w:szCs w:val="24"/>
                <w:lang w:bidi="ar"/>
              </w:rPr>
            </w:pPr>
            <w:r>
              <w:rPr>
                <w:rFonts w:hint="eastAsia" w:ascii="宋体" w:hAnsi="宋体" w:eastAsia="宋体" w:cs="宋体"/>
                <w:bCs/>
                <w:color w:val="000000"/>
                <w:sz w:val="24"/>
                <w:szCs w:val="24"/>
                <w:lang w:bidi="ar"/>
              </w:rPr>
              <w:t>的特点；公文的作</w:t>
            </w:r>
          </w:p>
          <w:p w14:paraId="3911BAA1">
            <w:pPr>
              <w:tabs>
                <w:tab w:val="left" w:pos="8222"/>
              </w:tabs>
              <w:autoSpaceDE w:val="0"/>
              <w:autoSpaceDN w:val="0"/>
              <w:adjustRightInd w:val="0"/>
              <w:spacing w:line="0" w:lineRule="atLeast"/>
              <w:ind w:left="1193" w:hanging="1192" w:hangingChars="497"/>
              <w:jc w:val="left"/>
              <w:rPr>
                <w:rFonts w:ascii="宋体" w:hAnsi="宋体" w:eastAsia="宋体" w:cs="宋体"/>
                <w:bCs/>
                <w:color w:val="000000"/>
                <w:sz w:val="24"/>
                <w:szCs w:val="24"/>
                <w:lang w:bidi="ar"/>
              </w:rPr>
            </w:pPr>
            <w:r>
              <w:rPr>
                <w:rFonts w:hint="eastAsia" w:ascii="宋体" w:hAnsi="宋体" w:eastAsia="宋体" w:cs="宋体"/>
                <w:bCs/>
                <w:color w:val="000000"/>
                <w:sz w:val="24"/>
                <w:szCs w:val="24"/>
                <w:lang w:bidi="ar"/>
              </w:rPr>
              <w:t>用；公文的种类；行</w:t>
            </w:r>
          </w:p>
          <w:p w14:paraId="78318595">
            <w:pPr>
              <w:tabs>
                <w:tab w:val="left" w:pos="8222"/>
              </w:tabs>
              <w:autoSpaceDE w:val="0"/>
              <w:autoSpaceDN w:val="0"/>
              <w:adjustRightInd w:val="0"/>
              <w:spacing w:line="0" w:lineRule="atLeast"/>
              <w:ind w:left="1193" w:hanging="1192" w:hangingChars="497"/>
              <w:jc w:val="left"/>
              <w:rPr>
                <w:rFonts w:ascii="宋体" w:hAnsi="宋体" w:eastAsia="宋体" w:cs="宋体"/>
                <w:bCs/>
                <w:color w:val="000000"/>
                <w:sz w:val="24"/>
                <w:szCs w:val="24"/>
                <w:lang w:bidi="ar"/>
              </w:rPr>
            </w:pPr>
            <w:r>
              <w:rPr>
                <w:rFonts w:hint="eastAsia" w:ascii="宋体" w:hAnsi="宋体" w:eastAsia="宋体" w:cs="宋体"/>
                <w:bCs/>
                <w:color w:val="000000"/>
                <w:sz w:val="24"/>
                <w:szCs w:val="24"/>
                <w:lang w:bidi="ar"/>
              </w:rPr>
              <w:t>文关系与行文规则。</w:t>
            </w:r>
          </w:p>
          <w:p w14:paraId="1EDE8FD4">
            <w:pPr>
              <w:tabs>
                <w:tab w:val="left" w:pos="8222"/>
              </w:tabs>
              <w:autoSpaceDE w:val="0"/>
              <w:autoSpaceDN w:val="0"/>
              <w:adjustRightInd w:val="0"/>
              <w:spacing w:line="0" w:lineRule="atLeast"/>
              <w:ind w:left="1193" w:hanging="1192" w:hangingChars="497"/>
              <w:jc w:val="left"/>
              <w:rPr>
                <w:rFonts w:ascii="宋体" w:hAnsi="宋体" w:eastAsia="宋体" w:cs="宋体"/>
                <w:bCs/>
                <w:color w:val="000000"/>
                <w:sz w:val="24"/>
                <w:szCs w:val="24"/>
                <w:lang w:bidi="ar"/>
              </w:rPr>
            </w:pPr>
            <w:r>
              <w:rPr>
                <w:rFonts w:hint="eastAsia" w:ascii="宋体" w:hAnsi="宋体" w:eastAsia="宋体" w:cs="宋体"/>
                <w:bCs/>
                <w:color w:val="000000"/>
                <w:sz w:val="24"/>
                <w:szCs w:val="24"/>
                <w:lang w:bidi="ar"/>
              </w:rPr>
              <w:t>公文格式的概念；公</w:t>
            </w:r>
          </w:p>
          <w:p w14:paraId="7031F410">
            <w:pPr>
              <w:tabs>
                <w:tab w:val="left" w:pos="8222"/>
              </w:tabs>
              <w:autoSpaceDE w:val="0"/>
              <w:autoSpaceDN w:val="0"/>
              <w:adjustRightInd w:val="0"/>
              <w:spacing w:line="0" w:lineRule="atLeast"/>
              <w:jc w:val="left"/>
              <w:rPr>
                <w:rFonts w:ascii="宋体" w:hAnsi="宋体" w:eastAsia="宋体" w:cs="宋体"/>
                <w:color w:val="000000"/>
                <w:sz w:val="24"/>
                <w:szCs w:val="24"/>
              </w:rPr>
            </w:pPr>
            <w:r>
              <w:rPr>
                <w:rFonts w:hint="eastAsia" w:ascii="宋体" w:hAnsi="宋体" w:eastAsia="宋体" w:cs="宋体"/>
                <w:bCs/>
                <w:color w:val="000000"/>
                <w:sz w:val="24"/>
                <w:szCs w:val="24"/>
                <w:lang w:bidi="ar"/>
              </w:rPr>
              <w:t>文格式的内容。</w:t>
            </w:r>
            <w:r>
              <w:rPr>
                <w:rFonts w:hint="eastAsia" w:ascii="宋体" w:hAnsi="宋体" w:eastAsia="宋体" w:cs="宋体"/>
                <w:color w:val="000000"/>
                <w:sz w:val="24"/>
                <w:szCs w:val="24"/>
                <w:lang w:bidi="ar"/>
              </w:rPr>
              <w:t>日常应用文书写作。</w:t>
            </w:r>
          </w:p>
        </w:tc>
        <w:tc>
          <w:tcPr>
            <w:tcW w:w="2250" w:type="dxa"/>
            <w:tcBorders>
              <w:top w:val="single" w:color="000000" w:sz="4" w:space="0"/>
              <w:left w:val="single" w:color="000000" w:sz="4" w:space="0"/>
              <w:bottom w:val="single" w:color="000000" w:sz="4" w:space="0"/>
              <w:right w:val="single" w:color="000000" w:sz="4" w:space="0"/>
            </w:tcBorders>
          </w:tcPr>
          <w:p w14:paraId="476D0931">
            <w:pPr>
              <w:tabs>
                <w:tab w:val="left" w:pos="8222"/>
              </w:tabs>
              <w:autoSpaceDE w:val="0"/>
              <w:autoSpaceDN w:val="0"/>
              <w:adjustRightInd w:val="0"/>
              <w:spacing w:line="0" w:lineRule="atLeast"/>
              <w:jc w:val="left"/>
              <w:rPr>
                <w:rFonts w:ascii="宋体" w:hAnsi="宋体" w:eastAsia="宋体" w:cs="宋体"/>
                <w:color w:val="000000"/>
                <w:sz w:val="24"/>
                <w:szCs w:val="24"/>
                <w:lang w:bidi="ar"/>
              </w:rPr>
            </w:pPr>
            <w:r>
              <w:rPr>
                <w:rFonts w:hint="eastAsia" w:ascii="宋体" w:hAnsi="宋体" w:eastAsia="宋体" w:cs="宋体"/>
                <w:color w:val="000000"/>
                <w:sz w:val="24"/>
                <w:szCs w:val="24"/>
                <w:lang w:bidi="ar"/>
              </w:rPr>
              <w:t>1.指导学生掌握公务及日常应用文写作方法，养成自学和运用祖国语言文字的良好习惯；为学生综合职业能力的形成奠定基础。</w:t>
            </w:r>
          </w:p>
          <w:p w14:paraId="3D066E8C">
            <w:pPr>
              <w:tabs>
                <w:tab w:val="left" w:pos="8222"/>
              </w:tabs>
              <w:autoSpaceDE w:val="0"/>
              <w:autoSpaceDN w:val="0"/>
              <w:adjustRightInd w:val="0"/>
              <w:spacing w:line="0" w:lineRule="atLeast"/>
              <w:jc w:val="left"/>
              <w:rPr>
                <w:rFonts w:ascii="宋体" w:hAnsi="宋体" w:eastAsia="宋体" w:cs="宋体"/>
                <w:color w:val="000000"/>
                <w:sz w:val="24"/>
                <w:szCs w:val="24"/>
              </w:rPr>
            </w:pPr>
            <w:r>
              <w:rPr>
                <w:rFonts w:hint="eastAsia" w:ascii="宋体" w:hAnsi="宋体" w:eastAsia="宋体" w:cs="宋体"/>
                <w:color w:val="000000"/>
                <w:sz w:val="24"/>
                <w:szCs w:val="24"/>
                <w:lang w:bidi="ar"/>
              </w:rPr>
              <w:t>2.提高学生的思想道德修养和科学文化素养。</w:t>
            </w:r>
          </w:p>
          <w:p w14:paraId="38261B73">
            <w:pPr>
              <w:tabs>
                <w:tab w:val="left" w:pos="8222"/>
              </w:tabs>
              <w:autoSpaceDE w:val="0"/>
              <w:autoSpaceDN w:val="0"/>
              <w:adjustRightInd w:val="0"/>
              <w:spacing w:line="0" w:lineRule="atLeast"/>
              <w:jc w:val="left"/>
              <w:rPr>
                <w:rFonts w:ascii="宋体" w:hAnsi="宋体" w:eastAsia="宋体" w:cs="宋体"/>
                <w:color w:val="000000"/>
                <w:sz w:val="24"/>
                <w:szCs w:val="24"/>
              </w:rPr>
            </w:pPr>
            <w:r>
              <w:rPr>
                <w:rFonts w:hint="eastAsia" w:ascii="宋体" w:hAnsi="宋体" w:eastAsia="宋体" w:cs="宋体"/>
                <w:color w:val="000000"/>
                <w:sz w:val="24"/>
                <w:szCs w:val="24"/>
                <w:lang w:bidi="ar"/>
              </w:rPr>
              <w:t>3.通过专题情景组织课程内容，培养学生应用文应用实践能力，为培养高素质劳动者服务。</w:t>
            </w:r>
          </w:p>
        </w:tc>
      </w:tr>
      <w:tr w14:paraId="3C9CB8C7">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1237" w:hRule="atLeast"/>
          <w:jc w:val="center"/>
        </w:trPr>
        <w:tc>
          <w:tcPr>
            <w:tcW w:w="391"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46FC4ABD">
            <w:pPr>
              <w:tabs>
                <w:tab w:val="left" w:pos="8222"/>
              </w:tabs>
              <w:autoSpaceDE w:val="0"/>
              <w:autoSpaceDN w:val="0"/>
              <w:adjustRightInd w:val="0"/>
              <w:spacing w:line="0" w:lineRule="atLeast"/>
              <w:jc w:val="center"/>
              <w:rPr>
                <w:rFonts w:ascii="宋体" w:hAnsi="宋体" w:eastAsia="宋体" w:cs="宋体"/>
                <w:bCs/>
                <w:kern w:val="0"/>
                <w:sz w:val="24"/>
                <w:szCs w:val="24"/>
                <w:lang w:val="zh-TW" w:eastAsia="zh-TW"/>
              </w:rPr>
            </w:pPr>
            <w:r>
              <w:rPr>
                <w:rFonts w:hint="eastAsia" w:ascii="宋体" w:hAnsi="宋体" w:eastAsia="宋体" w:cs="宋体"/>
                <w:bCs/>
                <w:kern w:val="0"/>
                <w:sz w:val="24"/>
                <w:szCs w:val="24"/>
                <w:lang w:val="zh-TW" w:eastAsia="zh-TW"/>
              </w:rPr>
              <w:t>3</w:t>
            </w:r>
          </w:p>
        </w:tc>
        <w:tc>
          <w:tcPr>
            <w:tcW w:w="981"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57CC00F0">
            <w:pPr>
              <w:tabs>
                <w:tab w:val="left" w:pos="8222"/>
              </w:tabs>
              <w:autoSpaceDE w:val="0"/>
              <w:autoSpaceDN w:val="0"/>
              <w:adjustRightInd w:val="0"/>
              <w:spacing w:line="0" w:lineRule="atLeast"/>
              <w:jc w:val="center"/>
              <w:rPr>
                <w:rFonts w:ascii="宋体" w:hAnsi="宋体" w:eastAsia="宋体" w:cs="宋体"/>
                <w:kern w:val="0"/>
                <w:sz w:val="24"/>
                <w:szCs w:val="24"/>
              </w:rPr>
            </w:pPr>
            <w:r>
              <w:rPr>
                <w:rFonts w:hint="eastAsia" w:ascii="宋体" w:hAnsi="宋体" w:eastAsia="宋体" w:cs="宋体"/>
                <w:kern w:val="0"/>
                <w:sz w:val="24"/>
                <w:szCs w:val="24"/>
              </w:rPr>
              <w:t>化学</w:t>
            </w:r>
          </w:p>
        </w:tc>
        <w:tc>
          <w:tcPr>
            <w:tcW w:w="2059" w:type="dxa"/>
            <w:tcBorders>
              <w:top w:val="single" w:color="000000" w:sz="4" w:space="0"/>
              <w:left w:val="single" w:color="000000" w:sz="4" w:space="0"/>
              <w:bottom w:val="single" w:color="000000" w:sz="4" w:space="0"/>
              <w:right w:val="single" w:color="000000" w:sz="4" w:space="0"/>
            </w:tcBorders>
            <w:vAlign w:val="center"/>
          </w:tcPr>
          <w:p w14:paraId="484CCD94">
            <w:pPr>
              <w:widowControl/>
              <w:tabs>
                <w:tab w:val="left" w:pos="8222"/>
              </w:tabs>
              <w:autoSpaceDE w:val="0"/>
              <w:autoSpaceDN w:val="0"/>
              <w:adjustRightInd w:val="0"/>
              <w:spacing w:line="0" w:lineRule="atLeast"/>
              <w:jc w:val="left"/>
              <w:rPr>
                <w:rFonts w:ascii="宋体" w:hAnsi="宋体" w:eastAsia="宋体" w:cs="宋体"/>
                <w:kern w:val="0"/>
                <w:sz w:val="24"/>
                <w:szCs w:val="24"/>
              </w:rPr>
            </w:pPr>
            <w:r>
              <w:rPr>
                <w:rFonts w:hint="eastAsia" w:ascii="宋体" w:hAnsi="宋体" w:eastAsia="宋体" w:cs="宋体"/>
                <w:kern w:val="0"/>
                <w:sz w:val="24"/>
                <w:szCs w:val="24"/>
                <w:lang w:bidi="ar"/>
              </w:rPr>
              <w:t xml:space="preserve">1、能依据组成和性质对常见物质进行辨识，能从微观结构探析物质的多样性，认识物质性质的差异、反映特征和变化规律。理解元素性质的递变规律，能使用化学符号描述常见物质及其变化，能从微观层面理解宏观现象并解释其原因。 </w:t>
            </w:r>
          </w:p>
          <w:p w14:paraId="4577912A">
            <w:pPr>
              <w:widowControl/>
              <w:tabs>
                <w:tab w:val="left" w:pos="8222"/>
              </w:tabs>
              <w:autoSpaceDE w:val="0"/>
              <w:autoSpaceDN w:val="0"/>
              <w:adjustRightInd w:val="0"/>
              <w:spacing w:line="0" w:lineRule="atLeast"/>
              <w:jc w:val="left"/>
              <w:rPr>
                <w:rFonts w:ascii="宋体" w:hAnsi="宋体" w:eastAsia="宋体" w:cs="宋体"/>
                <w:kern w:val="0"/>
                <w:sz w:val="24"/>
                <w:szCs w:val="24"/>
              </w:rPr>
            </w:pPr>
            <w:r>
              <w:rPr>
                <w:rFonts w:hint="eastAsia" w:ascii="宋体" w:hAnsi="宋体" w:eastAsia="宋体" w:cs="宋体"/>
                <w:kern w:val="0"/>
                <w:sz w:val="24"/>
                <w:szCs w:val="24"/>
                <w:lang w:bidi="ar"/>
              </w:rPr>
              <w:t xml:space="preserve">2、理解物质是不断运动的，同时也是变化的，了解化学变化的本质、特征和规律，知道化学变化通常伴有能量变化，了解化学反应速率。建立化学平衡思想，能运用化学反应速率和化学平衡原理，分析和解决生产生活中简单的实际问题。 </w:t>
            </w:r>
          </w:p>
          <w:p w14:paraId="1708CF67">
            <w:pPr>
              <w:widowControl/>
              <w:tabs>
                <w:tab w:val="left" w:pos="8222"/>
              </w:tabs>
              <w:autoSpaceDE w:val="0"/>
              <w:autoSpaceDN w:val="0"/>
              <w:adjustRightInd w:val="0"/>
              <w:spacing w:line="0" w:lineRule="atLeast"/>
              <w:jc w:val="left"/>
              <w:rPr>
                <w:rFonts w:ascii="宋体" w:hAnsi="宋体" w:eastAsia="宋体" w:cs="宋体"/>
                <w:kern w:val="0"/>
                <w:sz w:val="24"/>
                <w:szCs w:val="24"/>
              </w:rPr>
            </w:pPr>
            <w:r>
              <w:rPr>
                <w:rFonts w:hint="eastAsia" w:ascii="宋体" w:hAnsi="宋体" w:eastAsia="宋体" w:cs="宋体"/>
                <w:kern w:val="0"/>
                <w:sz w:val="24"/>
                <w:szCs w:val="24"/>
                <w:lang w:bidi="ar"/>
              </w:rPr>
              <w:t>3、掌握观察化学反应现象的方法，能使用规范的化学语言准确地描述反应现象，能分析化学反应现象，认识反应的特征、规律和本质。能运用化学变化及其规律解决物质鉴别和分类等问题。</w:t>
            </w:r>
          </w:p>
          <w:p w14:paraId="48095F69">
            <w:pPr>
              <w:widowControl/>
              <w:tabs>
                <w:tab w:val="left" w:pos="8222"/>
              </w:tabs>
              <w:autoSpaceDE w:val="0"/>
              <w:autoSpaceDN w:val="0"/>
              <w:adjustRightInd w:val="0"/>
              <w:spacing w:line="0" w:lineRule="atLeast"/>
              <w:jc w:val="left"/>
              <w:rPr>
                <w:rFonts w:ascii="宋体" w:hAnsi="宋体" w:eastAsia="宋体" w:cs="宋体"/>
                <w:kern w:val="0"/>
                <w:sz w:val="24"/>
                <w:szCs w:val="24"/>
              </w:rPr>
            </w:pPr>
            <w:r>
              <w:rPr>
                <w:rFonts w:hint="eastAsia" w:ascii="宋体" w:hAnsi="宋体" w:eastAsia="宋体" w:cs="宋体"/>
                <w:kern w:val="0"/>
                <w:sz w:val="24"/>
                <w:szCs w:val="24"/>
                <w:lang w:bidi="ar"/>
              </w:rPr>
              <w:t xml:space="preserve"> 4、认识实验探究对学习化学课程的重要性，掌握化学实验基本操作技能，能主动与他人合作，体验实验探究过程，学会实验探究的基本方法。利用探究结果形成合理的结论，具有质疑与批判精神，初步形成创新意识。</w:t>
            </w:r>
          </w:p>
          <w:p w14:paraId="2A9E1371">
            <w:pPr>
              <w:widowControl/>
              <w:tabs>
                <w:tab w:val="left" w:pos="8222"/>
              </w:tabs>
              <w:autoSpaceDE w:val="0"/>
              <w:autoSpaceDN w:val="0"/>
              <w:adjustRightInd w:val="0"/>
              <w:spacing w:line="0" w:lineRule="atLeast"/>
              <w:jc w:val="left"/>
              <w:rPr>
                <w:rFonts w:ascii="宋体" w:hAnsi="宋体" w:eastAsia="宋体" w:cs="宋体"/>
                <w:kern w:val="0"/>
                <w:sz w:val="24"/>
                <w:szCs w:val="24"/>
              </w:rPr>
            </w:pPr>
            <w:r>
              <w:rPr>
                <w:rFonts w:hint="eastAsia" w:ascii="宋体" w:hAnsi="宋体" w:eastAsia="宋体" w:cs="宋体"/>
                <w:kern w:val="0"/>
                <w:sz w:val="24"/>
                <w:szCs w:val="24"/>
                <w:lang w:bidi="ar"/>
              </w:rPr>
              <w:t xml:space="preserve"> 5、具有严谨求实的科学态度和精益求精的工匠精神，增强探究物质性质和变化的兴趣，能主动关注、客观分析与化学相关的社会热点问题。能正确认识化学与人类进步、社会发展及生态文明的关系，形成节约、环保、安全的行动自觉，增强社会责任意识。</w:t>
            </w:r>
            <w:r>
              <w:rPr>
                <w:rFonts w:hint="eastAsia" w:ascii="宋体" w:hAnsi="宋体" w:eastAsia="宋体" w:cs="宋体"/>
                <w:sz w:val="24"/>
                <w:szCs w:val="24"/>
                <w:lang w:bidi="ar"/>
              </w:rPr>
              <w:t xml:space="preserve"> </w:t>
            </w:r>
          </w:p>
          <w:p w14:paraId="0D5C96CB">
            <w:pPr>
              <w:tabs>
                <w:tab w:val="left" w:pos="8222"/>
              </w:tabs>
              <w:autoSpaceDN w:val="0"/>
              <w:spacing w:line="0" w:lineRule="atLeast"/>
              <w:ind w:firstLine="480" w:firstLineChars="200"/>
              <w:rPr>
                <w:rFonts w:ascii="宋体" w:hAnsi="宋体" w:eastAsia="宋体" w:cs="宋体"/>
                <w:sz w:val="24"/>
                <w:szCs w:val="24"/>
              </w:rPr>
            </w:pPr>
          </w:p>
        </w:tc>
        <w:tc>
          <w:tcPr>
            <w:tcW w:w="2813"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34119AD3">
            <w:pPr>
              <w:tabs>
                <w:tab w:val="left" w:pos="8222"/>
              </w:tabs>
              <w:autoSpaceDE w:val="0"/>
              <w:autoSpaceDN w:val="0"/>
              <w:adjustRightInd w:val="0"/>
              <w:spacing w:line="0" w:lineRule="atLeast"/>
              <w:jc w:val="left"/>
              <w:rPr>
                <w:rFonts w:ascii="宋体" w:hAnsi="宋体" w:eastAsia="宋体" w:cs="宋体"/>
                <w:kern w:val="0"/>
                <w:sz w:val="24"/>
                <w:szCs w:val="24"/>
              </w:rPr>
            </w:pPr>
            <w:r>
              <w:rPr>
                <w:rFonts w:hint="eastAsia" w:ascii="宋体" w:hAnsi="宋体" w:eastAsia="宋体" w:cs="宋体"/>
                <w:sz w:val="24"/>
                <w:szCs w:val="24"/>
                <w:lang w:bidi="ar"/>
              </w:rPr>
              <w:t>1.化学基础知识</w:t>
            </w:r>
          </w:p>
          <w:p w14:paraId="226D6985">
            <w:pPr>
              <w:tabs>
                <w:tab w:val="left" w:pos="8222"/>
              </w:tabs>
              <w:autoSpaceDE w:val="0"/>
              <w:autoSpaceDN w:val="0"/>
              <w:adjustRightInd w:val="0"/>
              <w:spacing w:line="0" w:lineRule="atLeast"/>
              <w:jc w:val="left"/>
              <w:rPr>
                <w:rFonts w:ascii="宋体" w:hAnsi="宋体" w:eastAsia="宋体" w:cs="宋体"/>
                <w:kern w:val="0"/>
                <w:sz w:val="24"/>
                <w:szCs w:val="24"/>
              </w:rPr>
            </w:pPr>
            <w:r>
              <w:rPr>
                <w:rFonts w:hint="eastAsia" w:ascii="宋体" w:hAnsi="宋体" w:eastAsia="宋体" w:cs="宋体"/>
                <w:sz w:val="24"/>
                <w:szCs w:val="24"/>
                <w:lang w:bidi="ar"/>
              </w:rPr>
              <w:t>主要包括原子结构和化学键、物质的量、化学反应速率和化学平衡、电解质溶液、氧化还原反应。</w:t>
            </w:r>
          </w:p>
          <w:p w14:paraId="5A75D720">
            <w:pPr>
              <w:tabs>
                <w:tab w:val="left" w:pos="8222"/>
              </w:tabs>
              <w:autoSpaceDE w:val="0"/>
              <w:autoSpaceDN w:val="0"/>
              <w:adjustRightInd w:val="0"/>
              <w:spacing w:line="0" w:lineRule="atLeast"/>
              <w:jc w:val="left"/>
              <w:rPr>
                <w:rFonts w:ascii="宋体" w:hAnsi="宋体" w:eastAsia="宋体" w:cs="宋体"/>
                <w:kern w:val="0"/>
                <w:sz w:val="24"/>
                <w:szCs w:val="24"/>
              </w:rPr>
            </w:pPr>
            <w:r>
              <w:rPr>
                <w:rFonts w:hint="eastAsia" w:ascii="宋体" w:hAnsi="宋体" w:eastAsia="宋体" w:cs="宋体"/>
                <w:sz w:val="24"/>
                <w:szCs w:val="24"/>
                <w:lang w:bidi="ar"/>
              </w:rPr>
              <w:t>在九年义务教育的基础上，指导学生进一步学习化学基础知识，了解物质的组成、结构、性质及其变化规律，为相关专业后续课程的学习奠定基础。</w:t>
            </w:r>
          </w:p>
          <w:p w14:paraId="75CACF39">
            <w:pPr>
              <w:tabs>
                <w:tab w:val="left" w:pos="8222"/>
              </w:tabs>
              <w:autoSpaceDE w:val="0"/>
              <w:autoSpaceDN w:val="0"/>
              <w:adjustRightInd w:val="0"/>
              <w:spacing w:line="0" w:lineRule="atLeast"/>
              <w:jc w:val="left"/>
              <w:rPr>
                <w:rFonts w:ascii="宋体" w:hAnsi="宋体" w:eastAsia="宋体" w:cs="宋体"/>
                <w:kern w:val="0"/>
                <w:sz w:val="24"/>
                <w:szCs w:val="24"/>
              </w:rPr>
            </w:pPr>
            <w:r>
              <w:rPr>
                <w:rFonts w:hint="eastAsia" w:ascii="宋体" w:hAnsi="宋体" w:eastAsia="宋体" w:cs="宋体"/>
                <w:sz w:val="24"/>
                <w:szCs w:val="24"/>
                <w:lang w:bidi="ar"/>
              </w:rPr>
              <w:t>2.重要元素及其化合物</w:t>
            </w:r>
          </w:p>
          <w:p w14:paraId="007CAD6E">
            <w:pPr>
              <w:tabs>
                <w:tab w:val="left" w:pos="8222"/>
              </w:tabs>
              <w:autoSpaceDE w:val="0"/>
              <w:autoSpaceDN w:val="0"/>
              <w:adjustRightInd w:val="0"/>
              <w:spacing w:line="0" w:lineRule="atLeast"/>
              <w:jc w:val="left"/>
              <w:rPr>
                <w:rFonts w:ascii="宋体" w:hAnsi="宋体" w:eastAsia="宋体" w:cs="宋体"/>
                <w:kern w:val="0"/>
                <w:sz w:val="24"/>
                <w:szCs w:val="24"/>
              </w:rPr>
            </w:pPr>
            <w:r>
              <w:rPr>
                <w:rFonts w:hint="eastAsia" w:ascii="宋体" w:hAnsi="宋体" w:eastAsia="宋体" w:cs="宋体"/>
                <w:sz w:val="24"/>
                <w:szCs w:val="24"/>
                <w:lang w:bidi="ar"/>
              </w:rPr>
              <w:t>包括常见非金属单质及其化合物、常见金属单质及其化合物。</w:t>
            </w:r>
          </w:p>
          <w:p w14:paraId="4A1601D8">
            <w:pPr>
              <w:tabs>
                <w:tab w:val="left" w:pos="8222"/>
              </w:tabs>
              <w:autoSpaceDE w:val="0"/>
              <w:autoSpaceDN w:val="0"/>
              <w:adjustRightInd w:val="0"/>
              <w:spacing w:line="0" w:lineRule="atLeast"/>
              <w:jc w:val="left"/>
              <w:rPr>
                <w:rFonts w:ascii="宋体" w:hAnsi="宋体" w:eastAsia="宋体" w:cs="宋体"/>
                <w:kern w:val="0"/>
                <w:sz w:val="24"/>
                <w:szCs w:val="24"/>
              </w:rPr>
            </w:pPr>
            <w:r>
              <w:rPr>
                <w:rFonts w:hint="eastAsia" w:ascii="宋体" w:hAnsi="宋体" w:eastAsia="宋体" w:cs="宋体"/>
                <w:sz w:val="24"/>
                <w:szCs w:val="24"/>
                <w:lang w:bidi="ar"/>
              </w:rPr>
              <w:t>指导学生能综合运用所学的化学知识、技能和方法，分析和解决与化学有关的问题，感受化学与人类生产、生活之间的联系，逐步树立环保意识和安全意识。</w:t>
            </w:r>
          </w:p>
          <w:p w14:paraId="49518DBE">
            <w:pPr>
              <w:tabs>
                <w:tab w:val="left" w:pos="8222"/>
              </w:tabs>
              <w:autoSpaceDE w:val="0"/>
              <w:autoSpaceDN w:val="0"/>
              <w:adjustRightInd w:val="0"/>
              <w:spacing w:line="0" w:lineRule="atLeast"/>
              <w:jc w:val="left"/>
              <w:rPr>
                <w:rFonts w:ascii="宋体" w:hAnsi="宋体" w:eastAsia="宋体" w:cs="宋体"/>
                <w:kern w:val="0"/>
                <w:sz w:val="24"/>
                <w:szCs w:val="24"/>
              </w:rPr>
            </w:pPr>
            <w:r>
              <w:rPr>
                <w:rFonts w:hint="eastAsia" w:ascii="宋体" w:hAnsi="宋体" w:eastAsia="宋体" w:cs="宋体"/>
                <w:sz w:val="24"/>
                <w:szCs w:val="24"/>
                <w:lang w:bidi="ar"/>
              </w:rPr>
              <w:t>3.常见的有机化合物</w:t>
            </w:r>
          </w:p>
          <w:p w14:paraId="58B781E5">
            <w:pPr>
              <w:tabs>
                <w:tab w:val="left" w:pos="8222"/>
              </w:tabs>
              <w:autoSpaceDE w:val="0"/>
              <w:autoSpaceDN w:val="0"/>
              <w:adjustRightInd w:val="0"/>
              <w:spacing w:line="0" w:lineRule="atLeast"/>
              <w:jc w:val="left"/>
              <w:rPr>
                <w:rFonts w:ascii="宋体" w:hAnsi="宋体" w:eastAsia="宋体" w:cs="宋体"/>
                <w:kern w:val="0"/>
                <w:sz w:val="24"/>
                <w:szCs w:val="24"/>
              </w:rPr>
            </w:pPr>
            <w:r>
              <w:rPr>
                <w:rFonts w:hint="eastAsia" w:ascii="宋体" w:hAnsi="宋体" w:eastAsia="宋体" w:cs="宋体"/>
                <w:sz w:val="24"/>
                <w:szCs w:val="24"/>
                <w:lang w:bidi="ar"/>
              </w:rPr>
              <w:t>主要包括烃及烃的衍生物、糖类、蛋白质的性质等。</w:t>
            </w:r>
          </w:p>
          <w:p w14:paraId="12FF2029">
            <w:pPr>
              <w:tabs>
                <w:tab w:val="left" w:pos="8222"/>
              </w:tabs>
              <w:autoSpaceDE w:val="0"/>
              <w:autoSpaceDN w:val="0"/>
              <w:adjustRightInd w:val="0"/>
              <w:spacing w:line="0" w:lineRule="atLeast"/>
              <w:jc w:val="left"/>
              <w:rPr>
                <w:rFonts w:ascii="宋体" w:hAnsi="宋体" w:eastAsia="宋体" w:cs="宋体"/>
                <w:kern w:val="0"/>
                <w:sz w:val="24"/>
                <w:szCs w:val="24"/>
              </w:rPr>
            </w:pPr>
            <w:r>
              <w:rPr>
                <w:rFonts w:hint="eastAsia" w:ascii="宋体" w:hAnsi="宋体" w:eastAsia="宋体" w:cs="宋体"/>
                <w:sz w:val="24"/>
                <w:szCs w:val="24"/>
                <w:lang w:bidi="ar"/>
              </w:rPr>
              <w:t>指导学生用科学方法观察、认识生产、生活中与化学有关的各种自然现象和物质的变化，并学会用化学语言进行记录和表述。</w:t>
            </w:r>
          </w:p>
          <w:p w14:paraId="608182EF">
            <w:pPr>
              <w:tabs>
                <w:tab w:val="left" w:pos="8222"/>
              </w:tabs>
              <w:overflowPunct w:val="0"/>
              <w:autoSpaceDE w:val="0"/>
              <w:autoSpaceDN w:val="0"/>
              <w:adjustRightInd w:val="0"/>
              <w:spacing w:line="0" w:lineRule="atLeast"/>
              <w:ind w:firstLine="480" w:firstLineChars="200"/>
              <w:jc w:val="left"/>
              <w:outlineLvl w:val="0"/>
              <w:rPr>
                <w:rFonts w:ascii="宋体" w:hAnsi="宋体" w:eastAsia="宋体" w:cs="宋体"/>
                <w:kern w:val="0"/>
                <w:sz w:val="24"/>
                <w:szCs w:val="24"/>
              </w:rPr>
            </w:pPr>
          </w:p>
          <w:p w14:paraId="6388F3F2">
            <w:pPr>
              <w:tabs>
                <w:tab w:val="left" w:pos="8222"/>
              </w:tabs>
              <w:overflowPunct w:val="0"/>
              <w:autoSpaceDE w:val="0"/>
              <w:autoSpaceDN w:val="0"/>
              <w:adjustRightInd w:val="0"/>
              <w:spacing w:line="0" w:lineRule="atLeast"/>
              <w:jc w:val="left"/>
              <w:outlineLvl w:val="0"/>
              <w:rPr>
                <w:rFonts w:ascii="宋体" w:hAnsi="宋体" w:eastAsia="宋体" w:cs="宋体"/>
                <w:kern w:val="0"/>
                <w:sz w:val="24"/>
                <w:szCs w:val="24"/>
              </w:rPr>
            </w:pPr>
          </w:p>
          <w:p w14:paraId="1803850D">
            <w:pPr>
              <w:tabs>
                <w:tab w:val="left" w:pos="8222"/>
              </w:tabs>
              <w:overflowPunct w:val="0"/>
              <w:autoSpaceDE w:val="0"/>
              <w:autoSpaceDN w:val="0"/>
              <w:adjustRightInd w:val="0"/>
              <w:spacing w:line="0" w:lineRule="atLeast"/>
              <w:jc w:val="left"/>
              <w:outlineLvl w:val="0"/>
              <w:rPr>
                <w:rFonts w:ascii="宋体" w:hAnsi="宋体" w:eastAsia="宋体" w:cs="宋体"/>
                <w:kern w:val="0"/>
                <w:sz w:val="24"/>
                <w:szCs w:val="24"/>
              </w:rPr>
            </w:pPr>
          </w:p>
          <w:p w14:paraId="5A13FA0B">
            <w:pPr>
              <w:tabs>
                <w:tab w:val="left" w:pos="8222"/>
              </w:tabs>
              <w:overflowPunct w:val="0"/>
              <w:autoSpaceDE w:val="0"/>
              <w:autoSpaceDN w:val="0"/>
              <w:adjustRightInd w:val="0"/>
              <w:spacing w:line="0" w:lineRule="atLeast"/>
              <w:jc w:val="left"/>
              <w:outlineLvl w:val="0"/>
              <w:rPr>
                <w:rFonts w:ascii="宋体" w:hAnsi="宋体" w:eastAsia="宋体" w:cs="宋体"/>
                <w:kern w:val="0"/>
                <w:sz w:val="24"/>
                <w:szCs w:val="24"/>
              </w:rPr>
            </w:pPr>
          </w:p>
          <w:p w14:paraId="4B6C6C49">
            <w:pPr>
              <w:widowControl/>
              <w:tabs>
                <w:tab w:val="left" w:pos="8222"/>
              </w:tabs>
              <w:autoSpaceDE w:val="0"/>
              <w:autoSpaceDN w:val="0"/>
              <w:adjustRightInd w:val="0"/>
              <w:spacing w:line="0" w:lineRule="atLeast"/>
              <w:jc w:val="left"/>
              <w:rPr>
                <w:rFonts w:ascii="宋体" w:hAnsi="宋体" w:eastAsia="宋体" w:cs="宋体"/>
                <w:kern w:val="0"/>
                <w:sz w:val="24"/>
                <w:szCs w:val="24"/>
              </w:rPr>
            </w:pPr>
            <w:r>
              <w:rPr>
                <w:rFonts w:hint="eastAsia" w:ascii="宋体" w:hAnsi="宋体" w:eastAsia="宋体" w:cs="宋体"/>
                <w:sz w:val="24"/>
                <w:szCs w:val="24"/>
                <w:lang w:bidi="ar"/>
              </w:rPr>
              <w:t xml:space="preserve"> </w:t>
            </w:r>
          </w:p>
          <w:p w14:paraId="198302C4">
            <w:pPr>
              <w:tabs>
                <w:tab w:val="left" w:pos="8222"/>
              </w:tabs>
              <w:autoSpaceDN w:val="0"/>
              <w:spacing w:line="0" w:lineRule="atLeast"/>
              <w:ind w:firstLine="480" w:firstLineChars="200"/>
              <w:rPr>
                <w:rFonts w:ascii="宋体" w:hAnsi="宋体" w:eastAsia="宋体" w:cs="宋体"/>
                <w:kern w:val="0"/>
                <w:sz w:val="24"/>
                <w:szCs w:val="24"/>
                <w:lang w:val="zh-TW" w:eastAsia="zh-TW"/>
              </w:rPr>
            </w:pPr>
          </w:p>
        </w:tc>
        <w:tc>
          <w:tcPr>
            <w:tcW w:w="2250" w:type="dxa"/>
            <w:tcBorders>
              <w:top w:val="single" w:color="000000" w:sz="4" w:space="0"/>
              <w:left w:val="single" w:color="000000" w:sz="4" w:space="0"/>
              <w:bottom w:val="single" w:color="000000" w:sz="4" w:space="0"/>
              <w:right w:val="single" w:color="000000" w:sz="4" w:space="0"/>
            </w:tcBorders>
          </w:tcPr>
          <w:p w14:paraId="520DCF4D">
            <w:pPr>
              <w:tabs>
                <w:tab w:val="left" w:pos="8222"/>
              </w:tabs>
              <w:autoSpaceDE w:val="0"/>
              <w:autoSpaceDN w:val="0"/>
              <w:adjustRightInd w:val="0"/>
              <w:spacing w:line="0" w:lineRule="atLeast"/>
              <w:jc w:val="left"/>
              <w:rPr>
                <w:rFonts w:ascii="宋体" w:hAnsi="宋体" w:eastAsia="宋体" w:cs="宋体"/>
                <w:kern w:val="0"/>
                <w:sz w:val="24"/>
                <w:szCs w:val="24"/>
              </w:rPr>
            </w:pPr>
            <w:r>
              <w:rPr>
                <w:rFonts w:hint="eastAsia" w:ascii="宋体" w:hAnsi="宋体" w:eastAsia="宋体" w:cs="宋体"/>
                <w:sz w:val="24"/>
                <w:szCs w:val="24"/>
                <w:lang w:bidi="ar"/>
              </w:rPr>
              <w:t xml:space="preserve">     化学教学要落实立德树人根本任务，以促进学生化学学科核心素养的形成和发展为目标，以服务发展和促进就业为导向。依据课程标准，体现职业教育特色，突出化学学科特点，遵循化学教育规律，从学生实际出发，创设问题情境，注重实践教学，充分利用信息技术，开发多种课程资源，有效提高课程教学质量。</w:t>
            </w:r>
          </w:p>
          <w:p w14:paraId="76D69C5A">
            <w:pPr>
              <w:tabs>
                <w:tab w:val="left" w:pos="8222"/>
              </w:tabs>
              <w:autoSpaceDE w:val="0"/>
              <w:autoSpaceDN w:val="0"/>
              <w:adjustRightInd w:val="0"/>
              <w:spacing w:line="0" w:lineRule="atLeast"/>
              <w:jc w:val="left"/>
              <w:rPr>
                <w:rFonts w:ascii="宋体" w:hAnsi="宋体" w:eastAsia="宋体" w:cs="宋体"/>
                <w:kern w:val="0"/>
                <w:sz w:val="24"/>
                <w:szCs w:val="24"/>
              </w:rPr>
            </w:pPr>
            <w:r>
              <w:rPr>
                <w:rFonts w:hint="eastAsia" w:ascii="宋体" w:hAnsi="宋体" w:eastAsia="宋体" w:cs="宋体"/>
                <w:sz w:val="24"/>
                <w:szCs w:val="24"/>
                <w:lang w:bidi="ar"/>
              </w:rPr>
              <w:t>1、明确教学目标，培养化学学科核心素养。</w:t>
            </w:r>
          </w:p>
          <w:p w14:paraId="223931AB">
            <w:pPr>
              <w:tabs>
                <w:tab w:val="left" w:pos="8222"/>
              </w:tabs>
              <w:autoSpaceDE w:val="0"/>
              <w:autoSpaceDN w:val="0"/>
              <w:adjustRightInd w:val="0"/>
              <w:spacing w:line="0" w:lineRule="atLeast"/>
              <w:jc w:val="left"/>
              <w:rPr>
                <w:rFonts w:ascii="宋体" w:hAnsi="宋体" w:eastAsia="宋体" w:cs="宋体"/>
                <w:kern w:val="0"/>
                <w:sz w:val="24"/>
                <w:szCs w:val="24"/>
              </w:rPr>
            </w:pPr>
            <w:r>
              <w:rPr>
                <w:rFonts w:hint="eastAsia" w:ascii="宋体" w:hAnsi="宋体" w:eastAsia="宋体" w:cs="宋体"/>
                <w:sz w:val="24"/>
                <w:szCs w:val="24"/>
                <w:lang w:bidi="ar"/>
              </w:rPr>
              <w:t>2、创设问题情境，培养解决化学问题的能力。</w:t>
            </w:r>
          </w:p>
          <w:p w14:paraId="07332219">
            <w:pPr>
              <w:tabs>
                <w:tab w:val="left" w:pos="8222"/>
              </w:tabs>
              <w:autoSpaceDE w:val="0"/>
              <w:autoSpaceDN w:val="0"/>
              <w:adjustRightInd w:val="0"/>
              <w:spacing w:line="0" w:lineRule="atLeast"/>
              <w:jc w:val="left"/>
              <w:rPr>
                <w:rFonts w:ascii="宋体" w:hAnsi="宋体" w:eastAsia="宋体" w:cs="宋体"/>
                <w:kern w:val="0"/>
                <w:sz w:val="24"/>
                <w:szCs w:val="24"/>
              </w:rPr>
            </w:pPr>
            <w:r>
              <w:rPr>
                <w:rFonts w:hint="eastAsia" w:ascii="宋体" w:hAnsi="宋体" w:eastAsia="宋体" w:cs="宋体"/>
                <w:sz w:val="24"/>
                <w:szCs w:val="24"/>
                <w:lang w:bidi="ar"/>
              </w:rPr>
              <w:t>3、加强实践教学，注重实验操作技能的训练。</w:t>
            </w:r>
          </w:p>
          <w:p w14:paraId="4FAFDCAB">
            <w:pPr>
              <w:tabs>
                <w:tab w:val="left" w:pos="8222"/>
              </w:tabs>
              <w:autoSpaceDE w:val="0"/>
              <w:autoSpaceDN w:val="0"/>
              <w:adjustRightInd w:val="0"/>
              <w:spacing w:line="0" w:lineRule="atLeast"/>
              <w:jc w:val="left"/>
              <w:rPr>
                <w:rFonts w:ascii="宋体" w:hAnsi="宋体" w:eastAsia="宋体" w:cs="宋体"/>
                <w:kern w:val="0"/>
                <w:sz w:val="24"/>
                <w:szCs w:val="24"/>
              </w:rPr>
            </w:pPr>
            <w:r>
              <w:rPr>
                <w:rFonts w:hint="eastAsia" w:ascii="宋体" w:hAnsi="宋体" w:eastAsia="宋体" w:cs="宋体"/>
                <w:sz w:val="24"/>
                <w:szCs w:val="24"/>
                <w:lang w:bidi="ar"/>
              </w:rPr>
              <w:t>4、 运用信息技术提升课堂教学的实效。</w:t>
            </w:r>
          </w:p>
          <w:p w14:paraId="28B15FD1">
            <w:pPr>
              <w:tabs>
                <w:tab w:val="left" w:pos="8222"/>
              </w:tabs>
              <w:autoSpaceDE w:val="0"/>
              <w:autoSpaceDN w:val="0"/>
              <w:adjustRightInd w:val="0"/>
              <w:spacing w:line="0" w:lineRule="atLeast"/>
              <w:jc w:val="left"/>
              <w:rPr>
                <w:rFonts w:ascii="宋体" w:hAnsi="宋体" w:eastAsia="宋体" w:cs="宋体"/>
                <w:kern w:val="0"/>
                <w:sz w:val="24"/>
                <w:szCs w:val="24"/>
              </w:rPr>
            </w:pPr>
          </w:p>
          <w:p w14:paraId="37B5AAA5">
            <w:pPr>
              <w:tabs>
                <w:tab w:val="left" w:pos="8222"/>
              </w:tabs>
              <w:autoSpaceDE w:val="0"/>
              <w:autoSpaceDN w:val="0"/>
              <w:adjustRightInd w:val="0"/>
              <w:spacing w:line="0" w:lineRule="atLeast"/>
              <w:jc w:val="left"/>
              <w:rPr>
                <w:rFonts w:ascii="宋体" w:hAnsi="宋体" w:eastAsia="宋体" w:cs="宋体"/>
                <w:kern w:val="0"/>
                <w:sz w:val="24"/>
                <w:szCs w:val="24"/>
              </w:rPr>
            </w:pPr>
          </w:p>
          <w:p w14:paraId="4F604DFD">
            <w:pPr>
              <w:tabs>
                <w:tab w:val="left" w:pos="8222"/>
              </w:tabs>
              <w:autoSpaceDN w:val="0"/>
              <w:spacing w:line="0" w:lineRule="atLeast"/>
              <w:ind w:firstLine="480" w:firstLineChars="200"/>
              <w:rPr>
                <w:rFonts w:ascii="宋体" w:hAnsi="宋体" w:eastAsia="宋体" w:cs="宋体"/>
                <w:sz w:val="24"/>
                <w:szCs w:val="24"/>
              </w:rPr>
            </w:pPr>
          </w:p>
        </w:tc>
      </w:tr>
      <w:tr w14:paraId="44E3DE48">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1237" w:hRule="atLeast"/>
          <w:jc w:val="center"/>
        </w:trPr>
        <w:tc>
          <w:tcPr>
            <w:tcW w:w="391"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63698A46">
            <w:pPr>
              <w:tabs>
                <w:tab w:val="left" w:pos="8222"/>
              </w:tabs>
              <w:autoSpaceDE w:val="0"/>
              <w:autoSpaceDN w:val="0"/>
              <w:adjustRightInd w:val="0"/>
              <w:spacing w:line="0" w:lineRule="atLeast"/>
              <w:jc w:val="center"/>
              <w:rPr>
                <w:rFonts w:ascii="宋体" w:hAnsi="宋体" w:eastAsia="宋体" w:cs="宋体"/>
                <w:bCs/>
                <w:kern w:val="0"/>
                <w:sz w:val="24"/>
                <w:szCs w:val="24"/>
                <w:lang w:val="zh-TW" w:eastAsia="zh-TW"/>
              </w:rPr>
            </w:pPr>
            <w:r>
              <w:rPr>
                <w:rFonts w:hint="eastAsia" w:ascii="宋体" w:hAnsi="宋体" w:eastAsia="宋体" w:cs="宋体"/>
                <w:bCs/>
                <w:kern w:val="0"/>
                <w:sz w:val="24"/>
                <w:szCs w:val="24"/>
                <w:lang w:val="zh-TW" w:eastAsia="zh-TW"/>
              </w:rPr>
              <w:t>4</w:t>
            </w:r>
          </w:p>
        </w:tc>
        <w:tc>
          <w:tcPr>
            <w:tcW w:w="981"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62EA936B">
            <w:pPr>
              <w:tabs>
                <w:tab w:val="left" w:pos="8222"/>
              </w:tabs>
              <w:autoSpaceDE w:val="0"/>
              <w:autoSpaceDN w:val="0"/>
              <w:adjustRightInd w:val="0"/>
              <w:spacing w:line="0" w:lineRule="atLeast"/>
              <w:ind w:left="240" w:hanging="240" w:hangingChars="100"/>
              <w:jc w:val="center"/>
              <w:rPr>
                <w:rFonts w:ascii="宋体" w:hAnsi="宋体" w:eastAsia="宋体" w:cs="宋体"/>
                <w:kern w:val="0"/>
                <w:sz w:val="24"/>
                <w:szCs w:val="24"/>
                <w:lang w:val="zh-TW" w:eastAsia="zh-TW"/>
              </w:rPr>
            </w:pPr>
            <w:r>
              <w:rPr>
                <w:rFonts w:hint="eastAsia" w:ascii="宋体" w:hAnsi="宋体" w:eastAsia="宋体" w:cs="宋体"/>
                <w:kern w:val="0"/>
                <w:sz w:val="24"/>
                <w:szCs w:val="24"/>
                <w:lang w:val="zh-TW" w:eastAsia="zh-TW"/>
              </w:rPr>
              <w:t>团队合作JC027</w:t>
            </w:r>
          </w:p>
        </w:tc>
        <w:tc>
          <w:tcPr>
            <w:tcW w:w="2059" w:type="dxa"/>
            <w:tcBorders>
              <w:top w:val="single" w:color="000000" w:sz="4" w:space="0"/>
              <w:left w:val="single" w:color="000000" w:sz="4" w:space="0"/>
              <w:bottom w:val="single" w:color="000000" w:sz="4" w:space="0"/>
              <w:right w:val="single" w:color="000000" w:sz="4" w:space="0"/>
            </w:tcBorders>
          </w:tcPr>
          <w:p w14:paraId="5C26509A">
            <w:pPr>
              <w:tabs>
                <w:tab w:val="left" w:pos="8222"/>
              </w:tabs>
              <w:autoSpaceDE w:val="0"/>
              <w:autoSpaceDN w:val="0"/>
              <w:adjustRightInd w:val="0"/>
              <w:spacing w:line="0" w:lineRule="atLeast"/>
              <w:jc w:val="left"/>
              <w:rPr>
                <w:rFonts w:ascii="宋体" w:hAnsi="宋体" w:eastAsia="宋体" w:cs="宋体"/>
                <w:kern w:val="0"/>
                <w:sz w:val="24"/>
                <w:szCs w:val="24"/>
                <w:lang w:val="zh-TW" w:eastAsia="zh-TW"/>
              </w:rPr>
            </w:pPr>
            <w:r>
              <w:rPr>
                <w:rFonts w:hint="eastAsia" w:ascii="宋体" w:hAnsi="宋体" w:eastAsia="宋体" w:cs="宋体"/>
                <w:kern w:val="0"/>
                <w:sz w:val="24"/>
                <w:szCs w:val="24"/>
                <w:lang w:val="zh-TW" w:eastAsia="zh-TW"/>
              </w:rPr>
              <w:t>1.使学生掌握团队合作的含义、团队合作的目标、团队合作的意义、团队建设的技巧、团队合作的精神</w:t>
            </w:r>
          </w:p>
          <w:p w14:paraId="44EF10E4">
            <w:pPr>
              <w:tabs>
                <w:tab w:val="left" w:pos="8222"/>
              </w:tabs>
              <w:autoSpaceDE w:val="0"/>
              <w:autoSpaceDN w:val="0"/>
              <w:adjustRightInd w:val="0"/>
              <w:spacing w:line="0" w:lineRule="atLeast"/>
              <w:jc w:val="left"/>
              <w:rPr>
                <w:rFonts w:ascii="宋体" w:hAnsi="宋体" w:eastAsia="宋体" w:cs="宋体"/>
                <w:kern w:val="0"/>
                <w:sz w:val="24"/>
                <w:szCs w:val="24"/>
                <w:lang w:val="zh-TW" w:eastAsia="zh-TW"/>
              </w:rPr>
            </w:pPr>
            <w:r>
              <w:rPr>
                <w:rFonts w:hint="eastAsia" w:ascii="宋体" w:hAnsi="宋体" w:eastAsia="宋体" w:cs="宋体"/>
                <w:kern w:val="0"/>
                <w:sz w:val="24"/>
                <w:szCs w:val="24"/>
                <w:lang w:val="zh-TW" w:eastAsia="zh-TW"/>
              </w:rPr>
              <w:t>2.能够组建团队、用好团队、发挥好团队效果。</w:t>
            </w:r>
          </w:p>
          <w:p w14:paraId="3781381A">
            <w:pPr>
              <w:tabs>
                <w:tab w:val="left" w:pos="8222"/>
              </w:tabs>
              <w:autoSpaceDE w:val="0"/>
              <w:autoSpaceDN w:val="0"/>
              <w:adjustRightInd w:val="0"/>
              <w:spacing w:line="0" w:lineRule="atLeast"/>
              <w:jc w:val="left"/>
              <w:rPr>
                <w:rFonts w:ascii="宋体" w:hAnsi="宋体" w:eastAsia="PMingLiU" w:cs="宋体"/>
                <w:kern w:val="0"/>
                <w:sz w:val="24"/>
                <w:szCs w:val="24"/>
                <w:lang w:val="zh-TW" w:eastAsia="zh-TW"/>
              </w:rPr>
            </w:pPr>
            <w:r>
              <w:rPr>
                <w:rFonts w:hint="eastAsia" w:ascii="宋体" w:hAnsi="宋体" w:eastAsia="宋体" w:cs="宋体"/>
                <w:kern w:val="0"/>
                <w:sz w:val="24"/>
                <w:szCs w:val="24"/>
                <w:lang w:val="zh-TW" w:eastAsia="zh-TW"/>
              </w:rPr>
              <w:t>3.培养学生团队协作，合作共享的精神。</w:t>
            </w:r>
          </w:p>
          <w:p w14:paraId="790261A5">
            <w:pPr>
              <w:tabs>
                <w:tab w:val="left" w:pos="8222"/>
              </w:tabs>
              <w:autoSpaceDE w:val="0"/>
              <w:autoSpaceDN w:val="0"/>
              <w:adjustRightInd w:val="0"/>
              <w:spacing w:line="0" w:lineRule="atLeast"/>
              <w:jc w:val="left"/>
              <w:rPr>
                <w:rFonts w:ascii="宋体" w:hAnsi="宋体" w:eastAsia="PMingLiU" w:cs="宋体"/>
                <w:kern w:val="0"/>
                <w:sz w:val="24"/>
                <w:szCs w:val="24"/>
                <w:lang w:val="zh-TW" w:eastAsia="zh-TW"/>
              </w:rPr>
            </w:pPr>
          </w:p>
          <w:p w14:paraId="341AA0FC">
            <w:pPr>
              <w:tabs>
                <w:tab w:val="left" w:pos="8222"/>
              </w:tabs>
              <w:autoSpaceDE w:val="0"/>
              <w:autoSpaceDN w:val="0"/>
              <w:adjustRightInd w:val="0"/>
              <w:spacing w:line="0" w:lineRule="atLeast"/>
              <w:jc w:val="left"/>
              <w:rPr>
                <w:rFonts w:ascii="宋体" w:hAnsi="宋体" w:eastAsia="PMingLiU" w:cs="宋体"/>
                <w:kern w:val="0"/>
                <w:sz w:val="24"/>
                <w:szCs w:val="24"/>
                <w:lang w:val="zh-TW" w:eastAsia="zh-TW"/>
              </w:rPr>
            </w:pPr>
          </w:p>
          <w:p w14:paraId="6DD1F34B">
            <w:pPr>
              <w:tabs>
                <w:tab w:val="left" w:pos="8222"/>
              </w:tabs>
              <w:autoSpaceDE w:val="0"/>
              <w:autoSpaceDN w:val="0"/>
              <w:adjustRightInd w:val="0"/>
              <w:spacing w:line="0" w:lineRule="atLeast"/>
              <w:jc w:val="left"/>
              <w:rPr>
                <w:rFonts w:ascii="宋体" w:hAnsi="宋体" w:eastAsia="PMingLiU" w:cs="宋体"/>
                <w:kern w:val="0"/>
                <w:sz w:val="24"/>
                <w:szCs w:val="24"/>
                <w:lang w:val="zh-TW" w:eastAsia="zh-TW"/>
              </w:rPr>
            </w:pPr>
          </w:p>
          <w:p w14:paraId="11F71003">
            <w:pPr>
              <w:tabs>
                <w:tab w:val="left" w:pos="8222"/>
              </w:tabs>
              <w:autoSpaceDE w:val="0"/>
              <w:autoSpaceDN w:val="0"/>
              <w:adjustRightInd w:val="0"/>
              <w:spacing w:line="0" w:lineRule="atLeast"/>
              <w:jc w:val="left"/>
              <w:rPr>
                <w:rFonts w:ascii="宋体" w:hAnsi="宋体" w:eastAsia="PMingLiU" w:cs="宋体"/>
                <w:kern w:val="0"/>
                <w:sz w:val="24"/>
                <w:szCs w:val="24"/>
                <w:lang w:val="zh-TW" w:eastAsia="zh-TW"/>
              </w:rPr>
            </w:pPr>
          </w:p>
          <w:p w14:paraId="5580FD07">
            <w:pPr>
              <w:tabs>
                <w:tab w:val="left" w:pos="8222"/>
              </w:tabs>
              <w:autoSpaceDE w:val="0"/>
              <w:autoSpaceDN w:val="0"/>
              <w:adjustRightInd w:val="0"/>
              <w:spacing w:line="0" w:lineRule="atLeast"/>
              <w:jc w:val="left"/>
              <w:rPr>
                <w:rFonts w:ascii="宋体" w:hAnsi="宋体" w:eastAsia="PMingLiU" w:cs="宋体"/>
                <w:kern w:val="0"/>
                <w:sz w:val="24"/>
                <w:szCs w:val="24"/>
                <w:lang w:val="zh-TW" w:eastAsia="zh-TW"/>
              </w:rPr>
            </w:pPr>
          </w:p>
          <w:p w14:paraId="2267D8B7">
            <w:pPr>
              <w:tabs>
                <w:tab w:val="left" w:pos="8222"/>
              </w:tabs>
              <w:autoSpaceDE w:val="0"/>
              <w:autoSpaceDN w:val="0"/>
              <w:adjustRightInd w:val="0"/>
              <w:spacing w:line="0" w:lineRule="atLeast"/>
              <w:jc w:val="left"/>
              <w:rPr>
                <w:rFonts w:hint="eastAsia" w:ascii="宋体" w:hAnsi="宋体" w:eastAsia="PMingLiU" w:cs="宋体"/>
                <w:kern w:val="0"/>
                <w:sz w:val="24"/>
                <w:szCs w:val="24"/>
                <w:lang w:val="zh-TW" w:eastAsia="zh-TW"/>
              </w:rPr>
            </w:pPr>
          </w:p>
        </w:tc>
        <w:tc>
          <w:tcPr>
            <w:tcW w:w="2813"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tcPr>
          <w:p w14:paraId="04F1AED0">
            <w:pPr>
              <w:tabs>
                <w:tab w:val="left" w:pos="8222"/>
              </w:tabs>
              <w:autoSpaceDE w:val="0"/>
              <w:autoSpaceDN w:val="0"/>
              <w:adjustRightInd w:val="0"/>
              <w:spacing w:line="0" w:lineRule="atLeast"/>
              <w:jc w:val="left"/>
              <w:rPr>
                <w:rFonts w:ascii="宋体" w:hAnsi="宋体" w:eastAsia="宋体" w:cs="宋体"/>
                <w:kern w:val="0"/>
                <w:sz w:val="24"/>
                <w:szCs w:val="24"/>
                <w:lang w:val="zh-TW" w:eastAsia="zh-TW"/>
              </w:rPr>
            </w:pPr>
            <w:r>
              <w:rPr>
                <w:rFonts w:hint="eastAsia" w:ascii="宋体" w:hAnsi="宋体" w:eastAsia="宋体" w:cs="宋体"/>
                <w:kern w:val="0"/>
                <w:sz w:val="24"/>
                <w:szCs w:val="24"/>
                <w:lang w:val="zh-TW" w:eastAsia="zh-TW"/>
              </w:rPr>
              <w:t>1.融入团队</w:t>
            </w:r>
          </w:p>
          <w:p w14:paraId="46CC1C3B">
            <w:pPr>
              <w:tabs>
                <w:tab w:val="left" w:pos="8222"/>
              </w:tabs>
              <w:autoSpaceDE w:val="0"/>
              <w:autoSpaceDN w:val="0"/>
              <w:adjustRightInd w:val="0"/>
              <w:spacing w:line="0" w:lineRule="atLeast"/>
              <w:jc w:val="left"/>
              <w:rPr>
                <w:rFonts w:ascii="宋体" w:hAnsi="宋体" w:eastAsia="宋体" w:cs="宋体"/>
                <w:kern w:val="0"/>
                <w:sz w:val="24"/>
                <w:szCs w:val="24"/>
                <w:lang w:val="zh-TW" w:eastAsia="zh-TW"/>
              </w:rPr>
            </w:pPr>
            <w:r>
              <w:rPr>
                <w:rFonts w:hint="eastAsia" w:ascii="宋体" w:hAnsi="宋体" w:eastAsia="宋体" w:cs="宋体"/>
                <w:kern w:val="0"/>
                <w:sz w:val="24"/>
                <w:szCs w:val="24"/>
                <w:lang w:val="zh-TW" w:eastAsia="zh-TW"/>
              </w:rPr>
              <w:t>2.团队建设</w:t>
            </w:r>
          </w:p>
          <w:p w14:paraId="1F63E5E4">
            <w:pPr>
              <w:tabs>
                <w:tab w:val="left" w:pos="8222"/>
              </w:tabs>
              <w:autoSpaceDE w:val="0"/>
              <w:autoSpaceDN w:val="0"/>
              <w:adjustRightInd w:val="0"/>
              <w:spacing w:line="0" w:lineRule="atLeast"/>
              <w:jc w:val="left"/>
              <w:rPr>
                <w:rFonts w:ascii="宋体" w:hAnsi="宋体" w:eastAsia="宋体" w:cs="宋体"/>
                <w:kern w:val="0"/>
                <w:sz w:val="24"/>
                <w:szCs w:val="24"/>
                <w:lang w:val="zh-TW" w:eastAsia="zh-TW"/>
              </w:rPr>
            </w:pPr>
            <w:r>
              <w:rPr>
                <w:rFonts w:hint="eastAsia" w:ascii="宋体" w:hAnsi="宋体" w:eastAsia="宋体" w:cs="宋体"/>
                <w:kern w:val="0"/>
                <w:sz w:val="24"/>
                <w:szCs w:val="24"/>
                <w:lang w:val="zh-TW" w:eastAsia="zh-TW"/>
              </w:rPr>
              <w:t>3.团队沟通</w:t>
            </w:r>
          </w:p>
          <w:p w14:paraId="5677293A">
            <w:pPr>
              <w:tabs>
                <w:tab w:val="left" w:pos="8222"/>
              </w:tabs>
              <w:autoSpaceDE w:val="0"/>
              <w:autoSpaceDN w:val="0"/>
              <w:adjustRightInd w:val="0"/>
              <w:spacing w:line="0" w:lineRule="atLeast"/>
              <w:jc w:val="left"/>
              <w:rPr>
                <w:rFonts w:ascii="宋体" w:hAnsi="宋体" w:eastAsia="宋体" w:cs="宋体"/>
                <w:kern w:val="0"/>
                <w:sz w:val="24"/>
                <w:szCs w:val="24"/>
                <w:lang w:val="zh-TW" w:eastAsia="zh-TW"/>
              </w:rPr>
            </w:pPr>
            <w:r>
              <w:rPr>
                <w:rFonts w:hint="eastAsia" w:ascii="宋体" w:hAnsi="宋体" w:eastAsia="宋体" w:cs="宋体"/>
                <w:kern w:val="0"/>
                <w:sz w:val="24"/>
                <w:szCs w:val="24"/>
                <w:lang w:val="zh-TW" w:eastAsia="zh-TW"/>
              </w:rPr>
              <w:t>4.团队领导</w:t>
            </w:r>
          </w:p>
        </w:tc>
        <w:tc>
          <w:tcPr>
            <w:tcW w:w="2250" w:type="dxa"/>
            <w:tcBorders>
              <w:top w:val="single" w:color="000000" w:sz="4" w:space="0"/>
              <w:left w:val="single" w:color="000000" w:sz="4" w:space="0"/>
              <w:bottom w:val="single" w:color="000000" w:sz="4" w:space="0"/>
              <w:right w:val="single" w:color="000000" w:sz="4" w:space="0"/>
            </w:tcBorders>
          </w:tcPr>
          <w:p w14:paraId="34758843">
            <w:pPr>
              <w:tabs>
                <w:tab w:val="left" w:pos="8222"/>
              </w:tabs>
              <w:autoSpaceDE w:val="0"/>
              <w:autoSpaceDN w:val="0"/>
              <w:adjustRightInd w:val="0"/>
              <w:spacing w:line="0" w:lineRule="atLeast"/>
              <w:jc w:val="left"/>
              <w:rPr>
                <w:rFonts w:ascii="宋体" w:hAnsi="宋体" w:eastAsia="宋体" w:cs="宋体"/>
                <w:kern w:val="0"/>
                <w:sz w:val="24"/>
                <w:szCs w:val="24"/>
                <w:lang w:val="zh-TW" w:eastAsia="zh-TW"/>
              </w:rPr>
            </w:pPr>
            <w:r>
              <w:rPr>
                <w:rFonts w:hint="eastAsia" w:ascii="宋体" w:hAnsi="宋体" w:eastAsia="宋体" w:cs="宋体"/>
                <w:kern w:val="0"/>
                <w:sz w:val="24"/>
                <w:szCs w:val="24"/>
                <w:lang w:val="zh-TW" w:eastAsia="zh-TW"/>
              </w:rPr>
              <w:t>1.</w:t>
            </w:r>
            <w:r>
              <w:rPr>
                <w:rFonts w:hint="eastAsia" w:ascii="宋体" w:hAnsi="宋体" w:eastAsia="宋体" w:cs="宋体"/>
                <w:kern w:val="0"/>
                <w:sz w:val="24"/>
                <w:szCs w:val="24"/>
                <w:lang w:val="zh-TW"/>
              </w:rPr>
              <w:t>使学生</w:t>
            </w:r>
            <w:r>
              <w:rPr>
                <w:rFonts w:hint="eastAsia" w:ascii="宋体" w:hAnsi="宋体" w:eastAsia="宋体" w:cs="宋体"/>
                <w:kern w:val="0"/>
                <w:sz w:val="24"/>
                <w:szCs w:val="24"/>
                <w:lang w:val="zh-TW" w:eastAsia="zh-TW"/>
              </w:rPr>
              <w:t>掌握基本团队合作原理，并能够进行团队建设，完成团队任务。</w:t>
            </w:r>
          </w:p>
          <w:p w14:paraId="1BF9454A">
            <w:pPr>
              <w:tabs>
                <w:tab w:val="left" w:pos="8222"/>
              </w:tabs>
              <w:autoSpaceDE w:val="0"/>
              <w:autoSpaceDN w:val="0"/>
              <w:adjustRightInd w:val="0"/>
              <w:spacing w:line="0" w:lineRule="atLeast"/>
              <w:jc w:val="left"/>
              <w:rPr>
                <w:rFonts w:ascii="宋体" w:hAnsi="宋体" w:eastAsia="宋体" w:cs="宋体"/>
                <w:kern w:val="0"/>
                <w:sz w:val="24"/>
                <w:szCs w:val="24"/>
                <w:lang w:val="zh-TW" w:eastAsia="zh-TW"/>
              </w:rPr>
            </w:pPr>
            <w:r>
              <w:rPr>
                <w:rFonts w:hint="eastAsia" w:ascii="宋体" w:hAnsi="宋体" w:eastAsia="宋体" w:cs="宋体"/>
                <w:kern w:val="0"/>
                <w:sz w:val="24"/>
                <w:szCs w:val="24"/>
                <w:lang w:val="zh-TW" w:eastAsia="zh-TW"/>
              </w:rPr>
              <w:t>2.使学生树立团队合作的意识</w:t>
            </w:r>
            <w:r>
              <w:rPr>
                <w:rFonts w:hint="eastAsia" w:ascii="宋体" w:hAnsi="宋体" w:eastAsia="宋体" w:cs="宋体"/>
                <w:kern w:val="0"/>
                <w:sz w:val="24"/>
                <w:szCs w:val="24"/>
                <w:lang w:val="zh-TW"/>
              </w:rPr>
              <w:t>，培养</w:t>
            </w:r>
            <w:r>
              <w:rPr>
                <w:rFonts w:hint="eastAsia" w:ascii="宋体" w:hAnsi="宋体" w:eastAsia="宋体" w:cs="宋体"/>
                <w:kern w:val="0"/>
                <w:sz w:val="24"/>
                <w:szCs w:val="24"/>
                <w:lang w:val="zh-TW" w:eastAsia="zh-TW"/>
              </w:rPr>
              <w:t>凝聚团队的向心力。</w:t>
            </w:r>
          </w:p>
        </w:tc>
      </w:tr>
    </w:tbl>
    <w:p w14:paraId="30DDD6C0">
      <w:pPr>
        <w:tabs>
          <w:tab w:val="left" w:pos="8222"/>
        </w:tabs>
        <w:autoSpaceDE w:val="0"/>
        <w:autoSpaceDN w:val="0"/>
        <w:adjustRightInd w:val="0"/>
        <w:spacing w:line="360" w:lineRule="auto"/>
        <w:jc w:val="left"/>
        <w:outlineLvl w:val="1"/>
        <w:rPr>
          <w:rFonts w:ascii="宋体" w:hAnsi="宋体" w:eastAsia="宋体" w:cs="宋体"/>
          <w:b/>
          <w:bCs/>
          <w:kern w:val="0"/>
          <w:sz w:val="28"/>
          <w:szCs w:val="28"/>
        </w:rPr>
      </w:pPr>
      <w:bookmarkStart w:id="32" w:name="_Toc141624451"/>
      <w:bookmarkStart w:id="33" w:name="_Toc15183"/>
      <w:bookmarkStart w:id="34" w:name="_Toc28936_WPSOffice_Level2"/>
      <w:bookmarkStart w:id="35" w:name="_Toc356"/>
      <w:bookmarkStart w:id="36" w:name="_Toc6900_WPSOffice_Level2"/>
    </w:p>
    <w:p w14:paraId="74D3450C">
      <w:pPr>
        <w:tabs>
          <w:tab w:val="left" w:pos="8222"/>
        </w:tabs>
        <w:autoSpaceDE w:val="0"/>
        <w:autoSpaceDN w:val="0"/>
        <w:adjustRightInd w:val="0"/>
        <w:spacing w:line="360" w:lineRule="auto"/>
        <w:jc w:val="left"/>
        <w:outlineLvl w:val="1"/>
        <w:rPr>
          <w:rFonts w:ascii="宋体" w:hAnsi="宋体" w:eastAsia="宋体" w:cs="宋体"/>
          <w:b/>
          <w:bCs/>
          <w:kern w:val="0"/>
          <w:sz w:val="28"/>
          <w:szCs w:val="28"/>
        </w:rPr>
      </w:pPr>
      <w:r>
        <w:rPr>
          <w:rFonts w:hint="eastAsia" w:ascii="宋体" w:hAnsi="宋体" w:eastAsia="宋体" w:cs="宋体"/>
          <w:b/>
          <w:bCs/>
          <w:kern w:val="0"/>
          <w:sz w:val="28"/>
          <w:szCs w:val="28"/>
        </w:rPr>
        <w:t>（二）专业（技能）课</w:t>
      </w:r>
      <w:bookmarkEnd w:id="32"/>
      <w:bookmarkEnd w:id="33"/>
    </w:p>
    <w:p w14:paraId="680CD5D8">
      <w:pPr>
        <w:tabs>
          <w:tab w:val="left" w:pos="8222"/>
        </w:tabs>
        <w:autoSpaceDE w:val="0"/>
        <w:autoSpaceDN w:val="0"/>
        <w:adjustRightInd w:val="0"/>
        <w:spacing w:line="360" w:lineRule="auto"/>
        <w:jc w:val="center"/>
        <w:outlineLvl w:val="2"/>
        <w:rPr>
          <w:rFonts w:ascii="宋体" w:hAnsi="宋体" w:eastAsia="宋体" w:cs="宋体"/>
          <w:b/>
          <w:bCs/>
          <w:kern w:val="0"/>
          <w:sz w:val="28"/>
          <w:szCs w:val="28"/>
        </w:rPr>
      </w:pPr>
      <w:bookmarkStart w:id="37" w:name="_Toc141624452"/>
      <w:bookmarkStart w:id="38" w:name="_Toc29361"/>
      <w:r>
        <w:rPr>
          <w:rFonts w:hint="eastAsia" w:ascii="宋体" w:hAnsi="宋体" w:eastAsia="宋体" w:cs="宋体"/>
          <w:b/>
          <w:bCs/>
          <w:kern w:val="0"/>
          <w:sz w:val="28"/>
          <w:szCs w:val="28"/>
        </w:rPr>
        <w:t>表4    专业基础课</w:t>
      </w:r>
      <w:bookmarkEnd w:id="34"/>
      <w:bookmarkEnd w:id="35"/>
      <w:bookmarkEnd w:id="36"/>
      <w:bookmarkEnd w:id="37"/>
      <w:bookmarkEnd w:id="38"/>
    </w:p>
    <w:tbl>
      <w:tblPr>
        <w:tblStyle w:val="13"/>
        <w:tblW w:w="0" w:type="auto"/>
        <w:tblInd w:w="0" w:type="dxa"/>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Layout w:type="fixed"/>
        <w:tblCellMar>
          <w:top w:w="0" w:type="dxa"/>
          <w:left w:w="108" w:type="dxa"/>
          <w:bottom w:w="0" w:type="dxa"/>
          <w:right w:w="108" w:type="dxa"/>
        </w:tblCellMar>
      </w:tblPr>
      <w:tblGrid>
        <w:gridCol w:w="472"/>
        <w:gridCol w:w="631"/>
        <w:gridCol w:w="2674"/>
        <w:gridCol w:w="2535"/>
        <w:gridCol w:w="2154"/>
      </w:tblGrid>
      <w:tr w14:paraId="1F905B67">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23" w:hRule="atLeast"/>
          <w:tblHeader/>
        </w:trPr>
        <w:tc>
          <w:tcPr>
            <w:tcW w:w="472"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4F749C4E">
            <w:pPr>
              <w:tabs>
                <w:tab w:val="left" w:pos="8222"/>
              </w:tabs>
              <w:autoSpaceDN w:val="0"/>
              <w:adjustRightInd w:val="0"/>
              <w:snapToGrid w:val="0"/>
              <w:spacing w:line="0" w:lineRule="atLeast"/>
              <w:jc w:val="center"/>
              <w:rPr>
                <w:rFonts w:ascii="宋体" w:hAnsi="宋体" w:eastAsia="宋体" w:cs="宋体"/>
                <w:color w:val="000000"/>
                <w:sz w:val="24"/>
                <w:szCs w:val="24"/>
              </w:rPr>
            </w:pPr>
            <w:r>
              <w:rPr>
                <w:rFonts w:hint="eastAsia" w:ascii="宋体" w:hAnsi="宋体" w:eastAsia="宋体" w:cs="宋体"/>
                <w:b/>
                <w:color w:val="000000"/>
                <w:kern w:val="0"/>
                <w:sz w:val="24"/>
                <w:szCs w:val="24"/>
                <w:lang w:val="zh-TW" w:eastAsia="zh-TW"/>
              </w:rPr>
              <w:t>序号</w:t>
            </w:r>
          </w:p>
        </w:tc>
        <w:tc>
          <w:tcPr>
            <w:tcW w:w="631"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479D3833">
            <w:pPr>
              <w:tabs>
                <w:tab w:val="left" w:pos="8222"/>
              </w:tabs>
              <w:autoSpaceDN w:val="0"/>
              <w:adjustRightInd w:val="0"/>
              <w:snapToGrid w:val="0"/>
              <w:spacing w:line="0" w:lineRule="atLeast"/>
              <w:jc w:val="center"/>
              <w:rPr>
                <w:rFonts w:ascii="宋体" w:hAnsi="宋体" w:eastAsia="宋体" w:cs="宋体"/>
                <w:color w:val="000000"/>
                <w:sz w:val="24"/>
                <w:szCs w:val="24"/>
              </w:rPr>
            </w:pPr>
            <w:r>
              <w:rPr>
                <w:rFonts w:hint="eastAsia" w:ascii="宋体" w:hAnsi="宋体" w:eastAsia="宋体" w:cs="宋体"/>
                <w:b/>
                <w:color w:val="000000"/>
                <w:kern w:val="0"/>
                <w:sz w:val="24"/>
                <w:szCs w:val="24"/>
                <w:lang w:val="zh-TW" w:eastAsia="zh-TW"/>
              </w:rPr>
              <w:t>课程名称</w:t>
            </w:r>
          </w:p>
        </w:tc>
        <w:tc>
          <w:tcPr>
            <w:tcW w:w="2674" w:type="dxa"/>
            <w:tcBorders>
              <w:top w:val="single" w:color="000000" w:sz="4" w:space="0"/>
              <w:left w:val="single" w:color="000000" w:sz="4" w:space="0"/>
              <w:bottom w:val="single" w:color="000000" w:sz="4" w:space="0"/>
              <w:right w:val="single" w:color="000000" w:sz="4" w:space="0"/>
            </w:tcBorders>
            <w:vAlign w:val="center"/>
          </w:tcPr>
          <w:p w14:paraId="7581CA86">
            <w:pPr>
              <w:tabs>
                <w:tab w:val="left" w:pos="8222"/>
              </w:tabs>
              <w:autoSpaceDN w:val="0"/>
              <w:adjustRightInd w:val="0"/>
              <w:snapToGrid w:val="0"/>
              <w:spacing w:line="0" w:lineRule="atLeast"/>
              <w:jc w:val="center"/>
              <w:rPr>
                <w:rFonts w:ascii="宋体" w:hAnsi="宋体" w:eastAsia="宋体" w:cs="宋体"/>
                <w:b/>
                <w:color w:val="000000"/>
                <w:kern w:val="0"/>
                <w:sz w:val="24"/>
                <w:szCs w:val="24"/>
                <w:lang w:val="zh-TW" w:eastAsia="zh-TW"/>
              </w:rPr>
            </w:pPr>
            <w:r>
              <w:rPr>
                <w:rFonts w:hint="eastAsia" w:ascii="宋体" w:hAnsi="宋体" w:eastAsia="宋体" w:cs="宋体"/>
                <w:b/>
                <w:color w:val="000000"/>
                <w:kern w:val="0"/>
                <w:sz w:val="24"/>
                <w:szCs w:val="24"/>
                <w:lang w:val="zh-TW"/>
              </w:rPr>
              <w:t>课程目标</w:t>
            </w:r>
          </w:p>
        </w:tc>
        <w:tc>
          <w:tcPr>
            <w:tcW w:w="2535"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0F437A42">
            <w:pPr>
              <w:tabs>
                <w:tab w:val="left" w:pos="8222"/>
              </w:tabs>
              <w:autoSpaceDN w:val="0"/>
              <w:adjustRightInd w:val="0"/>
              <w:snapToGrid w:val="0"/>
              <w:spacing w:line="0" w:lineRule="atLeast"/>
              <w:jc w:val="center"/>
              <w:rPr>
                <w:rFonts w:ascii="宋体" w:hAnsi="宋体" w:eastAsia="宋体" w:cs="宋体"/>
                <w:color w:val="000000"/>
                <w:sz w:val="24"/>
                <w:szCs w:val="24"/>
              </w:rPr>
            </w:pPr>
            <w:r>
              <w:rPr>
                <w:rFonts w:hint="eastAsia" w:ascii="宋体" w:hAnsi="宋体" w:eastAsia="宋体" w:cs="宋体"/>
                <w:b/>
                <w:color w:val="000000"/>
                <w:kern w:val="0"/>
                <w:sz w:val="24"/>
                <w:szCs w:val="24"/>
                <w:lang w:val="zh-TW" w:eastAsia="zh-TW"/>
              </w:rPr>
              <w:t>主要内容</w:t>
            </w:r>
          </w:p>
        </w:tc>
        <w:tc>
          <w:tcPr>
            <w:tcW w:w="2154"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2AB5E7F5">
            <w:pPr>
              <w:tabs>
                <w:tab w:val="left" w:pos="8222"/>
              </w:tabs>
              <w:autoSpaceDN w:val="0"/>
              <w:adjustRightInd w:val="0"/>
              <w:snapToGrid w:val="0"/>
              <w:spacing w:line="0" w:lineRule="atLeast"/>
              <w:jc w:val="center"/>
              <w:rPr>
                <w:rFonts w:ascii="宋体" w:hAnsi="宋体" w:eastAsia="宋体" w:cs="宋体"/>
                <w:color w:val="000000"/>
                <w:sz w:val="24"/>
                <w:szCs w:val="24"/>
              </w:rPr>
            </w:pPr>
            <w:r>
              <w:rPr>
                <w:rFonts w:hint="eastAsia" w:ascii="宋体" w:hAnsi="宋体" w:eastAsia="宋体" w:cs="宋体"/>
                <w:b/>
                <w:color w:val="000000"/>
                <w:kern w:val="0"/>
                <w:sz w:val="24"/>
                <w:szCs w:val="24"/>
              </w:rPr>
              <w:t>教学要求</w:t>
            </w:r>
          </w:p>
        </w:tc>
      </w:tr>
      <w:tr w14:paraId="64581F8D">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23" w:hRule="atLeast"/>
        </w:trPr>
        <w:tc>
          <w:tcPr>
            <w:tcW w:w="472"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000F3725">
            <w:pPr>
              <w:tabs>
                <w:tab w:val="left" w:pos="8222"/>
              </w:tabs>
              <w:autoSpaceDN w:val="0"/>
              <w:adjustRightInd w:val="0"/>
              <w:snapToGrid w:val="0"/>
              <w:spacing w:line="0" w:lineRule="atLeast"/>
              <w:jc w:val="center"/>
              <w:rPr>
                <w:rFonts w:ascii="宋体" w:hAnsi="宋体" w:eastAsia="宋体" w:cs="宋体"/>
                <w:color w:val="000000"/>
                <w:sz w:val="24"/>
                <w:szCs w:val="24"/>
              </w:rPr>
            </w:pPr>
            <w:r>
              <w:rPr>
                <w:rFonts w:hint="eastAsia" w:ascii="宋体" w:hAnsi="宋体" w:eastAsia="宋体" w:cs="宋体"/>
                <w:color w:val="000000"/>
                <w:kern w:val="0"/>
                <w:sz w:val="24"/>
                <w:szCs w:val="24"/>
              </w:rPr>
              <w:t>1</w:t>
            </w:r>
          </w:p>
        </w:tc>
        <w:tc>
          <w:tcPr>
            <w:tcW w:w="631"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62C326CF">
            <w:pPr>
              <w:widowControl/>
              <w:tabs>
                <w:tab w:val="left" w:pos="8222"/>
              </w:tabs>
              <w:autoSpaceDN w:val="0"/>
              <w:adjustRightInd w:val="0"/>
              <w:snapToGrid w:val="0"/>
              <w:spacing w:line="0" w:lineRule="atLeast"/>
              <w:jc w:val="center"/>
              <w:rPr>
                <w:rFonts w:ascii="宋体" w:hAnsi="宋体" w:eastAsia="宋体" w:cs="宋体"/>
                <w:color w:val="000000"/>
                <w:sz w:val="24"/>
                <w:szCs w:val="24"/>
              </w:rPr>
            </w:pPr>
            <w:r>
              <w:rPr>
                <w:rFonts w:hint="eastAsia" w:ascii="宋体" w:hAnsi="宋体" w:eastAsia="宋体" w:cs="宋体"/>
                <w:color w:val="000000"/>
                <w:sz w:val="24"/>
                <w:szCs w:val="24"/>
              </w:rPr>
              <w:t>烹饪概论</w:t>
            </w:r>
          </w:p>
          <w:p w14:paraId="73B4BF05">
            <w:pPr>
              <w:widowControl/>
              <w:tabs>
                <w:tab w:val="left" w:pos="8222"/>
              </w:tabs>
              <w:autoSpaceDN w:val="0"/>
              <w:adjustRightInd w:val="0"/>
              <w:snapToGrid w:val="0"/>
              <w:spacing w:line="0" w:lineRule="atLeast"/>
              <w:jc w:val="center"/>
              <w:rPr>
                <w:rFonts w:ascii="宋体" w:hAnsi="宋体" w:eastAsia="宋体" w:cs="宋体"/>
                <w:color w:val="000000"/>
                <w:sz w:val="24"/>
                <w:szCs w:val="24"/>
              </w:rPr>
            </w:pPr>
            <w:r>
              <w:rPr>
                <w:rFonts w:hint="eastAsia" w:ascii="宋体" w:hAnsi="宋体" w:eastAsia="宋体" w:cs="宋体"/>
                <w:color w:val="000000"/>
                <w:sz w:val="24"/>
                <w:szCs w:val="24"/>
              </w:rPr>
              <w:t>ZD001</w:t>
            </w:r>
          </w:p>
        </w:tc>
        <w:tc>
          <w:tcPr>
            <w:tcW w:w="2674" w:type="dxa"/>
            <w:tcBorders>
              <w:top w:val="single" w:color="000000" w:sz="4" w:space="0"/>
              <w:left w:val="single" w:color="000000" w:sz="4" w:space="0"/>
              <w:bottom w:val="single" w:color="000000" w:sz="4" w:space="0"/>
              <w:right w:val="single" w:color="000000" w:sz="4" w:space="0"/>
            </w:tcBorders>
          </w:tcPr>
          <w:p w14:paraId="781118E6">
            <w:pPr>
              <w:widowControl/>
              <w:tabs>
                <w:tab w:val="left" w:pos="8222"/>
              </w:tabs>
              <w:autoSpaceDN w:val="0"/>
              <w:adjustRightInd w:val="0"/>
              <w:snapToGrid w:val="0"/>
              <w:spacing w:line="0" w:lineRule="atLeast"/>
              <w:rPr>
                <w:rFonts w:ascii="宋体" w:hAnsi="宋体" w:eastAsia="宋体" w:cs="宋体"/>
                <w:color w:val="000000"/>
                <w:sz w:val="24"/>
                <w:szCs w:val="24"/>
              </w:rPr>
            </w:pPr>
            <w:r>
              <w:rPr>
                <w:rFonts w:hint="eastAsia" w:ascii="宋体" w:hAnsi="宋体" w:eastAsia="宋体" w:cs="宋体"/>
                <w:color w:val="000000"/>
                <w:sz w:val="24"/>
                <w:szCs w:val="24"/>
              </w:rPr>
              <w:t>1.课程融入社会主义核心价值观和“爱岗敬业、勤俭节约、工匠精神、文化传承、精益求精、吃苦耐劳”等思政内容，培养学生对烹饪事业的“继承、发扬、开拓、创新”的工匠精神。喜欢烹饪专业，熟悉并热爱祖国的烹饪文化，具有良好的职业道德和职业习惯。</w:t>
            </w:r>
          </w:p>
          <w:p w14:paraId="42F539F3">
            <w:pPr>
              <w:widowControl/>
              <w:tabs>
                <w:tab w:val="left" w:pos="8222"/>
              </w:tabs>
              <w:autoSpaceDN w:val="0"/>
              <w:adjustRightInd w:val="0"/>
              <w:snapToGrid w:val="0"/>
              <w:spacing w:line="0" w:lineRule="atLeast"/>
              <w:rPr>
                <w:rFonts w:ascii="宋体" w:hAnsi="宋体" w:eastAsia="宋体" w:cs="宋体"/>
                <w:color w:val="000000"/>
                <w:sz w:val="24"/>
                <w:szCs w:val="24"/>
              </w:rPr>
            </w:pPr>
            <w:r>
              <w:rPr>
                <w:rFonts w:hint="eastAsia" w:ascii="宋体" w:hAnsi="宋体" w:eastAsia="宋体" w:cs="宋体"/>
                <w:color w:val="000000"/>
                <w:sz w:val="24"/>
                <w:szCs w:val="24"/>
              </w:rPr>
              <w:t>2.了解、掌握中国享饪的简史、原理和技术规范，熟悉中国菜点、中国筵宴、风味流派，使学生懂得中国人的传统饮食思想与哲理，熟悉中国饮食民俗；了解中国饮食民俗、中国饮食文化，熟悉当代餐饮市场的发展情况，使学生对烹饪专业相关文化和知识建立全面了解，为进一步学习专业知识打下基础。</w:t>
            </w:r>
          </w:p>
          <w:p w14:paraId="54BCE5A2">
            <w:pPr>
              <w:widowControl/>
              <w:tabs>
                <w:tab w:val="left" w:pos="8222"/>
              </w:tabs>
              <w:autoSpaceDN w:val="0"/>
              <w:adjustRightInd w:val="0"/>
              <w:snapToGrid w:val="0"/>
              <w:spacing w:line="0" w:lineRule="atLeast"/>
              <w:rPr>
                <w:rFonts w:ascii="宋体" w:hAnsi="宋体" w:eastAsia="宋体" w:cs="宋体"/>
                <w:color w:val="000000"/>
                <w:sz w:val="24"/>
                <w:szCs w:val="24"/>
                <w:lang w:val="zh-TW" w:eastAsia="zh-TW"/>
              </w:rPr>
            </w:pPr>
            <w:r>
              <w:rPr>
                <w:rFonts w:hint="eastAsia" w:ascii="宋体" w:hAnsi="宋体" w:eastAsia="宋体" w:cs="宋体"/>
                <w:color w:val="000000"/>
                <w:sz w:val="24"/>
                <w:szCs w:val="24"/>
              </w:rPr>
              <w:t>3.能运用掌握的中华传统文化，识别烹饪技艺的性质、特点和中国特色；对中国烹饪的现状及发展的走势做出合理判断；理清传统手工烹饪与现代食品工业烹饪的联系与区别。</w:t>
            </w:r>
          </w:p>
        </w:tc>
        <w:tc>
          <w:tcPr>
            <w:tcW w:w="2535"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tcPr>
          <w:p w14:paraId="6DC26731">
            <w:pPr>
              <w:widowControl/>
              <w:tabs>
                <w:tab w:val="left" w:pos="8222"/>
              </w:tabs>
              <w:autoSpaceDN w:val="0"/>
              <w:adjustRightInd w:val="0"/>
              <w:snapToGrid w:val="0"/>
              <w:spacing w:line="0" w:lineRule="atLeast"/>
              <w:rPr>
                <w:rFonts w:ascii="宋体" w:hAnsi="宋体" w:eastAsia="宋体" w:cs="宋体"/>
                <w:color w:val="000000"/>
                <w:sz w:val="24"/>
                <w:szCs w:val="24"/>
              </w:rPr>
            </w:pPr>
            <w:r>
              <w:rPr>
                <w:rFonts w:hint="eastAsia" w:ascii="宋体" w:hAnsi="宋体" w:eastAsia="宋体" w:cs="宋体"/>
                <w:color w:val="000000"/>
                <w:sz w:val="24"/>
                <w:szCs w:val="24"/>
              </w:rPr>
              <w:t>1.</w:t>
            </w:r>
            <w:r>
              <w:rPr>
                <w:rFonts w:hint="eastAsia" w:ascii="宋体" w:hAnsi="宋体" w:eastAsia="宋体" w:cs="宋体"/>
                <w:color w:val="000000"/>
                <w:sz w:val="24"/>
                <w:szCs w:val="24"/>
                <w:lang w:val="zh-TW" w:eastAsia="zh-TW"/>
              </w:rPr>
              <w:t>绪论</w:t>
            </w:r>
            <w:r>
              <w:rPr>
                <w:rFonts w:hint="eastAsia" w:ascii="宋体" w:hAnsi="宋体" w:eastAsia="宋体" w:cs="宋体"/>
                <w:color w:val="000000"/>
                <w:sz w:val="24"/>
                <w:szCs w:val="24"/>
                <w:lang w:eastAsia="zh-TW"/>
              </w:rPr>
              <w:t xml:space="preserve"> </w:t>
            </w:r>
            <w:r>
              <w:rPr>
                <w:rFonts w:hint="eastAsia" w:ascii="宋体" w:hAnsi="宋体" w:eastAsia="宋体" w:cs="宋体"/>
                <w:color w:val="000000"/>
                <w:sz w:val="24"/>
                <w:szCs w:val="24"/>
                <w:lang w:val="zh-TW" w:eastAsia="zh-TW"/>
              </w:rPr>
              <w:t>什么是烹饪</w:t>
            </w:r>
            <w:r>
              <w:rPr>
                <w:rFonts w:hint="eastAsia" w:ascii="宋体" w:hAnsi="宋体" w:eastAsia="宋体" w:cs="宋体"/>
                <w:color w:val="000000"/>
                <w:sz w:val="24"/>
                <w:szCs w:val="24"/>
              </w:rPr>
              <w:t>；</w:t>
            </w:r>
          </w:p>
          <w:p w14:paraId="55FDBFDB">
            <w:pPr>
              <w:widowControl/>
              <w:tabs>
                <w:tab w:val="left" w:pos="8222"/>
              </w:tabs>
              <w:autoSpaceDN w:val="0"/>
              <w:adjustRightInd w:val="0"/>
              <w:snapToGrid w:val="0"/>
              <w:spacing w:line="0" w:lineRule="atLeast"/>
              <w:rPr>
                <w:rFonts w:ascii="宋体" w:hAnsi="宋体" w:eastAsia="宋体" w:cs="宋体"/>
                <w:color w:val="000000"/>
                <w:sz w:val="24"/>
                <w:szCs w:val="24"/>
              </w:rPr>
            </w:pPr>
            <w:r>
              <w:rPr>
                <w:rFonts w:hint="eastAsia" w:ascii="宋体" w:hAnsi="宋体" w:eastAsia="宋体" w:cs="宋体"/>
                <w:color w:val="000000"/>
                <w:sz w:val="24"/>
                <w:szCs w:val="24"/>
              </w:rPr>
              <w:t>2.</w:t>
            </w:r>
            <w:r>
              <w:rPr>
                <w:rFonts w:hint="eastAsia" w:ascii="宋体" w:hAnsi="宋体" w:eastAsia="宋体" w:cs="宋体"/>
                <w:color w:val="000000"/>
                <w:sz w:val="24"/>
                <w:szCs w:val="24"/>
                <w:lang w:val="zh-TW" w:eastAsia="zh-TW"/>
              </w:rPr>
              <w:t>中国烹饪简史</w:t>
            </w:r>
            <w:r>
              <w:rPr>
                <w:rFonts w:hint="eastAsia" w:ascii="宋体" w:hAnsi="宋体" w:eastAsia="宋体" w:cs="宋体"/>
                <w:color w:val="000000"/>
                <w:sz w:val="24"/>
                <w:szCs w:val="24"/>
              </w:rPr>
              <w:t>；</w:t>
            </w:r>
          </w:p>
          <w:p w14:paraId="02B6148C">
            <w:pPr>
              <w:widowControl/>
              <w:tabs>
                <w:tab w:val="left" w:pos="8222"/>
              </w:tabs>
              <w:autoSpaceDN w:val="0"/>
              <w:adjustRightInd w:val="0"/>
              <w:snapToGrid w:val="0"/>
              <w:spacing w:line="0" w:lineRule="atLeast"/>
              <w:rPr>
                <w:rFonts w:ascii="宋体" w:hAnsi="宋体" w:eastAsia="宋体" w:cs="宋体"/>
                <w:color w:val="000000"/>
                <w:sz w:val="24"/>
                <w:szCs w:val="24"/>
              </w:rPr>
            </w:pPr>
            <w:r>
              <w:rPr>
                <w:rFonts w:hint="eastAsia" w:ascii="宋体" w:hAnsi="宋体" w:eastAsia="宋体" w:cs="宋体"/>
                <w:color w:val="000000"/>
                <w:sz w:val="24"/>
                <w:szCs w:val="24"/>
              </w:rPr>
              <w:t>3.</w:t>
            </w:r>
            <w:r>
              <w:rPr>
                <w:rFonts w:hint="eastAsia" w:ascii="宋体" w:hAnsi="宋体" w:eastAsia="宋体" w:cs="宋体"/>
                <w:color w:val="000000"/>
                <w:sz w:val="24"/>
                <w:szCs w:val="24"/>
                <w:lang w:val="zh-TW" w:eastAsia="zh-TW"/>
              </w:rPr>
              <w:t>中国烹饪原理和技术规范</w:t>
            </w:r>
            <w:r>
              <w:rPr>
                <w:rFonts w:hint="eastAsia" w:ascii="宋体" w:hAnsi="宋体" w:eastAsia="宋体" w:cs="宋体"/>
                <w:color w:val="000000"/>
                <w:sz w:val="24"/>
                <w:szCs w:val="24"/>
              </w:rPr>
              <w:t>；</w:t>
            </w:r>
          </w:p>
          <w:p w14:paraId="1E3EE620">
            <w:pPr>
              <w:widowControl/>
              <w:tabs>
                <w:tab w:val="left" w:pos="8222"/>
              </w:tabs>
              <w:autoSpaceDN w:val="0"/>
              <w:adjustRightInd w:val="0"/>
              <w:snapToGrid w:val="0"/>
              <w:spacing w:line="0" w:lineRule="atLeast"/>
              <w:rPr>
                <w:rFonts w:ascii="宋体" w:hAnsi="宋体" w:eastAsia="宋体" w:cs="宋体"/>
                <w:color w:val="000000"/>
                <w:sz w:val="24"/>
                <w:szCs w:val="24"/>
              </w:rPr>
            </w:pPr>
            <w:r>
              <w:rPr>
                <w:rFonts w:hint="eastAsia" w:ascii="宋体" w:hAnsi="宋体" w:eastAsia="宋体" w:cs="宋体"/>
                <w:color w:val="000000"/>
                <w:sz w:val="24"/>
                <w:szCs w:val="24"/>
              </w:rPr>
              <w:t>4.</w:t>
            </w:r>
            <w:r>
              <w:rPr>
                <w:rFonts w:hint="eastAsia" w:ascii="宋体" w:hAnsi="宋体" w:eastAsia="宋体" w:cs="宋体"/>
                <w:color w:val="000000"/>
                <w:sz w:val="24"/>
                <w:szCs w:val="24"/>
                <w:lang w:val="zh-TW" w:eastAsia="zh-TW"/>
              </w:rPr>
              <w:t>中国菜点</w:t>
            </w:r>
            <w:r>
              <w:rPr>
                <w:rFonts w:hint="eastAsia" w:ascii="宋体" w:hAnsi="宋体" w:eastAsia="宋体" w:cs="宋体"/>
                <w:color w:val="000000"/>
                <w:sz w:val="24"/>
                <w:szCs w:val="24"/>
              </w:rPr>
              <w:t>；</w:t>
            </w:r>
          </w:p>
          <w:p w14:paraId="6E0F13FE">
            <w:pPr>
              <w:widowControl/>
              <w:tabs>
                <w:tab w:val="left" w:pos="8222"/>
              </w:tabs>
              <w:autoSpaceDN w:val="0"/>
              <w:adjustRightInd w:val="0"/>
              <w:snapToGrid w:val="0"/>
              <w:spacing w:line="0" w:lineRule="atLeast"/>
              <w:rPr>
                <w:rFonts w:ascii="宋体" w:hAnsi="宋体" w:eastAsia="宋体" w:cs="宋体"/>
                <w:color w:val="000000"/>
                <w:sz w:val="24"/>
                <w:szCs w:val="24"/>
              </w:rPr>
            </w:pPr>
            <w:r>
              <w:rPr>
                <w:rFonts w:hint="eastAsia" w:ascii="宋体" w:hAnsi="宋体" w:eastAsia="宋体" w:cs="宋体"/>
                <w:color w:val="000000"/>
                <w:sz w:val="24"/>
                <w:szCs w:val="24"/>
              </w:rPr>
              <w:t>5.</w:t>
            </w:r>
            <w:r>
              <w:rPr>
                <w:rFonts w:hint="eastAsia" w:ascii="宋体" w:hAnsi="宋体" w:eastAsia="宋体" w:cs="宋体"/>
                <w:color w:val="000000"/>
                <w:sz w:val="24"/>
                <w:szCs w:val="24"/>
                <w:lang w:val="zh-TW" w:eastAsia="zh-TW"/>
              </w:rPr>
              <w:t>中国筵宴</w:t>
            </w:r>
            <w:r>
              <w:rPr>
                <w:rFonts w:hint="eastAsia" w:ascii="宋体" w:hAnsi="宋体" w:eastAsia="宋体" w:cs="宋体"/>
                <w:color w:val="000000"/>
                <w:sz w:val="24"/>
                <w:szCs w:val="24"/>
              </w:rPr>
              <w:t>；</w:t>
            </w:r>
          </w:p>
          <w:p w14:paraId="537EFB39">
            <w:pPr>
              <w:widowControl/>
              <w:tabs>
                <w:tab w:val="left" w:pos="8222"/>
              </w:tabs>
              <w:autoSpaceDN w:val="0"/>
              <w:adjustRightInd w:val="0"/>
              <w:snapToGrid w:val="0"/>
              <w:spacing w:line="0" w:lineRule="atLeast"/>
              <w:rPr>
                <w:rFonts w:ascii="宋体" w:hAnsi="宋体" w:eastAsia="宋体" w:cs="宋体"/>
                <w:color w:val="000000"/>
                <w:sz w:val="24"/>
                <w:szCs w:val="24"/>
              </w:rPr>
            </w:pPr>
            <w:r>
              <w:rPr>
                <w:rFonts w:hint="eastAsia" w:ascii="宋体" w:hAnsi="宋体" w:eastAsia="宋体" w:cs="宋体"/>
                <w:color w:val="000000"/>
                <w:sz w:val="24"/>
                <w:szCs w:val="24"/>
              </w:rPr>
              <w:t>6.</w:t>
            </w:r>
            <w:r>
              <w:rPr>
                <w:rFonts w:hint="eastAsia" w:ascii="宋体" w:hAnsi="宋体" w:eastAsia="宋体" w:cs="宋体"/>
                <w:color w:val="000000"/>
                <w:sz w:val="24"/>
                <w:szCs w:val="24"/>
                <w:lang w:val="zh-TW" w:eastAsia="zh-TW"/>
              </w:rPr>
              <w:t>中国烹饪风味流派</w:t>
            </w:r>
            <w:r>
              <w:rPr>
                <w:rFonts w:hint="eastAsia" w:ascii="宋体" w:hAnsi="宋体" w:eastAsia="宋体" w:cs="宋体"/>
                <w:color w:val="000000"/>
                <w:sz w:val="24"/>
                <w:szCs w:val="24"/>
              </w:rPr>
              <w:t>；</w:t>
            </w:r>
          </w:p>
          <w:p w14:paraId="49788E9A">
            <w:pPr>
              <w:widowControl/>
              <w:tabs>
                <w:tab w:val="left" w:pos="8222"/>
              </w:tabs>
              <w:autoSpaceDN w:val="0"/>
              <w:adjustRightInd w:val="0"/>
              <w:snapToGrid w:val="0"/>
              <w:spacing w:line="0" w:lineRule="atLeast"/>
              <w:rPr>
                <w:rFonts w:ascii="宋体" w:hAnsi="宋体" w:eastAsia="宋体" w:cs="宋体"/>
                <w:color w:val="000000"/>
                <w:sz w:val="24"/>
                <w:szCs w:val="24"/>
              </w:rPr>
            </w:pPr>
            <w:r>
              <w:rPr>
                <w:rFonts w:hint="eastAsia" w:ascii="宋体" w:hAnsi="宋体" w:eastAsia="宋体" w:cs="宋体"/>
                <w:color w:val="000000"/>
                <w:sz w:val="24"/>
                <w:szCs w:val="24"/>
              </w:rPr>
              <w:t>7.</w:t>
            </w:r>
            <w:r>
              <w:rPr>
                <w:rFonts w:hint="eastAsia" w:ascii="宋体" w:hAnsi="宋体" w:eastAsia="宋体" w:cs="宋体"/>
                <w:color w:val="000000"/>
                <w:sz w:val="24"/>
                <w:szCs w:val="24"/>
                <w:lang w:val="zh-TW" w:eastAsia="zh-TW"/>
              </w:rPr>
              <w:t>中国饮食民俗</w:t>
            </w:r>
            <w:r>
              <w:rPr>
                <w:rFonts w:hint="eastAsia" w:ascii="宋体" w:hAnsi="宋体" w:eastAsia="宋体" w:cs="宋体"/>
                <w:color w:val="000000"/>
                <w:sz w:val="24"/>
                <w:szCs w:val="24"/>
              </w:rPr>
              <w:t>；</w:t>
            </w:r>
          </w:p>
          <w:p w14:paraId="31037C11">
            <w:pPr>
              <w:widowControl/>
              <w:tabs>
                <w:tab w:val="left" w:pos="8222"/>
              </w:tabs>
              <w:autoSpaceDN w:val="0"/>
              <w:adjustRightInd w:val="0"/>
              <w:snapToGrid w:val="0"/>
              <w:spacing w:line="0" w:lineRule="atLeast"/>
              <w:rPr>
                <w:rFonts w:ascii="宋体" w:hAnsi="宋体" w:eastAsia="宋体" w:cs="宋体"/>
                <w:color w:val="000000"/>
                <w:sz w:val="24"/>
                <w:szCs w:val="24"/>
              </w:rPr>
            </w:pPr>
            <w:r>
              <w:rPr>
                <w:rFonts w:hint="eastAsia" w:ascii="宋体" w:hAnsi="宋体" w:eastAsia="宋体" w:cs="宋体"/>
                <w:color w:val="000000"/>
                <w:sz w:val="24"/>
                <w:szCs w:val="24"/>
              </w:rPr>
              <w:t>8.</w:t>
            </w:r>
            <w:r>
              <w:rPr>
                <w:rFonts w:hint="eastAsia" w:ascii="宋体" w:hAnsi="宋体" w:eastAsia="宋体" w:cs="宋体"/>
                <w:color w:val="000000"/>
                <w:sz w:val="24"/>
                <w:szCs w:val="24"/>
                <w:lang w:val="zh-TW" w:eastAsia="zh-TW"/>
              </w:rPr>
              <w:t>中国饮食文化</w:t>
            </w:r>
            <w:r>
              <w:rPr>
                <w:rFonts w:hint="eastAsia" w:ascii="宋体" w:hAnsi="宋体" w:eastAsia="宋体" w:cs="宋体"/>
                <w:color w:val="000000"/>
                <w:sz w:val="24"/>
                <w:szCs w:val="24"/>
              </w:rPr>
              <w:t>；</w:t>
            </w:r>
          </w:p>
          <w:p w14:paraId="6DBB7502">
            <w:pPr>
              <w:widowControl/>
              <w:tabs>
                <w:tab w:val="left" w:pos="8222"/>
              </w:tabs>
              <w:autoSpaceDN w:val="0"/>
              <w:adjustRightInd w:val="0"/>
              <w:snapToGrid w:val="0"/>
              <w:spacing w:line="0" w:lineRule="atLeast"/>
              <w:rPr>
                <w:rFonts w:ascii="宋体" w:hAnsi="宋体" w:eastAsia="宋体" w:cs="宋体"/>
                <w:color w:val="000000"/>
                <w:sz w:val="24"/>
                <w:szCs w:val="24"/>
              </w:rPr>
            </w:pPr>
            <w:r>
              <w:rPr>
                <w:rFonts w:hint="eastAsia" w:ascii="宋体" w:hAnsi="宋体" w:eastAsia="宋体" w:cs="宋体"/>
                <w:color w:val="000000"/>
                <w:sz w:val="24"/>
                <w:szCs w:val="24"/>
              </w:rPr>
              <w:t>9.</w:t>
            </w:r>
            <w:r>
              <w:rPr>
                <w:rFonts w:hint="eastAsia" w:ascii="宋体" w:hAnsi="宋体" w:eastAsia="宋体" w:cs="宋体"/>
                <w:color w:val="000000"/>
                <w:sz w:val="24"/>
                <w:szCs w:val="24"/>
                <w:lang w:val="zh-TW" w:eastAsia="zh-TW"/>
              </w:rPr>
              <w:t>中国当代餐饮市场</w:t>
            </w:r>
            <w:r>
              <w:rPr>
                <w:rFonts w:hint="eastAsia" w:ascii="宋体" w:hAnsi="宋体" w:eastAsia="宋体" w:cs="宋体"/>
                <w:color w:val="000000"/>
                <w:sz w:val="24"/>
                <w:szCs w:val="24"/>
                <w:lang w:val="zh-TW"/>
              </w:rPr>
              <w:t>。</w:t>
            </w:r>
          </w:p>
        </w:tc>
        <w:tc>
          <w:tcPr>
            <w:tcW w:w="2154"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tcPr>
          <w:p w14:paraId="4B84CFF4">
            <w:pPr>
              <w:widowControl/>
              <w:tabs>
                <w:tab w:val="left" w:pos="8222"/>
              </w:tabs>
              <w:autoSpaceDN w:val="0"/>
              <w:adjustRightInd w:val="0"/>
              <w:snapToGrid w:val="0"/>
              <w:spacing w:line="0" w:lineRule="atLeast"/>
              <w:rPr>
                <w:rFonts w:ascii="宋体" w:hAnsi="宋体" w:eastAsia="宋体" w:cs="宋体"/>
                <w:color w:val="000000"/>
                <w:sz w:val="24"/>
                <w:szCs w:val="24"/>
                <w:lang w:val="zh-TW" w:eastAsia="zh-TW"/>
              </w:rPr>
            </w:pPr>
            <w:r>
              <w:rPr>
                <w:rFonts w:hint="eastAsia" w:ascii="宋体" w:hAnsi="宋体" w:eastAsia="宋体" w:cs="宋体"/>
                <w:color w:val="000000"/>
                <w:sz w:val="24"/>
                <w:szCs w:val="24"/>
              </w:rPr>
              <w:t>了解</w:t>
            </w:r>
            <w:r>
              <w:rPr>
                <w:rFonts w:hint="eastAsia" w:ascii="宋体" w:hAnsi="宋体" w:eastAsia="宋体" w:cs="宋体"/>
                <w:color w:val="000000"/>
                <w:sz w:val="24"/>
                <w:szCs w:val="24"/>
                <w:lang w:val="zh-TW" w:eastAsia="zh-TW"/>
              </w:rPr>
              <w:t>中国烹饪工艺的起源和发展历程</w:t>
            </w:r>
            <w:r>
              <w:rPr>
                <w:rFonts w:hint="eastAsia" w:ascii="宋体" w:hAnsi="宋体" w:eastAsia="宋体" w:cs="宋体"/>
                <w:color w:val="000000"/>
                <w:sz w:val="24"/>
                <w:szCs w:val="24"/>
                <w:lang w:val="zh-TW"/>
              </w:rPr>
              <w:t>；</w:t>
            </w:r>
          </w:p>
          <w:p w14:paraId="412A91CB">
            <w:pPr>
              <w:widowControl/>
              <w:tabs>
                <w:tab w:val="left" w:pos="8222"/>
              </w:tabs>
              <w:autoSpaceDN w:val="0"/>
              <w:adjustRightInd w:val="0"/>
              <w:snapToGrid w:val="0"/>
              <w:spacing w:line="0" w:lineRule="atLeast"/>
              <w:rPr>
                <w:rFonts w:ascii="宋体" w:hAnsi="宋体" w:eastAsia="宋体" w:cs="宋体"/>
                <w:color w:val="000000"/>
                <w:sz w:val="24"/>
                <w:szCs w:val="24"/>
              </w:rPr>
            </w:pPr>
            <w:r>
              <w:rPr>
                <w:rFonts w:hint="eastAsia" w:ascii="宋体" w:hAnsi="宋体" w:eastAsia="宋体" w:cs="宋体"/>
                <w:color w:val="000000"/>
                <w:sz w:val="24"/>
                <w:szCs w:val="24"/>
              </w:rPr>
              <w:t>2.熟悉烹饪原理和技术规范，熟悉中国菜点、中国筵宴、风味流派，使学生懂得中国人的传统饮食种蕴含的深邃思想与哲理；</w:t>
            </w:r>
          </w:p>
          <w:p w14:paraId="1927DD88">
            <w:pPr>
              <w:widowControl/>
              <w:tabs>
                <w:tab w:val="left" w:pos="8222"/>
              </w:tabs>
              <w:autoSpaceDN w:val="0"/>
              <w:adjustRightInd w:val="0"/>
              <w:snapToGrid w:val="0"/>
              <w:spacing w:line="0" w:lineRule="atLeast"/>
              <w:rPr>
                <w:rFonts w:ascii="宋体" w:hAnsi="宋体" w:eastAsia="宋体" w:cs="宋体"/>
                <w:color w:val="000000"/>
                <w:sz w:val="24"/>
                <w:szCs w:val="24"/>
              </w:rPr>
            </w:pPr>
            <w:r>
              <w:rPr>
                <w:rFonts w:hint="eastAsia" w:ascii="宋体" w:hAnsi="宋体" w:eastAsia="宋体" w:cs="宋体"/>
                <w:color w:val="000000"/>
                <w:sz w:val="24"/>
                <w:szCs w:val="24"/>
              </w:rPr>
              <w:t>3.掌握</w:t>
            </w:r>
            <w:r>
              <w:rPr>
                <w:rFonts w:hint="eastAsia" w:ascii="宋体" w:hAnsi="宋体" w:eastAsia="宋体" w:cs="宋体"/>
                <w:color w:val="000000"/>
                <w:sz w:val="24"/>
                <w:szCs w:val="24"/>
                <w:lang w:val="zh-TW" w:eastAsia="zh-TW"/>
              </w:rPr>
              <w:t>浸润在文化和民俗中的我国各大菜系、流派及其发展趋势；</w:t>
            </w:r>
            <w:r>
              <w:rPr>
                <w:rFonts w:hint="eastAsia" w:ascii="宋体" w:hAnsi="宋体" w:eastAsia="宋体" w:cs="宋体"/>
                <w:color w:val="000000"/>
                <w:sz w:val="24"/>
                <w:szCs w:val="24"/>
              </w:rPr>
              <w:t>熟悉中国饮食民俗；</w:t>
            </w:r>
          </w:p>
          <w:p w14:paraId="296A7A82">
            <w:pPr>
              <w:widowControl/>
              <w:tabs>
                <w:tab w:val="left" w:pos="8222"/>
              </w:tabs>
              <w:autoSpaceDN w:val="0"/>
              <w:adjustRightInd w:val="0"/>
              <w:snapToGrid w:val="0"/>
              <w:spacing w:line="0" w:lineRule="atLeast"/>
              <w:rPr>
                <w:rFonts w:ascii="宋体" w:hAnsi="宋体" w:eastAsia="宋体" w:cs="宋体"/>
                <w:color w:val="000000"/>
                <w:sz w:val="24"/>
                <w:szCs w:val="24"/>
                <w:lang w:eastAsia="zh-TW"/>
              </w:rPr>
            </w:pPr>
            <w:r>
              <w:rPr>
                <w:rFonts w:hint="eastAsia" w:ascii="宋体" w:hAnsi="宋体" w:eastAsia="宋体" w:cs="宋体"/>
                <w:color w:val="000000"/>
                <w:sz w:val="24"/>
                <w:szCs w:val="24"/>
              </w:rPr>
              <w:t>4.熟悉当代餐饮市场的发展情况，为进一步学习与深造打下基础；</w:t>
            </w:r>
          </w:p>
          <w:p w14:paraId="74EA875E">
            <w:pPr>
              <w:widowControl/>
              <w:tabs>
                <w:tab w:val="left" w:pos="8222"/>
              </w:tabs>
              <w:autoSpaceDN w:val="0"/>
              <w:adjustRightInd w:val="0"/>
              <w:snapToGrid w:val="0"/>
              <w:spacing w:line="0" w:lineRule="atLeast"/>
              <w:rPr>
                <w:rFonts w:ascii="宋体" w:hAnsi="宋体" w:eastAsia="宋体" w:cs="宋体"/>
                <w:color w:val="000000"/>
                <w:sz w:val="24"/>
                <w:szCs w:val="24"/>
              </w:rPr>
            </w:pPr>
            <w:r>
              <w:rPr>
                <w:rFonts w:hint="eastAsia" w:ascii="宋体" w:hAnsi="宋体" w:eastAsia="宋体" w:cs="宋体"/>
                <w:color w:val="000000"/>
                <w:sz w:val="24"/>
                <w:szCs w:val="24"/>
              </w:rPr>
              <w:t>5.</w:t>
            </w:r>
            <w:r>
              <w:rPr>
                <w:rFonts w:hint="eastAsia" w:ascii="宋体" w:hAnsi="宋体" w:eastAsia="宋体" w:cs="宋体"/>
                <w:color w:val="000000"/>
                <w:sz w:val="24"/>
                <w:szCs w:val="24"/>
                <w:lang w:val="zh-TW" w:eastAsia="zh-TW"/>
              </w:rPr>
              <w:t xml:space="preserve">引导学生认识并实践如何累积并享受来自职业生涯的尊荣，使烹饪类专业学生得到丰富的中餐烹饪基本观点和职业启示。 </w:t>
            </w:r>
          </w:p>
        </w:tc>
      </w:tr>
      <w:tr w14:paraId="22E8E943">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23" w:hRule="atLeast"/>
        </w:trPr>
        <w:tc>
          <w:tcPr>
            <w:tcW w:w="472"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23BF4E8C">
            <w:pPr>
              <w:tabs>
                <w:tab w:val="left" w:pos="8222"/>
              </w:tabs>
              <w:autoSpaceDN w:val="0"/>
              <w:adjustRightInd w:val="0"/>
              <w:snapToGrid w:val="0"/>
              <w:spacing w:line="0" w:lineRule="atLeast"/>
              <w:jc w:val="center"/>
              <w:rPr>
                <w:rFonts w:ascii="宋体" w:hAnsi="宋体" w:eastAsia="宋体" w:cs="宋体"/>
                <w:color w:val="000000"/>
                <w:sz w:val="24"/>
                <w:szCs w:val="24"/>
              </w:rPr>
            </w:pPr>
            <w:r>
              <w:rPr>
                <w:rFonts w:hint="eastAsia" w:ascii="宋体" w:hAnsi="宋体" w:eastAsia="宋体" w:cs="宋体"/>
                <w:color w:val="000000"/>
                <w:kern w:val="0"/>
                <w:sz w:val="24"/>
                <w:szCs w:val="24"/>
              </w:rPr>
              <w:t>2</w:t>
            </w:r>
          </w:p>
        </w:tc>
        <w:tc>
          <w:tcPr>
            <w:tcW w:w="631"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7D352107">
            <w:pPr>
              <w:widowControl/>
              <w:tabs>
                <w:tab w:val="left" w:pos="8222"/>
              </w:tabs>
              <w:autoSpaceDN w:val="0"/>
              <w:adjustRightInd w:val="0"/>
              <w:snapToGrid w:val="0"/>
              <w:spacing w:line="0" w:lineRule="atLeast"/>
              <w:jc w:val="center"/>
              <w:rPr>
                <w:rFonts w:ascii="宋体" w:hAnsi="宋体" w:eastAsia="宋体" w:cs="宋体"/>
                <w:color w:val="000000"/>
                <w:sz w:val="24"/>
                <w:szCs w:val="24"/>
              </w:rPr>
            </w:pPr>
            <w:r>
              <w:rPr>
                <w:rFonts w:hint="eastAsia" w:ascii="宋体" w:hAnsi="宋体" w:eastAsia="宋体" w:cs="宋体"/>
                <w:color w:val="000000"/>
                <w:sz w:val="24"/>
                <w:szCs w:val="24"/>
              </w:rPr>
              <w:t>烹饪基本功</w:t>
            </w:r>
          </w:p>
          <w:p w14:paraId="7A411761">
            <w:pPr>
              <w:widowControl/>
              <w:tabs>
                <w:tab w:val="left" w:pos="8222"/>
              </w:tabs>
              <w:autoSpaceDN w:val="0"/>
              <w:adjustRightInd w:val="0"/>
              <w:snapToGrid w:val="0"/>
              <w:spacing w:line="0" w:lineRule="atLeast"/>
              <w:jc w:val="center"/>
              <w:rPr>
                <w:rFonts w:ascii="宋体" w:hAnsi="宋体" w:eastAsia="宋体" w:cs="宋体"/>
                <w:color w:val="000000"/>
                <w:sz w:val="24"/>
                <w:szCs w:val="24"/>
              </w:rPr>
            </w:pPr>
            <w:r>
              <w:rPr>
                <w:rFonts w:hint="eastAsia" w:ascii="宋体" w:hAnsi="宋体" w:eastAsia="宋体" w:cs="宋体"/>
                <w:color w:val="000000"/>
                <w:sz w:val="24"/>
                <w:szCs w:val="24"/>
              </w:rPr>
              <w:t>ZD002</w:t>
            </w:r>
          </w:p>
        </w:tc>
        <w:tc>
          <w:tcPr>
            <w:tcW w:w="2674" w:type="dxa"/>
            <w:tcBorders>
              <w:top w:val="single" w:color="000000" w:sz="4" w:space="0"/>
              <w:left w:val="single" w:color="000000" w:sz="4" w:space="0"/>
              <w:bottom w:val="single" w:color="000000" w:sz="4" w:space="0"/>
              <w:right w:val="single" w:color="000000" w:sz="4" w:space="0"/>
            </w:tcBorders>
          </w:tcPr>
          <w:p w14:paraId="2E2ADE99">
            <w:pPr>
              <w:widowControl/>
              <w:tabs>
                <w:tab w:val="left" w:pos="8222"/>
              </w:tabs>
              <w:autoSpaceDN w:val="0"/>
              <w:adjustRightInd w:val="0"/>
              <w:snapToGrid w:val="0"/>
              <w:spacing w:line="0" w:lineRule="atLeast"/>
              <w:rPr>
                <w:rFonts w:ascii="宋体" w:hAnsi="宋体" w:eastAsia="宋体" w:cs="宋体"/>
                <w:color w:val="000000"/>
                <w:sz w:val="24"/>
                <w:szCs w:val="24"/>
              </w:rPr>
            </w:pPr>
            <w:r>
              <w:rPr>
                <w:rFonts w:hint="eastAsia" w:ascii="宋体" w:hAnsi="宋体" w:eastAsia="宋体" w:cs="宋体"/>
                <w:color w:val="000000"/>
                <w:sz w:val="24"/>
                <w:szCs w:val="24"/>
              </w:rPr>
              <w:t>1.课程融入社会主义核心价值观和“爱岗敬业、勤俭节约、工匠精神、文化传承、精益求精、吃苦耐劳”等思政内容，提高学生的职业素养，使学生具有爱岗敬业的职业道德、勤俭节约的习惯、刻苦学习知识和技能的科学态度。</w:t>
            </w:r>
          </w:p>
          <w:p w14:paraId="3DAA5EE3">
            <w:pPr>
              <w:widowControl/>
              <w:tabs>
                <w:tab w:val="left" w:pos="8222"/>
              </w:tabs>
              <w:autoSpaceDN w:val="0"/>
              <w:adjustRightInd w:val="0"/>
              <w:snapToGrid w:val="0"/>
              <w:spacing w:line="0" w:lineRule="atLeast"/>
              <w:rPr>
                <w:rFonts w:ascii="宋体" w:hAnsi="宋体" w:eastAsia="宋体" w:cs="宋体"/>
                <w:color w:val="000000"/>
                <w:sz w:val="24"/>
                <w:szCs w:val="24"/>
              </w:rPr>
            </w:pPr>
            <w:r>
              <w:rPr>
                <w:rFonts w:hint="eastAsia" w:ascii="宋体" w:hAnsi="宋体" w:eastAsia="宋体" w:cs="宋体"/>
                <w:color w:val="000000"/>
                <w:sz w:val="24"/>
                <w:szCs w:val="24"/>
              </w:rPr>
              <w:t>2.了解中国烹饪发展概况和主要地方风味流派的特点；熟悉烹饪各环节的操作原则及要求；掌握常用烹饪原料的加工方法和质量标准；熟悉餐饮成本核算的基本方法。</w:t>
            </w:r>
          </w:p>
          <w:p w14:paraId="4C06F2FF">
            <w:pPr>
              <w:widowControl/>
              <w:tabs>
                <w:tab w:val="left" w:pos="8222"/>
              </w:tabs>
              <w:autoSpaceDN w:val="0"/>
              <w:adjustRightInd w:val="0"/>
              <w:snapToGrid w:val="0"/>
              <w:spacing w:line="0" w:lineRule="atLeast"/>
              <w:rPr>
                <w:rFonts w:ascii="宋体" w:hAnsi="宋体" w:eastAsia="宋体" w:cs="宋体"/>
                <w:color w:val="000000"/>
                <w:sz w:val="24"/>
                <w:szCs w:val="24"/>
                <w:lang w:val="zh-TW" w:eastAsia="zh-TW"/>
              </w:rPr>
            </w:pPr>
            <w:r>
              <w:rPr>
                <w:rFonts w:hint="eastAsia" w:ascii="宋体" w:hAnsi="宋体" w:eastAsia="宋体" w:cs="宋体"/>
                <w:color w:val="000000"/>
                <w:sz w:val="24"/>
                <w:szCs w:val="24"/>
              </w:rPr>
              <w:t xml:space="preserve">3.掌握烹饪原料加工处理方法和成型质量标准；熟悉菜肴制作的工艺流程和技术关键；掌握常用烹饪方法和分类，运用烹饪基础知识加工制作菜肴；熟练运用烹调基础知识和基本技能，设计、制作一般筵席菜肴。 </w:t>
            </w:r>
          </w:p>
        </w:tc>
        <w:tc>
          <w:tcPr>
            <w:tcW w:w="2535"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tcPr>
          <w:p w14:paraId="41A4F3E2">
            <w:pPr>
              <w:widowControl/>
              <w:tabs>
                <w:tab w:val="left" w:pos="8222"/>
              </w:tabs>
              <w:autoSpaceDN w:val="0"/>
              <w:adjustRightInd w:val="0"/>
              <w:snapToGrid w:val="0"/>
              <w:spacing w:line="0" w:lineRule="atLeast"/>
              <w:rPr>
                <w:rFonts w:ascii="宋体" w:hAnsi="宋体" w:eastAsia="宋体" w:cs="宋体"/>
                <w:color w:val="000000"/>
                <w:sz w:val="24"/>
                <w:szCs w:val="24"/>
              </w:rPr>
            </w:pPr>
            <w:r>
              <w:rPr>
                <w:rFonts w:hint="eastAsia" w:ascii="宋体" w:hAnsi="宋体" w:eastAsia="宋体" w:cs="宋体"/>
                <w:color w:val="000000"/>
                <w:sz w:val="24"/>
                <w:szCs w:val="24"/>
              </w:rPr>
              <w:t>1.烹饪基本功知识；</w:t>
            </w:r>
          </w:p>
          <w:p w14:paraId="702CF75F">
            <w:pPr>
              <w:widowControl/>
              <w:tabs>
                <w:tab w:val="left" w:pos="8222"/>
              </w:tabs>
              <w:autoSpaceDN w:val="0"/>
              <w:adjustRightInd w:val="0"/>
              <w:snapToGrid w:val="0"/>
              <w:spacing w:line="0" w:lineRule="atLeast"/>
              <w:rPr>
                <w:rFonts w:ascii="宋体" w:hAnsi="宋体" w:eastAsia="宋体" w:cs="宋体"/>
                <w:color w:val="000000"/>
                <w:sz w:val="24"/>
                <w:szCs w:val="24"/>
              </w:rPr>
            </w:pPr>
            <w:r>
              <w:rPr>
                <w:rFonts w:hint="eastAsia" w:ascii="宋体" w:hAnsi="宋体" w:eastAsia="宋体" w:cs="宋体"/>
                <w:color w:val="000000"/>
                <w:sz w:val="24"/>
                <w:szCs w:val="24"/>
              </w:rPr>
              <w:t>2.刀工；</w:t>
            </w:r>
          </w:p>
          <w:p w14:paraId="081AE24A">
            <w:pPr>
              <w:widowControl/>
              <w:tabs>
                <w:tab w:val="left" w:pos="8222"/>
              </w:tabs>
              <w:autoSpaceDN w:val="0"/>
              <w:adjustRightInd w:val="0"/>
              <w:snapToGrid w:val="0"/>
              <w:spacing w:line="0" w:lineRule="atLeast"/>
              <w:rPr>
                <w:rFonts w:ascii="宋体" w:hAnsi="宋体" w:eastAsia="宋体" w:cs="宋体"/>
                <w:color w:val="000000"/>
                <w:sz w:val="24"/>
                <w:szCs w:val="24"/>
              </w:rPr>
            </w:pPr>
            <w:r>
              <w:rPr>
                <w:rFonts w:hint="eastAsia" w:ascii="宋体" w:hAnsi="宋体" w:eastAsia="宋体" w:cs="宋体"/>
                <w:color w:val="000000"/>
                <w:sz w:val="24"/>
                <w:szCs w:val="24"/>
              </w:rPr>
              <w:t>3.刀法；</w:t>
            </w:r>
          </w:p>
          <w:p w14:paraId="0A67DE38">
            <w:pPr>
              <w:widowControl/>
              <w:tabs>
                <w:tab w:val="left" w:pos="8222"/>
              </w:tabs>
              <w:autoSpaceDN w:val="0"/>
              <w:adjustRightInd w:val="0"/>
              <w:snapToGrid w:val="0"/>
              <w:spacing w:line="0" w:lineRule="atLeast"/>
              <w:rPr>
                <w:rFonts w:ascii="宋体" w:hAnsi="宋体" w:eastAsia="宋体" w:cs="宋体"/>
                <w:color w:val="000000"/>
                <w:sz w:val="24"/>
                <w:szCs w:val="24"/>
              </w:rPr>
            </w:pPr>
            <w:r>
              <w:rPr>
                <w:rFonts w:hint="eastAsia" w:ascii="宋体" w:hAnsi="宋体" w:eastAsia="宋体" w:cs="宋体"/>
                <w:color w:val="000000"/>
                <w:sz w:val="24"/>
                <w:szCs w:val="24"/>
              </w:rPr>
              <w:t>4.翻锅；</w:t>
            </w:r>
          </w:p>
          <w:p w14:paraId="4DC4B9B3">
            <w:pPr>
              <w:widowControl/>
              <w:tabs>
                <w:tab w:val="left" w:pos="8222"/>
              </w:tabs>
              <w:autoSpaceDN w:val="0"/>
              <w:adjustRightInd w:val="0"/>
              <w:snapToGrid w:val="0"/>
              <w:spacing w:line="0" w:lineRule="atLeast"/>
              <w:rPr>
                <w:rFonts w:ascii="宋体" w:hAnsi="宋体" w:eastAsia="宋体" w:cs="宋体"/>
                <w:color w:val="000000"/>
                <w:sz w:val="24"/>
                <w:szCs w:val="24"/>
              </w:rPr>
            </w:pPr>
            <w:r>
              <w:rPr>
                <w:rFonts w:hint="eastAsia" w:ascii="宋体" w:hAnsi="宋体" w:eastAsia="宋体" w:cs="宋体"/>
                <w:color w:val="000000"/>
                <w:sz w:val="24"/>
                <w:szCs w:val="24"/>
              </w:rPr>
              <w:t>5.勺法；</w:t>
            </w:r>
          </w:p>
          <w:p w14:paraId="0F14DA14">
            <w:pPr>
              <w:widowControl/>
              <w:tabs>
                <w:tab w:val="left" w:pos="8222"/>
              </w:tabs>
              <w:autoSpaceDN w:val="0"/>
              <w:adjustRightInd w:val="0"/>
              <w:snapToGrid w:val="0"/>
              <w:spacing w:line="0" w:lineRule="atLeast"/>
              <w:rPr>
                <w:rFonts w:ascii="宋体" w:hAnsi="宋体" w:eastAsia="宋体" w:cs="宋体"/>
                <w:color w:val="000000"/>
                <w:sz w:val="24"/>
                <w:szCs w:val="24"/>
              </w:rPr>
            </w:pPr>
            <w:r>
              <w:rPr>
                <w:rFonts w:hint="eastAsia" w:ascii="宋体" w:hAnsi="宋体" w:eastAsia="宋体" w:cs="宋体"/>
                <w:color w:val="000000"/>
                <w:sz w:val="24"/>
                <w:szCs w:val="24"/>
              </w:rPr>
              <w:t>6.面点；</w:t>
            </w:r>
          </w:p>
          <w:p w14:paraId="2DFEE0C6">
            <w:pPr>
              <w:widowControl/>
              <w:tabs>
                <w:tab w:val="left" w:pos="8222"/>
              </w:tabs>
              <w:autoSpaceDN w:val="0"/>
              <w:adjustRightInd w:val="0"/>
              <w:snapToGrid w:val="0"/>
              <w:spacing w:line="0" w:lineRule="atLeast"/>
              <w:rPr>
                <w:rFonts w:ascii="宋体" w:hAnsi="宋体" w:eastAsia="宋体" w:cs="宋体"/>
                <w:color w:val="000000"/>
                <w:sz w:val="24"/>
                <w:szCs w:val="24"/>
              </w:rPr>
            </w:pPr>
            <w:r>
              <w:rPr>
                <w:rFonts w:hint="eastAsia" w:ascii="宋体" w:hAnsi="宋体" w:eastAsia="宋体" w:cs="宋体"/>
                <w:color w:val="000000"/>
                <w:sz w:val="24"/>
                <w:szCs w:val="24"/>
              </w:rPr>
              <w:t>7.烹饪体能训练等。</w:t>
            </w:r>
          </w:p>
        </w:tc>
        <w:tc>
          <w:tcPr>
            <w:tcW w:w="2154"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tcPr>
          <w:p w14:paraId="2601C58D">
            <w:pPr>
              <w:widowControl/>
              <w:tabs>
                <w:tab w:val="left" w:pos="8222"/>
              </w:tabs>
              <w:autoSpaceDN w:val="0"/>
              <w:adjustRightInd w:val="0"/>
              <w:snapToGrid w:val="0"/>
              <w:spacing w:line="0" w:lineRule="atLeast"/>
              <w:rPr>
                <w:rFonts w:ascii="宋体" w:hAnsi="宋体" w:eastAsia="宋体" w:cs="宋体"/>
                <w:color w:val="000000"/>
                <w:sz w:val="24"/>
                <w:szCs w:val="24"/>
              </w:rPr>
            </w:pPr>
            <w:r>
              <w:rPr>
                <w:rFonts w:hint="eastAsia" w:ascii="宋体" w:hAnsi="宋体" w:eastAsia="宋体" w:cs="宋体"/>
                <w:color w:val="000000"/>
                <w:sz w:val="24"/>
                <w:szCs w:val="24"/>
              </w:rPr>
              <w:t>1.掌握烹饪基本功理论知识，熟悉烹调的基本程序和原则；了解烹饪基本功知识；完成烹饪基础刀工、刀法、翻锅、勺法、面点、烹饪体能训练等；</w:t>
            </w:r>
          </w:p>
          <w:p w14:paraId="2D047FDA">
            <w:pPr>
              <w:widowControl/>
              <w:tabs>
                <w:tab w:val="left" w:pos="8222"/>
              </w:tabs>
              <w:autoSpaceDN w:val="0"/>
              <w:adjustRightInd w:val="0"/>
              <w:snapToGrid w:val="0"/>
              <w:spacing w:line="0" w:lineRule="atLeast"/>
              <w:rPr>
                <w:rFonts w:ascii="宋体" w:hAnsi="宋体" w:eastAsia="宋体" w:cs="宋体"/>
                <w:color w:val="000000"/>
                <w:sz w:val="24"/>
                <w:szCs w:val="24"/>
              </w:rPr>
            </w:pPr>
            <w:r>
              <w:rPr>
                <w:rFonts w:hint="eastAsia" w:ascii="宋体" w:hAnsi="宋体" w:eastAsia="宋体" w:cs="宋体"/>
                <w:color w:val="000000"/>
                <w:sz w:val="24"/>
                <w:szCs w:val="24"/>
              </w:rPr>
              <w:t>2.掌握中餐基本刀工技能，具备从事中式面点制作的基本职业能力；</w:t>
            </w:r>
          </w:p>
          <w:p w14:paraId="20A98891">
            <w:pPr>
              <w:widowControl/>
              <w:tabs>
                <w:tab w:val="left" w:pos="8222"/>
              </w:tabs>
              <w:autoSpaceDN w:val="0"/>
              <w:adjustRightInd w:val="0"/>
              <w:snapToGrid w:val="0"/>
              <w:spacing w:line="0" w:lineRule="atLeast"/>
              <w:rPr>
                <w:rFonts w:ascii="宋体" w:hAnsi="宋体" w:eastAsia="宋体" w:cs="宋体"/>
                <w:color w:val="000000"/>
                <w:sz w:val="24"/>
                <w:szCs w:val="24"/>
              </w:rPr>
            </w:pPr>
            <w:r>
              <w:rPr>
                <w:rFonts w:hint="eastAsia" w:ascii="宋体" w:hAnsi="宋体" w:eastAsia="宋体" w:cs="宋体"/>
                <w:color w:val="000000"/>
                <w:sz w:val="24"/>
                <w:szCs w:val="24"/>
              </w:rPr>
              <w:t xml:space="preserve">3.使学生具备饮食行业高素质劳动者所需的基础知识和基本技能；为他们进一步学习相关专业知识和应用新技术打下基础；通过本课程的教学使学生达到中级中式烹调师的理论知识水平。 </w:t>
            </w:r>
          </w:p>
        </w:tc>
      </w:tr>
      <w:tr w14:paraId="76CC4CBB">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23" w:hRule="atLeast"/>
        </w:trPr>
        <w:tc>
          <w:tcPr>
            <w:tcW w:w="472"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5C4966DC">
            <w:pPr>
              <w:tabs>
                <w:tab w:val="left" w:pos="8222"/>
              </w:tabs>
              <w:autoSpaceDN w:val="0"/>
              <w:adjustRightInd w:val="0"/>
              <w:snapToGrid w:val="0"/>
              <w:spacing w:line="0" w:lineRule="atLeas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3</w:t>
            </w:r>
          </w:p>
        </w:tc>
        <w:tc>
          <w:tcPr>
            <w:tcW w:w="631"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06FBF69E">
            <w:pPr>
              <w:widowControl/>
              <w:tabs>
                <w:tab w:val="left" w:pos="8222"/>
              </w:tabs>
              <w:autoSpaceDN w:val="0"/>
              <w:adjustRightInd w:val="0"/>
              <w:snapToGrid w:val="0"/>
              <w:spacing w:line="0" w:lineRule="atLeast"/>
              <w:jc w:val="center"/>
              <w:rPr>
                <w:rFonts w:ascii="宋体" w:hAnsi="宋体" w:eastAsia="宋体" w:cs="宋体"/>
                <w:color w:val="000000"/>
                <w:sz w:val="24"/>
                <w:szCs w:val="24"/>
              </w:rPr>
            </w:pPr>
            <w:r>
              <w:rPr>
                <w:rFonts w:hint="eastAsia" w:ascii="宋体" w:hAnsi="宋体" w:eastAsia="宋体" w:cs="宋体"/>
                <w:color w:val="000000"/>
                <w:sz w:val="24"/>
                <w:szCs w:val="24"/>
              </w:rPr>
              <w:t>烹饪工艺美术</w:t>
            </w:r>
          </w:p>
          <w:p w14:paraId="0B30C612">
            <w:pPr>
              <w:widowControl/>
              <w:tabs>
                <w:tab w:val="left" w:pos="8222"/>
              </w:tabs>
              <w:autoSpaceDN w:val="0"/>
              <w:adjustRightInd w:val="0"/>
              <w:snapToGrid w:val="0"/>
              <w:spacing w:line="0" w:lineRule="atLeast"/>
              <w:jc w:val="center"/>
              <w:rPr>
                <w:rFonts w:ascii="宋体" w:hAnsi="宋体" w:eastAsia="宋体" w:cs="宋体"/>
                <w:color w:val="000000"/>
                <w:sz w:val="24"/>
                <w:szCs w:val="24"/>
              </w:rPr>
            </w:pPr>
            <w:r>
              <w:rPr>
                <w:rFonts w:hint="eastAsia" w:ascii="宋体" w:hAnsi="宋体" w:eastAsia="宋体" w:cs="宋体"/>
                <w:color w:val="000000"/>
                <w:sz w:val="24"/>
                <w:szCs w:val="24"/>
              </w:rPr>
              <w:t>ZD003</w:t>
            </w:r>
          </w:p>
        </w:tc>
        <w:tc>
          <w:tcPr>
            <w:tcW w:w="2674" w:type="dxa"/>
            <w:tcBorders>
              <w:top w:val="single" w:color="000000" w:sz="4" w:space="0"/>
              <w:left w:val="single" w:color="000000" w:sz="4" w:space="0"/>
              <w:bottom w:val="single" w:color="000000" w:sz="4" w:space="0"/>
              <w:right w:val="single" w:color="000000" w:sz="4" w:space="0"/>
            </w:tcBorders>
          </w:tcPr>
          <w:p w14:paraId="692B5CA1">
            <w:pPr>
              <w:widowControl/>
              <w:tabs>
                <w:tab w:val="left" w:pos="8222"/>
              </w:tabs>
              <w:autoSpaceDN w:val="0"/>
              <w:adjustRightInd w:val="0"/>
              <w:snapToGrid w:val="0"/>
              <w:spacing w:line="0" w:lineRule="atLeast"/>
              <w:rPr>
                <w:rFonts w:ascii="宋体" w:hAnsi="宋体" w:eastAsia="宋体" w:cs="宋体"/>
                <w:color w:val="000000"/>
                <w:sz w:val="24"/>
                <w:szCs w:val="24"/>
              </w:rPr>
            </w:pPr>
            <w:r>
              <w:rPr>
                <w:rFonts w:hint="eastAsia" w:ascii="宋体" w:hAnsi="宋体" w:eastAsia="宋体" w:cs="宋体"/>
                <w:color w:val="000000"/>
                <w:sz w:val="24"/>
                <w:szCs w:val="24"/>
              </w:rPr>
              <w:t>1.课程融入社会主义核心价值观和“爱岗敬业、勤俭节约、工匠精神、文化传承、诚实守信、吃苦耐劳”等思政内容，提高学生的职业素养和美学素养。</w:t>
            </w:r>
          </w:p>
          <w:p w14:paraId="3F8D8041">
            <w:pPr>
              <w:widowControl/>
              <w:tabs>
                <w:tab w:val="left" w:pos="8222"/>
              </w:tabs>
              <w:autoSpaceDN w:val="0"/>
              <w:adjustRightInd w:val="0"/>
              <w:snapToGrid w:val="0"/>
              <w:spacing w:line="0" w:lineRule="atLeast"/>
              <w:rPr>
                <w:rFonts w:ascii="宋体" w:hAnsi="宋体" w:eastAsia="宋体" w:cs="宋体"/>
                <w:color w:val="000000"/>
                <w:sz w:val="24"/>
                <w:szCs w:val="24"/>
              </w:rPr>
            </w:pPr>
            <w:r>
              <w:rPr>
                <w:rFonts w:hint="eastAsia" w:ascii="宋体" w:hAnsi="宋体" w:eastAsia="宋体" w:cs="宋体"/>
                <w:color w:val="000000"/>
                <w:sz w:val="24"/>
                <w:szCs w:val="24"/>
              </w:rPr>
              <w:t>2.主要学习烹饪工艺美术的基本原理，学习以美化食物为目的的烹饪色彩和烹饪造型的表现形式；要求掌握一定的美学理论、美术理论和技能，比如烹饪图案的写生与造型技能，使学生提高烹饪色彩的搭配及运用能力，掌握饮食色彩与造型的美学设计。</w:t>
            </w:r>
          </w:p>
          <w:p w14:paraId="327E0971">
            <w:pPr>
              <w:widowControl/>
              <w:tabs>
                <w:tab w:val="left" w:pos="8222"/>
              </w:tabs>
              <w:autoSpaceDN w:val="0"/>
              <w:adjustRightInd w:val="0"/>
              <w:snapToGrid w:val="0"/>
              <w:spacing w:line="0" w:lineRule="atLeast"/>
              <w:rPr>
                <w:rFonts w:ascii="宋体" w:hAnsi="宋体" w:eastAsia="宋体" w:cs="宋体"/>
                <w:color w:val="000000"/>
                <w:sz w:val="24"/>
                <w:szCs w:val="24"/>
                <w:lang w:val="zh-TW" w:eastAsia="zh-TW"/>
              </w:rPr>
            </w:pPr>
            <w:r>
              <w:rPr>
                <w:rFonts w:hint="eastAsia" w:ascii="宋体" w:hAnsi="宋体" w:eastAsia="宋体" w:cs="宋体"/>
                <w:color w:val="000000"/>
                <w:sz w:val="24"/>
                <w:szCs w:val="24"/>
              </w:rPr>
              <w:t>3.学生在课程学习中，初步掌握设计糕点相关造型、色彩与图案等的技巧方法。</w:t>
            </w:r>
          </w:p>
        </w:tc>
        <w:tc>
          <w:tcPr>
            <w:tcW w:w="2535"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tcPr>
          <w:p w14:paraId="283D0700">
            <w:pPr>
              <w:widowControl/>
              <w:tabs>
                <w:tab w:val="left" w:pos="8222"/>
              </w:tabs>
              <w:autoSpaceDN w:val="0"/>
              <w:adjustRightInd w:val="0"/>
              <w:snapToGrid w:val="0"/>
              <w:spacing w:line="0" w:lineRule="atLeast"/>
              <w:rPr>
                <w:rFonts w:ascii="宋体" w:hAnsi="宋体" w:eastAsia="宋体" w:cs="宋体"/>
                <w:color w:val="000000"/>
                <w:sz w:val="24"/>
                <w:szCs w:val="24"/>
              </w:rPr>
            </w:pPr>
            <w:r>
              <w:rPr>
                <w:rFonts w:hint="eastAsia" w:ascii="宋体" w:hAnsi="宋体" w:eastAsia="宋体" w:cs="宋体"/>
                <w:color w:val="000000"/>
                <w:sz w:val="24"/>
                <w:szCs w:val="24"/>
              </w:rPr>
              <w:t>1.走进“烹饪工艺美术”课程；</w:t>
            </w:r>
          </w:p>
          <w:p w14:paraId="48424166">
            <w:pPr>
              <w:widowControl/>
              <w:tabs>
                <w:tab w:val="left" w:pos="8222"/>
              </w:tabs>
              <w:autoSpaceDN w:val="0"/>
              <w:adjustRightInd w:val="0"/>
              <w:snapToGrid w:val="0"/>
              <w:spacing w:line="0" w:lineRule="atLeast"/>
              <w:rPr>
                <w:rFonts w:ascii="宋体" w:hAnsi="宋体" w:eastAsia="宋体" w:cs="宋体"/>
                <w:color w:val="000000"/>
                <w:sz w:val="24"/>
                <w:szCs w:val="24"/>
              </w:rPr>
            </w:pPr>
            <w:r>
              <w:rPr>
                <w:rFonts w:hint="eastAsia" w:ascii="宋体" w:hAnsi="宋体" w:eastAsia="宋体" w:cs="宋体"/>
                <w:color w:val="000000"/>
                <w:sz w:val="24"/>
                <w:szCs w:val="24"/>
              </w:rPr>
              <w:t>2.烹饪色彩；</w:t>
            </w:r>
          </w:p>
          <w:p w14:paraId="30D3BAF3">
            <w:pPr>
              <w:widowControl/>
              <w:tabs>
                <w:tab w:val="left" w:pos="8222"/>
              </w:tabs>
              <w:autoSpaceDN w:val="0"/>
              <w:adjustRightInd w:val="0"/>
              <w:snapToGrid w:val="0"/>
              <w:spacing w:line="0" w:lineRule="atLeast"/>
              <w:rPr>
                <w:rFonts w:ascii="宋体" w:hAnsi="宋体" w:eastAsia="宋体" w:cs="宋体"/>
                <w:color w:val="000000"/>
                <w:sz w:val="24"/>
                <w:szCs w:val="24"/>
              </w:rPr>
            </w:pPr>
            <w:r>
              <w:rPr>
                <w:rFonts w:hint="eastAsia" w:ascii="宋体" w:hAnsi="宋体" w:eastAsia="宋体" w:cs="宋体"/>
                <w:color w:val="000000"/>
                <w:sz w:val="24"/>
                <w:szCs w:val="24"/>
              </w:rPr>
              <w:t>3.烹饪造型图案；</w:t>
            </w:r>
          </w:p>
          <w:p w14:paraId="45B7CE66">
            <w:pPr>
              <w:widowControl/>
              <w:tabs>
                <w:tab w:val="left" w:pos="8222"/>
              </w:tabs>
              <w:autoSpaceDN w:val="0"/>
              <w:adjustRightInd w:val="0"/>
              <w:snapToGrid w:val="0"/>
              <w:spacing w:line="0" w:lineRule="atLeast"/>
              <w:rPr>
                <w:rFonts w:ascii="宋体" w:hAnsi="宋体" w:eastAsia="宋体" w:cs="宋体"/>
                <w:color w:val="000000"/>
                <w:sz w:val="24"/>
                <w:szCs w:val="24"/>
              </w:rPr>
            </w:pPr>
            <w:r>
              <w:rPr>
                <w:rFonts w:hint="eastAsia" w:ascii="宋体" w:hAnsi="宋体" w:eastAsia="宋体" w:cs="宋体"/>
                <w:color w:val="000000"/>
                <w:sz w:val="24"/>
                <w:szCs w:val="24"/>
              </w:rPr>
              <w:t>4.烹饪图案写生与创作；</w:t>
            </w:r>
          </w:p>
          <w:p w14:paraId="3775FBE4">
            <w:pPr>
              <w:widowControl/>
              <w:tabs>
                <w:tab w:val="left" w:pos="8222"/>
              </w:tabs>
              <w:autoSpaceDN w:val="0"/>
              <w:adjustRightInd w:val="0"/>
              <w:snapToGrid w:val="0"/>
              <w:spacing w:line="0" w:lineRule="atLeast"/>
              <w:rPr>
                <w:rFonts w:ascii="宋体" w:hAnsi="宋体" w:eastAsia="宋体" w:cs="宋体"/>
                <w:color w:val="000000"/>
                <w:sz w:val="24"/>
                <w:szCs w:val="24"/>
              </w:rPr>
            </w:pPr>
            <w:r>
              <w:rPr>
                <w:rFonts w:hint="eastAsia" w:ascii="宋体" w:hAnsi="宋体" w:eastAsia="宋体" w:cs="宋体"/>
                <w:color w:val="000000"/>
                <w:sz w:val="24"/>
                <w:szCs w:val="24"/>
              </w:rPr>
              <w:t>5.烹饪图案形式美法则；</w:t>
            </w:r>
          </w:p>
          <w:p w14:paraId="444D35B1">
            <w:pPr>
              <w:widowControl/>
              <w:tabs>
                <w:tab w:val="left" w:pos="8222"/>
              </w:tabs>
              <w:autoSpaceDN w:val="0"/>
              <w:adjustRightInd w:val="0"/>
              <w:snapToGrid w:val="0"/>
              <w:spacing w:line="0" w:lineRule="atLeast"/>
              <w:rPr>
                <w:rFonts w:ascii="宋体" w:hAnsi="宋体" w:eastAsia="宋体" w:cs="宋体"/>
                <w:color w:val="000000"/>
                <w:sz w:val="24"/>
                <w:szCs w:val="24"/>
              </w:rPr>
            </w:pPr>
            <w:r>
              <w:rPr>
                <w:rFonts w:hint="eastAsia" w:ascii="宋体" w:hAnsi="宋体" w:eastAsia="宋体" w:cs="宋体"/>
                <w:color w:val="000000"/>
                <w:sz w:val="24"/>
                <w:szCs w:val="24"/>
              </w:rPr>
              <w:t>6.烹饪菜点造型与设计；</w:t>
            </w:r>
          </w:p>
          <w:p w14:paraId="6111954D">
            <w:pPr>
              <w:widowControl/>
              <w:tabs>
                <w:tab w:val="left" w:pos="8222"/>
              </w:tabs>
              <w:autoSpaceDN w:val="0"/>
              <w:adjustRightInd w:val="0"/>
              <w:snapToGrid w:val="0"/>
              <w:spacing w:line="0" w:lineRule="atLeast"/>
              <w:rPr>
                <w:rFonts w:ascii="宋体" w:hAnsi="宋体" w:eastAsia="宋体" w:cs="宋体"/>
                <w:color w:val="000000"/>
                <w:sz w:val="24"/>
                <w:szCs w:val="24"/>
              </w:rPr>
            </w:pPr>
            <w:r>
              <w:rPr>
                <w:rFonts w:hint="eastAsia" w:ascii="宋体" w:hAnsi="宋体" w:eastAsia="宋体" w:cs="宋体"/>
                <w:color w:val="000000"/>
                <w:sz w:val="24"/>
                <w:szCs w:val="24"/>
              </w:rPr>
              <w:t>7.烹饪综合艺术与美学。</w:t>
            </w:r>
          </w:p>
        </w:tc>
        <w:tc>
          <w:tcPr>
            <w:tcW w:w="2154"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tcPr>
          <w:p w14:paraId="7A99882E">
            <w:pPr>
              <w:widowControl/>
              <w:tabs>
                <w:tab w:val="left" w:pos="8222"/>
              </w:tabs>
              <w:autoSpaceDN w:val="0"/>
              <w:adjustRightInd w:val="0"/>
              <w:snapToGrid w:val="0"/>
              <w:spacing w:line="0" w:lineRule="atLeast"/>
              <w:rPr>
                <w:rFonts w:ascii="宋体" w:hAnsi="宋体" w:eastAsia="宋体" w:cs="宋体"/>
                <w:color w:val="000000"/>
                <w:sz w:val="24"/>
                <w:szCs w:val="24"/>
              </w:rPr>
            </w:pPr>
            <w:r>
              <w:rPr>
                <w:rFonts w:hint="eastAsia" w:ascii="宋体" w:hAnsi="宋体" w:eastAsia="宋体" w:cs="宋体"/>
                <w:color w:val="000000"/>
                <w:sz w:val="24"/>
                <w:szCs w:val="24"/>
              </w:rPr>
              <w:t>1.了解烹饪工艺美术的基本原理，学习以食物为目的的烹饪色彩和烹饪造型的表现形式，练就烹饪图案写生基础技能和创作技巧，熟悉烹饪图案形式美法则；</w:t>
            </w:r>
          </w:p>
          <w:p w14:paraId="6F0A4B6A">
            <w:pPr>
              <w:widowControl/>
              <w:tabs>
                <w:tab w:val="left" w:pos="8222"/>
              </w:tabs>
              <w:autoSpaceDN w:val="0"/>
              <w:adjustRightInd w:val="0"/>
              <w:snapToGrid w:val="0"/>
              <w:spacing w:line="0" w:lineRule="atLeast"/>
              <w:rPr>
                <w:rFonts w:ascii="宋体" w:hAnsi="宋体" w:eastAsia="宋体" w:cs="宋体"/>
                <w:color w:val="000000"/>
                <w:sz w:val="24"/>
                <w:szCs w:val="24"/>
              </w:rPr>
            </w:pPr>
            <w:r>
              <w:rPr>
                <w:rFonts w:hint="eastAsia" w:ascii="宋体" w:hAnsi="宋体" w:eastAsia="宋体" w:cs="宋体"/>
                <w:color w:val="000000"/>
                <w:sz w:val="24"/>
                <w:szCs w:val="24"/>
              </w:rPr>
              <w:t>2.立足烹饪菜点造型与设计，结合烹饪综合艺术与美学，了解食品雕刻在餐饮中的地位及作用，熟练掌握图案造型的特点，结合刀法设计作品；掌握食品雕刻作品的各项制作技术；</w:t>
            </w:r>
          </w:p>
          <w:p w14:paraId="78FC0157">
            <w:pPr>
              <w:widowControl/>
              <w:tabs>
                <w:tab w:val="left" w:pos="8222"/>
              </w:tabs>
              <w:autoSpaceDN w:val="0"/>
              <w:adjustRightInd w:val="0"/>
              <w:snapToGrid w:val="0"/>
              <w:spacing w:line="0" w:lineRule="atLeast"/>
              <w:rPr>
                <w:rFonts w:ascii="宋体" w:hAnsi="宋体" w:eastAsia="宋体" w:cs="宋体"/>
                <w:color w:val="000000"/>
                <w:sz w:val="24"/>
                <w:szCs w:val="24"/>
              </w:rPr>
            </w:pPr>
            <w:r>
              <w:rPr>
                <w:rFonts w:hint="eastAsia" w:ascii="宋体" w:hAnsi="宋体" w:eastAsia="宋体" w:cs="宋体"/>
                <w:color w:val="000000"/>
                <w:sz w:val="24"/>
                <w:szCs w:val="24"/>
              </w:rPr>
              <w:t>3.能进行花卉、禽鸟、建筑、人物等作品的相关制作，着重掌握食品雕刻与美学知识的关系、食品雕刻基础知识、食品雕刻的原料和刀法、食品雕刻作品设计、展台造型制作技巧等。</w:t>
            </w:r>
          </w:p>
        </w:tc>
      </w:tr>
      <w:tr w14:paraId="500140B5">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23" w:hRule="atLeast"/>
        </w:trPr>
        <w:tc>
          <w:tcPr>
            <w:tcW w:w="472"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16A891F4">
            <w:pPr>
              <w:tabs>
                <w:tab w:val="left" w:pos="8222"/>
              </w:tabs>
              <w:autoSpaceDN w:val="0"/>
              <w:adjustRightInd w:val="0"/>
              <w:snapToGrid w:val="0"/>
              <w:spacing w:line="0" w:lineRule="atLeast"/>
              <w:jc w:val="center"/>
              <w:rPr>
                <w:rFonts w:ascii="宋体" w:hAnsi="宋体" w:eastAsia="宋体" w:cs="宋体"/>
                <w:kern w:val="0"/>
                <w:sz w:val="24"/>
                <w:szCs w:val="24"/>
              </w:rPr>
            </w:pPr>
            <w:r>
              <w:rPr>
                <w:rFonts w:hint="eastAsia" w:ascii="宋体" w:hAnsi="宋体" w:eastAsia="宋体" w:cs="宋体"/>
                <w:kern w:val="0"/>
                <w:sz w:val="24"/>
                <w:szCs w:val="24"/>
              </w:rPr>
              <w:t>4</w:t>
            </w:r>
          </w:p>
        </w:tc>
        <w:tc>
          <w:tcPr>
            <w:tcW w:w="631"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5BF40665">
            <w:pPr>
              <w:widowControl/>
              <w:tabs>
                <w:tab w:val="left" w:pos="8222"/>
              </w:tabs>
              <w:autoSpaceDN w:val="0"/>
              <w:adjustRightInd w:val="0"/>
              <w:snapToGrid w:val="0"/>
              <w:spacing w:line="0" w:lineRule="atLeast"/>
              <w:jc w:val="center"/>
              <w:rPr>
                <w:rFonts w:ascii="宋体" w:hAnsi="宋体" w:eastAsia="宋体" w:cs="宋体"/>
                <w:color w:val="000000"/>
                <w:sz w:val="24"/>
                <w:szCs w:val="24"/>
              </w:rPr>
            </w:pPr>
            <w:r>
              <w:rPr>
                <w:rFonts w:hint="eastAsia" w:ascii="宋体" w:hAnsi="宋体" w:eastAsia="宋体" w:cs="宋体"/>
                <w:color w:val="000000"/>
                <w:sz w:val="24"/>
                <w:szCs w:val="24"/>
              </w:rPr>
              <w:t>智能烹饪基础</w:t>
            </w:r>
          </w:p>
          <w:p w14:paraId="3BA638D8">
            <w:pPr>
              <w:widowControl/>
              <w:tabs>
                <w:tab w:val="left" w:pos="8222"/>
              </w:tabs>
              <w:autoSpaceDN w:val="0"/>
              <w:adjustRightInd w:val="0"/>
              <w:snapToGrid w:val="0"/>
              <w:spacing w:line="0" w:lineRule="atLeast"/>
              <w:jc w:val="center"/>
              <w:rPr>
                <w:rFonts w:ascii="宋体" w:hAnsi="宋体" w:eastAsia="宋体" w:cs="宋体"/>
                <w:color w:val="000000"/>
                <w:sz w:val="24"/>
                <w:szCs w:val="24"/>
              </w:rPr>
            </w:pPr>
            <w:r>
              <w:rPr>
                <w:rFonts w:hint="eastAsia" w:ascii="宋体" w:hAnsi="宋体" w:eastAsia="宋体" w:cs="宋体"/>
                <w:color w:val="000000"/>
                <w:sz w:val="24"/>
                <w:szCs w:val="24"/>
              </w:rPr>
              <w:t>ZD004</w:t>
            </w:r>
          </w:p>
        </w:tc>
        <w:tc>
          <w:tcPr>
            <w:tcW w:w="2674" w:type="dxa"/>
            <w:tcBorders>
              <w:top w:val="single" w:color="000000" w:sz="4" w:space="0"/>
              <w:left w:val="single" w:color="000000" w:sz="4" w:space="0"/>
              <w:bottom w:val="single" w:color="000000" w:sz="4" w:space="0"/>
              <w:right w:val="single" w:color="000000" w:sz="4" w:space="0"/>
            </w:tcBorders>
          </w:tcPr>
          <w:p w14:paraId="72DF7C60">
            <w:pPr>
              <w:widowControl/>
              <w:tabs>
                <w:tab w:val="left" w:pos="8222"/>
              </w:tabs>
              <w:autoSpaceDN w:val="0"/>
              <w:adjustRightInd w:val="0"/>
              <w:snapToGrid w:val="0"/>
              <w:spacing w:line="0" w:lineRule="atLeast"/>
              <w:rPr>
                <w:rFonts w:ascii="宋体" w:hAnsi="宋体" w:eastAsia="宋体" w:cs="宋体"/>
                <w:color w:val="000000"/>
                <w:sz w:val="24"/>
                <w:szCs w:val="24"/>
                <w:lang w:val="zh-TW" w:eastAsia="zh-TW"/>
              </w:rPr>
            </w:pPr>
            <w:r>
              <w:rPr>
                <w:rFonts w:hint="eastAsia" w:ascii="宋体" w:hAnsi="宋体" w:eastAsia="宋体" w:cs="宋体"/>
                <w:color w:val="000000"/>
                <w:sz w:val="24"/>
                <w:szCs w:val="24"/>
                <w:lang w:val="zh-TW" w:eastAsia="zh-TW"/>
              </w:rPr>
              <w:t>1.课程融入社会主义核心价值观和“与时俱进、爱岗敬业、勤俭节约、工匠精神、文化传承、诚实守信、吃苦耐劳”等思政内容，提高学生的职业素养。</w:t>
            </w:r>
          </w:p>
          <w:p w14:paraId="02B35AC7">
            <w:pPr>
              <w:widowControl/>
              <w:tabs>
                <w:tab w:val="left" w:pos="8222"/>
              </w:tabs>
              <w:autoSpaceDN w:val="0"/>
              <w:adjustRightInd w:val="0"/>
              <w:snapToGrid w:val="0"/>
              <w:spacing w:line="0" w:lineRule="atLeast"/>
              <w:rPr>
                <w:rFonts w:ascii="宋体" w:hAnsi="宋体" w:eastAsia="宋体" w:cs="宋体"/>
                <w:color w:val="000000"/>
                <w:sz w:val="24"/>
                <w:szCs w:val="24"/>
                <w:lang w:val="zh-TW" w:eastAsia="zh-TW"/>
              </w:rPr>
            </w:pPr>
            <w:r>
              <w:rPr>
                <w:rFonts w:hint="eastAsia" w:ascii="宋体" w:hAnsi="宋体" w:eastAsia="宋体" w:cs="宋体"/>
                <w:color w:val="000000"/>
                <w:sz w:val="24"/>
                <w:szCs w:val="24"/>
                <w:lang w:val="zh-TW" w:eastAsia="zh-TW"/>
              </w:rPr>
              <w:t>2.从人工智能与自动化食品加工机械入手，介绍智能化厨房设备、智能化食品加工机械的发展现状、使用情况、使用方法、对烹饪行业的影响与引领作用。</w:t>
            </w:r>
          </w:p>
          <w:p w14:paraId="35AE26FC">
            <w:pPr>
              <w:widowControl/>
              <w:tabs>
                <w:tab w:val="left" w:pos="8222"/>
              </w:tabs>
              <w:autoSpaceDN w:val="0"/>
              <w:adjustRightInd w:val="0"/>
              <w:snapToGrid w:val="0"/>
              <w:spacing w:line="0" w:lineRule="atLeast"/>
              <w:rPr>
                <w:rFonts w:ascii="宋体" w:hAnsi="宋体" w:eastAsia="宋体" w:cs="宋体"/>
                <w:color w:val="000000"/>
                <w:sz w:val="24"/>
                <w:szCs w:val="24"/>
                <w:lang w:val="zh-TW" w:eastAsia="zh-TW"/>
              </w:rPr>
            </w:pPr>
            <w:r>
              <w:rPr>
                <w:rFonts w:hint="eastAsia" w:ascii="宋体" w:hAnsi="宋体" w:eastAsia="宋体" w:cs="宋体"/>
                <w:color w:val="000000"/>
                <w:sz w:val="24"/>
                <w:szCs w:val="24"/>
                <w:lang w:val="zh-TW" w:eastAsia="zh-TW"/>
              </w:rPr>
              <w:t>3.通过校企合作，借助企业现有的智能烹饪和食品生产条件，让学生初步掌握智能烹饪机械的使用方法，为学生实习、就业和人生规划指明方向。</w:t>
            </w:r>
          </w:p>
        </w:tc>
        <w:tc>
          <w:tcPr>
            <w:tcW w:w="2535"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tcPr>
          <w:p w14:paraId="751A6F35">
            <w:pPr>
              <w:widowControl/>
              <w:tabs>
                <w:tab w:val="left" w:pos="8222"/>
              </w:tabs>
              <w:autoSpaceDN w:val="0"/>
              <w:adjustRightInd w:val="0"/>
              <w:snapToGrid w:val="0"/>
              <w:spacing w:line="0" w:lineRule="atLeast"/>
              <w:rPr>
                <w:rFonts w:ascii="宋体" w:hAnsi="宋体" w:eastAsia="宋体" w:cs="宋体"/>
                <w:color w:val="000000"/>
                <w:sz w:val="24"/>
                <w:szCs w:val="24"/>
              </w:rPr>
            </w:pPr>
            <w:r>
              <w:rPr>
                <w:rFonts w:hint="eastAsia" w:ascii="宋体" w:hAnsi="宋体" w:eastAsia="宋体" w:cs="宋体"/>
                <w:color w:val="000000"/>
                <w:sz w:val="24"/>
                <w:szCs w:val="24"/>
              </w:rPr>
              <w:t>1.智能烹饪概述；</w:t>
            </w:r>
          </w:p>
          <w:p w14:paraId="1229370C">
            <w:pPr>
              <w:widowControl/>
              <w:tabs>
                <w:tab w:val="left" w:pos="8222"/>
              </w:tabs>
              <w:autoSpaceDN w:val="0"/>
              <w:adjustRightInd w:val="0"/>
              <w:snapToGrid w:val="0"/>
              <w:spacing w:line="0" w:lineRule="atLeast"/>
              <w:rPr>
                <w:rFonts w:ascii="宋体" w:hAnsi="宋体" w:eastAsia="宋体" w:cs="宋体"/>
                <w:color w:val="000000"/>
                <w:sz w:val="24"/>
                <w:szCs w:val="24"/>
              </w:rPr>
            </w:pPr>
            <w:r>
              <w:rPr>
                <w:rFonts w:hint="eastAsia" w:ascii="宋体" w:hAnsi="宋体" w:eastAsia="宋体" w:cs="宋体"/>
                <w:color w:val="000000"/>
                <w:sz w:val="24"/>
                <w:szCs w:val="24"/>
              </w:rPr>
              <w:t>2.智能厨房设备；</w:t>
            </w:r>
          </w:p>
          <w:p w14:paraId="52318553">
            <w:pPr>
              <w:widowControl/>
              <w:tabs>
                <w:tab w:val="left" w:pos="8222"/>
              </w:tabs>
              <w:autoSpaceDN w:val="0"/>
              <w:adjustRightInd w:val="0"/>
              <w:snapToGrid w:val="0"/>
              <w:spacing w:line="0" w:lineRule="atLeast"/>
              <w:rPr>
                <w:rFonts w:ascii="宋体" w:hAnsi="宋体" w:eastAsia="宋体" w:cs="宋体"/>
                <w:color w:val="000000"/>
                <w:sz w:val="24"/>
                <w:szCs w:val="24"/>
              </w:rPr>
            </w:pPr>
            <w:r>
              <w:rPr>
                <w:rFonts w:hint="eastAsia" w:ascii="宋体" w:hAnsi="宋体" w:eastAsia="宋体" w:cs="宋体"/>
                <w:color w:val="000000"/>
                <w:sz w:val="24"/>
                <w:szCs w:val="24"/>
              </w:rPr>
              <w:t>3.智能烹饪机械；</w:t>
            </w:r>
          </w:p>
          <w:p w14:paraId="50D4A34F">
            <w:pPr>
              <w:widowControl/>
              <w:tabs>
                <w:tab w:val="left" w:pos="8222"/>
              </w:tabs>
              <w:autoSpaceDN w:val="0"/>
              <w:adjustRightInd w:val="0"/>
              <w:snapToGrid w:val="0"/>
              <w:spacing w:line="0" w:lineRule="atLeast"/>
              <w:rPr>
                <w:rFonts w:ascii="宋体" w:hAnsi="宋体" w:eastAsia="宋体" w:cs="宋体"/>
                <w:color w:val="000000"/>
                <w:sz w:val="24"/>
                <w:szCs w:val="24"/>
              </w:rPr>
            </w:pPr>
            <w:r>
              <w:rPr>
                <w:rFonts w:hint="eastAsia" w:ascii="宋体" w:hAnsi="宋体" w:eastAsia="宋体" w:cs="宋体"/>
                <w:color w:val="000000"/>
                <w:sz w:val="24"/>
                <w:szCs w:val="24"/>
              </w:rPr>
              <w:t>4.智能烹饪与食品生产；</w:t>
            </w:r>
          </w:p>
          <w:p w14:paraId="0889E598">
            <w:pPr>
              <w:widowControl/>
              <w:tabs>
                <w:tab w:val="left" w:pos="8222"/>
              </w:tabs>
              <w:autoSpaceDN w:val="0"/>
              <w:adjustRightInd w:val="0"/>
              <w:snapToGrid w:val="0"/>
              <w:spacing w:line="0" w:lineRule="atLeast"/>
              <w:rPr>
                <w:rFonts w:ascii="宋体" w:hAnsi="宋体" w:eastAsia="宋体" w:cs="宋体"/>
                <w:color w:val="000000"/>
                <w:sz w:val="24"/>
                <w:szCs w:val="24"/>
              </w:rPr>
            </w:pPr>
            <w:r>
              <w:rPr>
                <w:rFonts w:hint="eastAsia" w:ascii="宋体" w:hAnsi="宋体" w:eastAsia="宋体" w:cs="宋体"/>
                <w:color w:val="000000"/>
                <w:sz w:val="24"/>
                <w:szCs w:val="24"/>
              </w:rPr>
              <w:t>5.智能烹饪发展前景。</w:t>
            </w:r>
          </w:p>
        </w:tc>
        <w:tc>
          <w:tcPr>
            <w:tcW w:w="2154"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tcPr>
          <w:p w14:paraId="2D39AE2B">
            <w:pPr>
              <w:widowControl/>
              <w:tabs>
                <w:tab w:val="left" w:pos="8222"/>
              </w:tabs>
              <w:autoSpaceDN w:val="0"/>
              <w:adjustRightInd w:val="0"/>
              <w:snapToGrid w:val="0"/>
              <w:spacing w:line="0" w:lineRule="atLeast"/>
              <w:rPr>
                <w:rFonts w:ascii="宋体" w:hAnsi="宋体" w:eastAsia="宋体" w:cs="宋体"/>
                <w:color w:val="000000"/>
                <w:sz w:val="24"/>
                <w:szCs w:val="24"/>
              </w:rPr>
            </w:pPr>
            <w:r>
              <w:rPr>
                <w:rFonts w:hint="eastAsia" w:ascii="宋体" w:hAnsi="宋体" w:eastAsia="宋体" w:cs="宋体"/>
                <w:color w:val="000000"/>
                <w:sz w:val="24"/>
                <w:szCs w:val="24"/>
              </w:rPr>
              <w:t>1.了解智能烹饪，建立智能烹饪逐渐走入千家万户的趋势；</w:t>
            </w:r>
          </w:p>
          <w:p w14:paraId="18DB7912">
            <w:pPr>
              <w:widowControl/>
              <w:tabs>
                <w:tab w:val="left" w:pos="8222"/>
              </w:tabs>
              <w:autoSpaceDN w:val="0"/>
              <w:adjustRightInd w:val="0"/>
              <w:snapToGrid w:val="0"/>
              <w:spacing w:line="0" w:lineRule="atLeast"/>
              <w:rPr>
                <w:rFonts w:ascii="宋体" w:hAnsi="宋体" w:eastAsia="宋体" w:cs="宋体"/>
                <w:color w:val="000000"/>
                <w:sz w:val="24"/>
                <w:szCs w:val="24"/>
              </w:rPr>
            </w:pPr>
            <w:r>
              <w:rPr>
                <w:rFonts w:hint="eastAsia" w:ascii="宋体" w:hAnsi="宋体" w:eastAsia="宋体" w:cs="宋体"/>
                <w:color w:val="000000"/>
                <w:sz w:val="24"/>
                <w:szCs w:val="24"/>
              </w:rPr>
              <w:t>2.熟悉智能厨房设施设备，通过与传统的烹饪设施设备相比较，理解智能厨房设备的配置、熟悉设备的使用方法；</w:t>
            </w:r>
          </w:p>
          <w:p w14:paraId="36C06C06">
            <w:pPr>
              <w:widowControl/>
              <w:tabs>
                <w:tab w:val="left" w:pos="8222"/>
              </w:tabs>
              <w:autoSpaceDN w:val="0"/>
              <w:adjustRightInd w:val="0"/>
              <w:snapToGrid w:val="0"/>
              <w:spacing w:line="0" w:lineRule="atLeast"/>
              <w:rPr>
                <w:rFonts w:ascii="宋体" w:hAnsi="宋体" w:eastAsia="宋体" w:cs="宋体"/>
                <w:color w:val="000000"/>
                <w:sz w:val="24"/>
                <w:szCs w:val="24"/>
              </w:rPr>
            </w:pPr>
            <w:r>
              <w:rPr>
                <w:rFonts w:hint="eastAsia" w:ascii="宋体" w:hAnsi="宋体" w:eastAsia="宋体" w:cs="宋体"/>
                <w:color w:val="000000"/>
                <w:sz w:val="24"/>
                <w:szCs w:val="24"/>
              </w:rPr>
              <w:t>3.了解智能烹饪机械，通过食品生产企业和餐饮企业采用的智能化食品烹饪机械，掌握智能烹饪机械的简易操作流程；</w:t>
            </w:r>
          </w:p>
          <w:p w14:paraId="0EFCFCC5">
            <w:pPr>
              <w:widowControl/>
              <w:tabs>
                <w:tab w:val="left" w:pos="8222"/>
              </w:tabs>
              <w:autoSpaceDN w:val="0"/>
              <w:adjustRightInd w:val="0"/>
              <w:snapToGrid w:val="0"/>
              <w:spacing w:line="0" w:lineRule="atLeast"/>
              <w:rPr>
                <w:rFonts w:ascii="宋体" w:hAnsi="宋体" w:eastAsia="宋体" w:cs="宋体"/>
                <w:color w:val="000000"/>
                <w:sz w:val="24"/>
                <w:szCs w:val="24"/>
              </w:rPr>
            </w:pPr>
            <w:r>
              <w:rPr>
                <w:rFonts w:hint="eastAsia" w:ascii="宋体" w:hAnsi="宋体" w:eastAsia="宋体" w:cs="宋体"/>
                <w:color w:val="000000"/>
                <w:sz w:val="24"/>
                <w:szCs w:val="24"/>
              </w:rPr>
              <w:t>4.了解食品生产企业的智能流水生产线；</w:t>
            </w:r>
          </w:p>
          <w:p w14:paraId="1A79DC33">
            <w:pPr>
              <w:widowControl/>
              <w:tabs>
                <w:tab w:val="left" w:pos="8222"/>
              </w:tabs>
              <w:autoSpaceDN w:val="0"/>
              <w:adjustRightInd w:val="0"/>
              <w:snapToGrid w:val="0"/>
              <w:spacing w:line="0" w:lineRule="atLeast"/>
              <w:rPr>
                <w:rFonts w:ascii="宋体" w:hAnsi="宋体" w:eastAsia="宋体" w:cs="宋体"/>
                <w:color w:val="000000"/>
                <w:sz w:val="24"/>
                <w:szCs w:val="24"/>
              </w:rPr>
            </w:pPr>
            <w:r>
              <w:rPr>
                <w:rFonts w:hint="eastAsia" w:ascii="宋体" w:hAnsi="宋体" w:eastAsia="宋体" w:cs="宋体"/>
                <w:color w:val="000000"/>
                <w:sz w:val="24"/>
                <w:szCs w:val="24"/>
              </w:rPr>
              <w:t>5.科学认识智能烹饪的发展前景。</w:t>
            </w:r>
          </w:p>
        </w:tc>
      </w:tr>
      <w:tr w14:paraId="08FD1AD2">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23" w:hRule="atLeast"/>
        </w:trPr>
        <w:tc>
          <w:tcPr>
            <w:tcW w:w="472"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5B1C31B9">
            <w:pPr>
              <w:tabs>
                <w:tab w:val="left" w:pos="8222"/>
              </w:tabs>
              <w:autoSpaceDN w:val="0"/>
              <w:adjustRightInd w:val="0"/>
              <w:snapToGrid w:val="0"/>
              <w:spacing w:line="0" w:lineRule="atLeas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5</w:t>
            </w:r>
          </w:p>
        </w:tc>
        <w:tc>
          <w:tcPr>
            <w:tcW w:w="631"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63AC7B78">
            <w:pPr>
              <w:widowControl/>
              <w:tabs>
                <w:tab w:val="left" w:pos="8222"/>
              </w:tabs>
              <w:autoSpaceDN w:val="0"/>
              <w:adjustRightInd w:val="0"/>
              <w:snapToGrid w:val="0"/>
              <w:spacing w:line="0" w:lineRule="atLeast"/>
              <w:jc w:val="center"/>
              <w:rPr>
                <w:rFonts w:ascii="宋体" w:hAnsi="宋体" w:eastAsia="宋体" w:cs="宋体"/>
                <w:color w:val="000000"/>
                <w:sz w:val="24"/>
                <w:szCs w:val="24"/>
              </w:rPr>
            </w:pPr>
            <w:r>
              <w:rPr>
                <w:rFonts w:hint="eastAsia" w:ascii="宋体" w:hAnsi="宋体" w:eastAsia="宋体" w:cs="宋体"/>
                <w:color w:val="000000"/>
                <w:sz w:val="24"/>
                <w:szCs w:val="24"/>
              </w:rPr>
              <w:t>烹饪微生物</w:t>
            </w:r>
          </w:p>
          <w:p w14:paraId="6B098EB2">
            <w:pPr>
              <w:widowControl/>
              <w:tabs>
                <w:tab w:val="left" w:pos="8222"/>
              </w:tabs>
              <w:autoSpaceDN w:val="0"/>
              <w:adjustRightInd w:val="0"/>
              <w:snapToGrid w:val="0"/>
              <w:spacing w:line="0" w:lineRule="atLeast"/>
              <w:jc w:val="center"/>
              <w:rPr>
                <w:rFonts w:ascii="宋体" w:hAnsi="宋体" w:eastAsia="宋体" w:cs="宋体"/>
                <w:color w:val="000000"/>
                <w:sz w:val="24"/>
                <w:szCs w:val="24"/>
              </w:rPr>
            </w:pPr>
            <w:r>
              <w:rPr>
                <w:rFonts w:hint="eastAsia" w:ascii="宋体" w:hAnsi="宋体" w:eastAsia="宋体" w:cs="宋体"/>
                <w:color w:val="000000"/>
                <w:sz w:val="24"/>
                <w:szCs w:val="24"/>
              </w:rPr>
              <w:t>ZD005</w:t>
            </w:r>
          </w:p>
        </w:tc>
        <w:tc>
          <w:tcPr>
            <w:tcW w:w="2674" w:type="dxa"/>
            <w:tcBorders>
              <w:top w:val="single" w:color="000000" w:sz="4" w:space="0"/>
              <w:left w:val="single" w:color="000000" w:sz="4" w:space="0"/>
              <w:bottom w:val="single" w:color="000000" w:sz="4" w:space="0"/>
              <w:right w:val="single" w:color="000000" w:sz="4" w:space="0"/>
            </w:tcBorders>
          </w:tcPr>
          <w:p w14:paraId="68B43647">
            <w:pPr>
              <w:widowControl/>
              <w:tabs>
                <w:tab w:val="left" w:pos="8222"/>
              </w:tabs>
              <w:autoSpaceDN w:val="0"/>
              <w:adjustRightInd w:val="0"/>
              <w:snapToGrid w:val="0"/>
              <w:spacing w:line="0" w:lineRule="atLeast"/>
              <w:rPr>
                <w:rFonts w:ascii="宋体" w:hAnsi="宋体" w:eastAsia="宋体" w:cs="宋体"/>
                <w:color w:val="000000"/>
                <w:sz w:val="24"/>
                <w:szCs w:val="24"/>
              </w:rPr>
            </w:pPr>
            <w:r>
              <w:rPr>
                <w:rFonts w:hint="eastAsia" w:ascii="宋体" w:hAnsi="宋体" w:eastAsia="宋体" w:cs="宋体"/>
                <w:color w:val="000000"/>
                <w:sz w:val="24"/>
                <w:szCs w:val="24"/>
              </w:rPr>
              <w:t>1.课程融入社会主义核心价值观和“爱岗敬业、勤俭节约、工匠精神、文化传承、诚实守信、吃苦耐劳”等思政内容，提高学生的职业素养。</w:t>
            </w:r>
          </w:p>
          <w:p w14:paraId="6493261F">
            <w:pPr>
              <w:widowControl/>
              <w:tabs>
                <w:tab w:val="left" w:pos="8222"/>
              </w:tabs>
              <w:autoSpaceDN w:val="0"/>
              <w:adjustRightInd w:val="0"/>
              <w:snapToGrid w:val="0"/>
              <w:spacing w:line="0" w:lineRule="atLeast"/>
              <w:rPr>
                <w:rFonts w:ascii="宋体" w:hAnsi="宋体" w:eastAsia="宋体" w:cs="宋体"/>
                <w:color w:val="000000"/>
                <w:sz w:val="24"/>
                <w:szCs w:val="24"/>
              </w:rPr>
            </w:pPr>
            <w:r>
              <w:rPr>
                <w:rFonts w:hint="eastAsia" w:ascii="宋体" w:hAnsi="宋体" w:eastAsia="宋体" w:cs="宋体"/>
                <w:color w:val="000000"/>
                <w:sz w:val="24"/>
                <w:szCs w:val="24"/>
              </w:rPr>
              <w:t>2.从概略介绍微生物的特点人手，阐述微生物学和烹饪科学的相互关系，以及建立烹饪微生物学学科的必要性和意义；介绍厨房常见微生物的形态结构特点、分类方法；从生态学角度阐述厨房微生物的来源与分布规律；从微生物生长角度阐明其生命活动的一般规律；从易引起食物中毒、食源性传染病的病原菌人手，阐述对微生物进行消毒、防腐、的相关原理和技术。</w:t>
            </w:r>
          </w:p>
          <w:p w14:paraId="7C2A556A">
            <w:pPr>
              <w:widowControl/>
              <w:tabs>
                <w:tab w:val="left" w:pos="8222"/>
              </w:tabs>
              <w:autoSpaceDN w:val="0"/>
              <w:adjustRightInd w:val="0"/>
              <w:snapToGrid w:val="0"/>
              <w:spacing w:line="0" w:lineRule="atLeast"/>
              <w:rPr>
                <w:rFonts w:ascii="宋体" w:hAnsi="宋体" w:eastAsia="宋体" w:cs="宋体"/>
                <w:color w:val="000000"/>
                <w:sz w:val="24"/>
                <w:szCs w:val="24"/>
              </w:rPr>
            </w:pPr>
            <w:r>
              <w:rPr>
                <w:rFonts w:hint="eastAsia" w:ascii="宋体" w:hAnsi="宋体" w:eastAsia="宋体" w:cs="宋体"/>
                <w:color w:val="000000"/>
                <w:sz w:val="24"/>
                <w:szCs w:val="24"/>
              </w:rPr>
              <w:t>3.通过教学实践，掌握从厨房里的洗涤、冷藏、烹调等加工工序人手，各种处理对控制微生物性危害的作用机理和作用效果，将洗涤除菌与净菜经营、冷藏与超市销售、发酵与特色风味食品制作、烹调熟制与包装等现代工业技术相结合，既扩大传统烹调的教学内涵，也更符合学生学习现代烹饪的发展方向。</w:t>
            </w:r>
          </w:p>
        </w:tc>
        <w:tc>
          <w:tcPr>
            <w:tcW w:w="2535"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tcPr>
          <w:p w14:paraId="7F1BC1C2">
            <w:pPr>
              <w:widowControl/>
              <w:tabs>
                <w:tab w:val="left" w:pos="8222"/>
              </w:tabs>
              <w:autoSpaceDN w:val="0"/>
              <w:adjustRightInd w:val="0"/>
              <w:snapToGrid w:val="0"/>
              <w:spacing w:line="0" w:lineRule="atLeast"/>
              <w:rPr>
                <w:rFonts w:ascii="宋体" w:hAnsi="宋体" w:eastAsia="宋体" w:cs="宋体"/>
                <w:color w:val="000000"/>
                <w:sz w:val="24"/>
                <w:szCs w:val="24"/>
              </w:rPr>
            </w:pPr>
            <w:r>
              <w:rPr>
                <w:rFonts w:hint="eastAsia" w:ascii="宋体" w:hAnsi="宋体" w:eastAsia="宋体" w:cs="宋体"/>
                <w:color w:val="000000"/>
                <w:sz w:val="24"/>
                <w:szCs w:val="24"/>
              </w:rPr>
              <w:t>1.烹饪与微生物的关系；</w:t>
            </w:r>
          </w:p>
          <w:p w14:paraId="66E53239">
            <w:pPr>
              <w:widowControl/>
              <w:tabs>
                <w:tab w:val="left" w:pos="8222"/>
              </w:tabs>
              <w:autoSpaceDN w:val="0"/>
              <w:adjustRightInd w:val="0"/>
              <w:snapToGrid w:val="0"/>
              <w:spacing w:line="0" w:lineRule="atLeast"/>
              <w:rPr>
                <w:rFonts w:ascii="宋体" w:hAnsi="宋体" w:eastAsia="宋体" w:cs="宋体"/>
                <w:color w:val="000000"/>
                <w:sz w:val="24"/>
                <w:szCs w:val="24"/>
              </w:rPr>
            </w:pPr>
            <w:r>
              <w:rPr>
                <w:rFonts w:hint="eastAsia" w:ascii="宋体" w:hAnsi="宋体" w:eastAsia="宋体" w:cs="宋体"/>
                <w:color w:val="000000"/>
                <w:sz w:val="24"/>
                <w:szCs w:val="24"/>
              </w:rPr>
              <w:t>2.厨房微生物的类别；</w:t>
            </w:r>
          </w:p>
          <w:p w14:paraId="01C4B391">
            <w:pPr>
              <w:widowControl/>
              <w:tabs>
                <w:tab w:val="left" w:pos="8222"/>
              </w:tabs>
              <w:autoSpaceDN w:val="0"/>
              <w:adjustRightInd w:val="0"/>
              <w:snapToGrid w:val="0"/>
              <w:spacing w:line="0" w:lineRule="atLeast"/>
              <w:rPr>
                <w:rFonts w:ascii="宋体" w:hAnsi="宋体" w:eastAsia="宋体" w:cs="宋体"/>
                <w:color w:val="000000"/>
                <w:sz w:val="24"/>
                <w:szCs w:val="24"/>
              </w:rPr>
            </w:pPr>
            <w:r>
              <w:rPr>
                <w:rFonts w:hint="eastAsia" w:ascii="宋体" w:hAnsi="宋体" w:eastAsia="宋体" w:cs="宋体"/>
                <w:color w:val="000000"/>
                <w:sz w:val="24"/>
                <w:szCs w:val="24"/>
              </w:rPr>
              <w:t>3.厨房微生物的来源与分布；</w:t>
            </w:r>
          </w:p>
          <w:p w14:paraId="722962A4">
            <w:pPr>
              <w:widowControl/>
              <w:tabs>
                <w:tab w:val="left" w:pos="8222"/>
              </w:tabs>
              <w:autoSpaceDN w:val="0"/>
              <w:adjustRightInd w:val="0"/>
              <w:snapToGrid w:val="0"/>
              <w:spacing w:line="0" w:lineRule="atLeast"/>
              <w:rPr>
                <w:rFonts w:ascii="宋体" w:hAnsi="宋体" w:eastAsia="宋体" w:cs="宋体"/>
                <w:color w:val="000000"/>
                <w:sz w:val="24"/>
                <w:szCs w:val="24"/>
              </w:rPr>
            </w:pPr>
            <w:r>
              <w:rPr>
                <w:rFonts w:hint="eastAsia" w:ascii="宋体" w:hAnsi="宋体" w:eastAsia="宋体" w:cs="宋体"/>
                <w:color w:val="000000"/>
                <w:sz w:val="24"/>
                <w:szCs w:val="24"/>
              </w:rPr>
              <w:t>4.厨房微生物的生长；</w:t>
            </w:r>
          </w:p>
          <w:p w14:paraId="38BA2AC9">
            <w:pPr>
              <w:widowControl/>
              <w:tabs>
                <w:tab w:val="left" w:pos="8222"/>
              </w:tabs>
              <w:autoSpaceDN w:val="0"/>
              <w:adjustRightInd w:val="0"/>
              <w:snapToGrid w:val="0"/>
              <w:spacing w:line="0" w:lineRule="atLeast"/>
              <w:rPr>
                <w:rFonts w:ascii="宋体" w:hAnsi="宋体" w:eastAsia="宋体" w:cs="宋体"/>
                <w:color w:val="000000"/>
                <w:sz w:val="24"/>
                <w:szCs w:val="24"/>
              </w:rPr>
            </w:pPr>
            <w:r>
              <w:rPr>
                <w:rFonts w:hint="eastAsia" w:ascii="宋体" w:hAnsi="宋体" w:eastAsia="宋体" w:cs="宋体"/>
                <w:color w:val="000000"/>
                <w:sz w:val="24"/>
                <w:szCs w:val="24"/>
              </w:rPr>
              <w:t>5.厨房微生物的危害；</w:t>
            </w:r>
          </w:p>
          <w:p w14:paraId="59083F81">
            <w:pPr>
              <w:widowControl/>
              <w:tabs>
                <w:tab w:val="left" w:pos="8222"/>
              </w:tabs>
              <w:autoSpaceDN w:val="0"/>
              <w:adjustRightInd w:val="0"/>
              <w:snapToGrid w:val="0"/>
              <w:spacing w:line="0" w:lineRule="atLeast"/>
              <w:rPr>
                <w:rFonts w:ascii="宋体" w:hAnsi="宋体" w:eastAsia="宋体" w:cs="宋体"/>
                <w:color w:val="000000"/>
                <w:sz w:val="24"/>
                <w:szCs w:val="24"/>
              </w:rPr>
            </w:pPr>
            <w:r>
              <w:rPr>
                <w:rFonts w:hint="eastAsia" w:ascii="宋体" w:hAnsi="宋体" w:eastAsia="宋体" w:cs="宋体"/>
                <w:color w:val="000000"/>
                <w:sz w:val="24"/>
                <w:szCs w:val="24"/>
              </w:rPr>
              <w:t>6.厨房微生物的控制；</w:t>
            </w:r>
          </w:p>
          <w:p w14:paraId="2C791394">
            <w:pPr>
              <w:widowControl/>
              <w:tabs>
                <w:tab w:val="left" w:pos="8222"/>
              </w:tabs>
              <w:autoSpaceDN w:val="0"/>
              <w:adjustRightInd w:val="0"/>
              <w:snapToGrid w:val="0"/>
              <w:spacing w:line="0" w:lineRule="atLeast"/>
              <w:rPr>
                <w:rFonts w:ascii="宋体" w:hAnsi="宋体" w:eastAsia="宋体" w:cs="宋体"/>
                <w:color w:val="000000"/>
                <w:sz w:val="24"/>
                <w:szCs w:val="24"/>
              </w:rPr>
            </w:pPr>
            <w:r>
              <w:rPr>
                <w:rFonts w:hint="eastAsia" w:ascii="宋体" w:hAnsi="宋体" w:eastAsia="宋体" w:cs="宋体"/>
                <w:color w:val="000000"/>
                <w:sz w:val="24"/>
                <w:szCs w:val="24"/>
              </w:rPr>
              <w:t>7.厨房洗涤加工的除菌作用；</w:t>
            </w:r>
          </w:p>
          <w:p w14:paraId="3BF0D4D4">
            <w:pPr>
              <w:widowControl/>
              <w:tabs>
                <w:tab w:val="left" w:pos="8222"/>
              </w:tabs>
              <w:autoSpaceDN w:val="0"/>
              <w:adjustRightInd w:val="0"/>
              <w:snapToGrid w:val="0"/>
              <w:spacing w:line="0" w:lineRule="atLeast"/>
              <w:rPr>
                <w:rFonts w:ascii="宋体" w:hAnsi="宋体" w:eastAsia="宋体" w:cs="宋体"/>
                <w:color w:val="000000"/>
                <w:sz w:val="24"/>
                <w:szCs w:val="24"/>
              </w:rPr>
            </w:pPr>
            <w:r>
              <w:rPr>
                <w:rFonts w:hint="eastAsia" w:ascii="宋体" w:hAnsi="宋体" w:eastAsia="宋体" w:cs="宋体"/>
                <w:color w:val="000000"/>
                <w:sz w:val="24"/>
                <w:szCs w:val="24"/>
              </w:rPr>
              <w:t>8.厨房食品冷加工的作用；</w:t>
            </w:r>
          </w:p>
          <w:p w14:paraId="2121AE79">
            <w:pPr>
              <w:widowControl/>
              <w:tabs>
                <w:tab w:val="left" w:pos="8222"/>
              </w:tabs>
              <w:autoSpaceDN w:val="0"/>
              <w:adjustRightInd w:val="0"/>
              <w:snapToGrid w:val="0"/>
              <w:spacing w:line="0" w:lineRule="atLeast"/>
              <w:rPr>
                <w:rFonts w:ascii="宋体" w:hAnsi="宋体" w:eastAsia="宋体" w:cs="宋体"/>
                <w:color w:val="000000"/>
                <w:sz w:val="24"/>
                <w:szCs w:val="24"/>
              </w:rPr>
            </w:pPr>
            <w:r>
              <w:rPr>
                <w:rFonts w:hint="eastAsia" w:ascii="宋体" w:hAnsi="宋体" w:eastAsia="宋体" w:cs="宋体"/>
                <w:color w:val="000000"/>
                <w:sz w:val="24"/>
                <w:szCs w:val="24"/>
              </w:rPr>
              <w:t>9.厨房发酵加工的作用；</w:t>
            </w:r>
          </w:p>
          <w:p w14:paraId="242F0930">
            <w:pPr>
              <w:widowControl/>
              <w:tabs>
                <w:tab w:val="left" w:pos="8222"/>
              </w:tabs>
              <w:autoSpaceDN w:val="0"/>
              <w:adjustRightInd w:val="0"/>
              <w:snapToGrid w:val="0"/>
              <w:spacing w:line="0" w:lineRule="atLeast"/>
              <w:rPr>
                <w:rFonts w:ascii="宋体" w:hAnsi="宋体" w:eastAsia="宋体" w:cs="宋体"/>
                <w:color w:val="000000"/>
                <w:sz w:val="24"/>
                <w:szCs w:val="24"/>
              </w:rPr>
            </w:pPr>
            <w:r>
              <w:rPr>
                <w:rFonts w:hint="eastAsia" w:ascii="宋体" w:hAnsi="宋体" w:eastAsia="宋体" w:cs="宋体"/>
                <w:color w:val="000000"/>
                <w:sz w:val="24"/>
                <w:szCs w:val="24"/>
              </w:rPr>
              <w:t>10.烹调的作用。</w:t>
            </w:r>
          </w:p>
          <w:p w14:paraId="3B8036E0">
            <w:pPr>
              <w:widowControl/>
              <w:tabs>
                <w:tab w:val="left" w:pos="8222"/>
              </w:tabs>
              <w:autoSpaceDN w:val="0"/>
              <w:adjustRightInd w:val="0"/>
              <w:snapToGrid w:val="0"/>
              <w:spacing w:line="0" w:lineRule="atLeast"/>
              <w:rPr>
                <w:rFonts w:ascii="宋体" w:hAnsi="宋体" w:eastAsia="宋体" w:cs="宋体"/>
                <w:color w:val="000000"/>
                <w:sz w:val="24"/>
                <w:szCs w:val="24"/>
              </w:rPr>
            </w:pPr>
          </w:p>
        </w:tc>
        <w:tc>
          <w:tcPr>
            <w:tcW w:w="2154"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tcPr>
          <w:p w14:paraId="40C6114E">
            <w:pPr>
              <w:widowControl/>
              <w:tabs>
                <w:tab w:val="left" w:pos="8222"/>
              </w:tabs>
              <w:autoSpaceDN w:val="0"/>
              <w:adjustRightInd w:val="0"/>
              <w:snapToGrid w:val="0"/>
              <w:spacing w:line="0" w:lineRule="atLeast"/>
              <w:rPr>
                <w:rFonts w:ascii="宋体" w:hAnsi="宋体" w:eastAsia="宋体" w:cs="宋体"/>
                <w:color w:val="000000"/>
                <w:sz w:val="24"/>
                <w:szCs w:val="24"/>
              </w:rPr>
            </w:pPr>
            <w:r>
              <w:rPr>
                <w:rFonts w:hint="eastAsia" w:ascii="宋体" w:hAnsi="宋体" w:eastAsia="宋体" w:cs="宋体"/>
                <w:color w:val="000000"/>
                <w:sz w:val="24"/>
                <w:szCs w:val="24"/>
              </w:rPr>
              <w:t>1.了解微生物，了解微生物与烹饪的关系，对微生物的存在形成客观的观点；</w:t>
            </w:r>
          </w:p>
          <w:p w14:paraId="0992C6B0">
            <w:pPr>
              <w:widowControl/>
              <w:tabs>
                <w:tab w:val="left" w:pos="8222"/>
              </w:tabs>
              <w:autoSpaceDN w:val="0"/>
              <w:adjustRightInd w:val="0"/>
              <w:snapToGrid w:val="0"/>
              <w:spacing w:line="0" w:lineRule="atLeast"/>
              <w:rPr>
                <w:rFonts w:ascii="宋体" w:hAnsi="宋体" w:eastAsia="宋体" w:cs="宋体"/>
                <w:color w:val="000000"/>
                <w:sz w:val="24"/>
                <w:szCs w:val="24"/>
              </w:rPr>
            </w:pPr>
            <w:r>
              <w:rPr>
                <w:rFonts w:hint="eastAsia" w:ascii="宋体" w:hAnsi="宋体" w:eastAsia="宋体" w:cs="宋体"/>
                <w:color w:val="000000"/>
                <w:sz w:val="24"/>
                <w:szCs w:val="24"/>
              </w:rPr>
              <w:t>2.熟悉厨房滋生的微生物的类别、来源与分布，了解厨房内滋生的微生物的生长规律；</w:t>
            </w:r>
          </w:p>
          <w:p w14:paraId="5EDD103F">
            <w:pPr>
              <w:widowControl/>
              <w:tabs>
                <w:tab w:val="left" w:pos="8222"/>
              </w:tabs>
              <w:autoSpaceDN w:val="0"/>
              <w:adjustRightInd w:val="0"/>
              <w:snapToGrid w:val="0"/>
              <w:spacing w:line="0" w:lineRule="atLeast"/>
              <w:rPr>
                <w:rFonts w:ascii="宋体" w:hAnsi="宋体" w:eastAsia="宋体" w:cs="宋体"/>
                <w:color w:val="000000"/>
                <w:sz w:val="24"/>
                <w:szCs w:val="24"/>
              </w:rPr>
            </w:pPr>
            <w:r>
              <w:rPr>
                <w:rFonts w:hint="eastAsia" w:ascii="宋体" w:hAnsi="宋体" w:eastAsia="宋体" w:cs="宋体"/>
                <w:color w:val="000000"/>
                <w:sz w:val="24"/>
                <w:szCs w:val="24"/>
              </w:rPr>
              <w:t>3.熟悉厨房滋生微生物引发的食品安全问题与危害，掌握厨房内微生物的控制方法；</w:t>
            </w:r>
          </w:p>
          <w:p w14:paraId="61C53792">
            <w:pPr>
              <w:widowControl/>
              <w:tabs>
                <w:tab w:val="left" w:pos="8222"/>
              </w:tabs>
              <w:autoSpaceDN w:val="0"/>
              <w:adjustRightInd w:val="0"/>
              <w:snapToGrid w:val="0"/>
              <w:spacing w:line="0" w:lineRule="atLeast"/>
              <w:rPr>
                <w:rFonts w:ascii="宋体" w:hAnsi="宋体" w:eastAsia="宋体" w:cs="宋体"/>
                <w:color w:val="000000"/>
                <w:sz w:val="24"/>
                <w:szCs w:val="24"/>
              </w:rPr>
            </w:pPr>
            <w:r>
              <w:rPr>
                <w:rFonts w:hint="eastAsia" w:ascii="宋体" w:hAnsi="宋体" w:eastAsia="宋体" w:cs="宋体"/>
                <w:color w:val="000000"/>
                <w:sz w:val="24"/>
                <w:szCs w:val="24"/>
              </w:rPr>
              <w:t>4.熟悉洗涤对肉禽蛋、水产、果蔬类原料的除菌作用，及洗手的除菌作用；</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5.熟悉厨房食品冷加工、厨房发酵加工对微生物的利用</w:t>
            </w:r>
          </w:p>
          <w:p w14:paraId="65F1D173">
            <w:pPr>
              <w:widowControl/>
              <w:tabs>
                <w:tab w:val="left" w:pos="8222"/>
              </w:tabs>
              <w:autoSpaceDN w:val="0"/>
              <w:adjustRightInd w:val="0"/>
              <w:snapToGrid w:val="0"/>
              <w:spacing w:line="0" w:lineRule="atLeast"/>
              <w:rPr>
                <w:rFonts w:ascii="宋体" w:hAnsi="宋体" w:eastAsia="宋体" w:cs="宋体"/>
                <w:color w:val="000000"/>
                <w:sz w:val="24"/>
                <w:szCs w:val="24"/>
              </w:rPr>
            </w:pPr>
            <w:r>
              <w:rPr>
                <w:rFonts w:hint="eastAsia" w:ascii="宋体" w:hAnsi="宋体" w:eastAsia="宋体" w:cs="宋体"/>
                <w:color w:val="000000"/>
                <w:sz w:val="24"/>
                <w:szCs w:val="24"/>
              </w:rPr>
              <w:t>6.理解烹调对微生物的利用，掌握烹饪制品包装的阻菌作用。</w:t>
            </w:r>
          </w:p>
        </w:tc>
      </w:tr>
    </w:tbl>
    <w:p w14:paraId="70FAAF4C">
      <w:pPr>
        <w:tabs>
          <w:tab w:val="left" w:pos="8222"/>
        </w:tabs>
        <w:autoSpaceDE w:val="0"/>
        <w:autoSpaceDN w:val="0"/>
        <w:adjustRightInd w:val="0"/>
        <w:spacing w:line="360" w:lineRule="auto"/>
        <w:ind w:firstLine="482" w:firstLineChars="200"/>
        <w:jc w:val="center"/>
        <w:outlineLvl w:val="2"/>
        <w:rPr>
          <w:rFonts w:ascii="宋体" w:hAnsi="宋体" w:eastAsia="宋体" w:cs="宋体"/>
          <w:b/>
          <w:bCs/>
          <w:kern w:val="0"/>
          <w:sz w:val="24"/>
          <w:szCs w:val="24"/>
        </w:rPr>
      </w:pPr>
      <w:bookmarkStart w:id="39" w:name="_Toc141624453"/>
      <w:bookmarkStart w:id="40" w:name="_Toc30711"/>
      <w:bookmarkStart w:id="41" w:name="_Toc32764"/>
      <w:r>
        <w:rPr>
          <w:rFonts w:hint="eastAsia" w:ascii="宋体" w:hAnsi="宋体" w:eastAsia="宋体" w:cs="宋体"/>
          <w:b/>
          <w:bCs/>
          <w:kern w:val="0"/>
          <w:sz w:val="24"/>
          <w:szCs w:val="24"/>
        </w:rPr>
        <w:t>表5    专业核心课</w:t>
      </w:r>
      <w:bookmarkEnd w:id="39"/>
      <w:bookmarkEnd w:id="40"/>
      <w:bookmarkEnd w:id="41"/>
    </w:p>
    <w:tbl>
      <w:tblPr>
        <w:tblStyle w:val="13"/>
        <w:tblW w:w="0" w:type="auto"/>
        <w:jc w:val="center"/>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Layout w:type="fixed"/>
        <w:tblCellMar>
          <w:top w:w="0" w:type="dxa"/>
          <w:left w:w="108" w:type="dxa"/>
          <w:bottom w:w="0" w:type="dxa"/>
          <w:right w:w="108" w:type="dxa"/>
        </w:tblCellMar>
      </w:tblPr>
      <w:tblGrid>
        <w:gridCol w:w="459"/>
        <w:gridCol w:w="707"/>
        <w:gridCol w:w="2266"/>
        <w:gridCol w:w="2610"/>
        <w:gridCol w:w="2424"/>
      </w:tblGrid>
      <w:tr w14:paraId="7C475487">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23" w:hRule="atLeast"/>
          <w:tblHeader/>
          <w:jc w:val="center"/>
        </w:trPr>
        <w:tc>
          <w:tcPr>
            <w:tcW w:w="459"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5C23DB9C">
            <w:pPr>
              <w:tabs>
                <w:tab w:val="left" w:pos="8222"/>
              </w:tabs>
              <w:autoSpaceDN w:val="0"/>
              <w:adjustRightInd w:val="0"/>
              <w:snapToGrid w:val="0"/>
              <w:spacing w:line="0" w:lineRule="atLeast"/>
              <w:jc w:val="center"/>
              <w:rPr>
                <w:rFonts w:ascii="宋体" w:hAnsi="宋体" w:eastAsia="宋体" w:cs="宋体"/>
                <w:color w:val="000000"/>
                <w:sz w:val="24"/>
                <w:szCs w:val="24"/>
              </w:rPr>
            </w:pPr>
            <w:r>
              <w:rPr>
                <w:rFonts w:hint="eastAsia" w:ascii="宋体" w:hAnsi="宋体" w:eastAsia="宋体" w:cs="宋体"/>
                <w:b/>
                <w:color w:val="000000"/>
                <w:kern w:val="0"/>
                <w:sz w:val="24"/>
                <w:szCs w:val="24"/>
                <w:lang w:val="zh-TW" w:eastAsia="zh-TW"/>
              </w:rPr>
              <w:t>序号</w:t>
            </w:r>
          </w:p>
        </w:tc>
        <w:tc>
          <w:tcPr>
            <w:tcW w:w="707"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66ACEA2D">
            <w:pPr>
              <w:tabs>
                <w:tab w:val="left" w:pos="8222"/>
              </w:tabs>
              <w:autoSpaceDN w:val="0"/>
              <w:adjustRightInd w:val="0"/>
              <w:snapToGrid w:val="0"/>
              <w:spacing w:line="0" w:lineRule="atLeast"/>
              <w:jc w:val="center"/>
              <w:rPr>
                <w:rFonts w:ascii="宋体" w:hAnsi="宋体" w:eastAsia="宋体" w:cs="宋体"/>
                <w:color w:val="000000"/>
                <w:sz w:val="24"/>
                <w:szCs w:val="24"/>
              </w:rPr>
            </w:pPr>
            <w:r>
              <w:rPr>
                <w:rFonts w:hint="eastAsia" w:ascii="宋体" w:hAnsi="宋体" w:eastAsia="宋体" w:cs="宋体"/>
                <w:b/>
                <w:color w:val="000000"/>
                <w:kern w:val="0"/>
                <w:sz w:val="24"/>
                <w:szCs w:val="24"/>
                <w:lang w:val="zh-TW" w:eastAsia="zh-TW"/>
              </w:rPr>
              <w:t>课程名称</w:t>
            </w:r>
          </w:p>
        </w:tc>
        <w:tc>
          <w:tcPr>
            <w:tcW w:w="2266" w:type="dxa"/>
            <w:tcBorders>
              <w:top w:val="single" w:color="000000" w:sz="4" w:space="0"/>
              <w:left w:val="single" w:color="000000" w:sz="4" w:space="0"/>
              <w:bottom w:val="single" w:color="000000" w:sz="4" w:space="0"/>
              <w:right w:val="single" w:color="000000" w:sz="4" w:space="0"/>
            </w:tcBorders>
            <w:vAlign w:val="center"/>
          </w:tcPr>
          <w:p w14:paraId="12A0BFE1">
            <w:pPr>
              <w:tabs>
                <w:tab w:val="left" w:pos="8222"/>
              </w:tabs>
              <w:autoSpaceDN w:val="0"/>
              <w:adjustRightInd w:val="0"/>
              <w:snapToGrid w:val="0"/>
              <w:spacing w:line="0" w:lineRule="atLeast"/>
              <w:jc w:val="center"/>
              <w:rPr>
                <w:rFonts w:ascii="宋体" w:hAnsi="宋体" w:eastAsia="宋体" w:cs="宋体"/>
                <w:b/>
                <w:color w:val="000000"/>
                <w:kern w:val="0"/>
                <w:sz w:val="24"/>
                <w:szCs w:val="24"/>
                <w:lang w:val="zh-TW" w:eastAsia="zh-TW"/>
              </w:rPr>
            </w:pPr>
            <w:r>
              <w:rPr>
                <w:rFonts w:hint="eastAsia" w:ascii="宋体" w:hAnsi="宋体" w:eastAsia="宋体" w:cs="宋体"/>
                <w:b/>
                <w:color w:val="000000"/>
                <w:kern w:val="0"/>
                <w:sz w:val="24"/>
                <w:szCs w:val="24"/>
                <w:lang w:val="zh-TW"/>
              </w:rPr>
              <w:t>课程目标</w:t>
            </w:r>
          </w:p>
        </w:tc>
        <w:tc>
          <w:tcPr>
            <w:tcW w:w="2610"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3BEDD40F">
            <w:pPr>
              <w:tabs>
                <w:tab w:val="left" w:pos="8222"/>
              </w:tabs>
              <w:autoSpaceDN w:val="0"/>
              <w:adjustRightInd w:val="0"/>
              <w:snapToGrid w:val="0"/>
              <w:spacing w:line="0" w:lineRule="atLeast"/>
              <w:jc w:val="center"/>
              <w:rPr>
                <w:rFonts w:ascii="宋体" w:hAnsi="宋体" w:eastAsia="宋体" w:cs="宋体"/>
                <w:b/>
                <w:color w:val="000000"/>
                <w:kern w:val="0"/>
                <w:sz w:val="24"/>
                <w:szCs w:val="24"/>
              </w:rPr>
            </w:pPr>
            <w:r>
              <w:rPr>
                <w:rFonts w:hint="eastAsia" w:ascii="宋体" w:hAnsi="宋体" w:eastAsia="宋体" w:cs="宋体"/>
                <w:b/>
                <w:color w:val="000000"/>
                <w:kern w:val="0"/>
                <w:sz w:val="24"/>
                <w:szCs w:val="24"/>
                <w:lang w:val="zh-TW" w:eastAsia="zh-TW"/>
              </w:rPr>
              <w:t>主要内容</w:t>
            </w:r>
          </w:p>
        </w:tc>
        <w:tc>
          <w:tcPr>
            <w:tcW w:w="2424"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2DED1B91">
            <w:pPr>
              <w:tabs>
                <w:tab w:val="left" w:pos="8222"/>
              </w:tabs>
              <w:autoSpaceDN w:val="0"/>
              <w:adjustRightInd w:val="0"/>
              <w:snapToGrid w:val="0"/>
              <w:spacing w:line="0" w:lineRule="atLeast"/>
              <w:jc w:val="center"/>
              <w:rPr>
                <w:rFonts w:ascii="宋体" w:hAnsi="宋体" w:eastAsia="宋体" w:cs="宋体"/>
                <w:b/>
                <w:color w:val="000000"/>
                <w:kern w:val="0"/>
                <w:sz w:val="24"/>
                <w:szCs w:val="24"/>
              </w:rPr>
            </w:pPr>
            <w:r>
              <w:rPr>
                <w:rFonts w:hint="eastAsia" w:ascii="宋体" w:hAnsi="宋体" w:eastAsia="宋体" w:cs="宋体"/>
                <w:b/>
                <w:color w:val="000000"/>
                <w:kern w:val="0"/>
                <w:sz w:val="24"/>
                <w:szCs w:val="24"/>
              </w:rPr>
              <w:t>教学要求</w:t>
            </w:r>
          </w:p>
        </w:tc>
      </w:tr>
      <w:tr w14:paraId="1FA9FA8D">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23" w:hRule="atLeast"/>
          <w:jc w:val="center"/>
        </w:trPr>
        <w:tc>
          <w:tcPr>
            <w:tcW w:w="459"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5782AA7D">
            <w:pPr>
              <w:tabs>
                <w:tab w:val="left" w:pos="8222"/>
              </w:tabs>
              <w:autoSpaceDN w:val="0"/>
              <w:adjustRightInd w:val="0"/>
              <w:snapToGrid w:val="0"/>
              <w:spacing w:line="0" w:lineRule="atLeas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w:t>
            </w:r>
          </w:p>
        </w:tc>
        <w:tc>
          <w:tcPr>
            <w:tcW w:w="707"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4AD36988">
            <w:pPr>
              <w:widowControl/>
              <w:tabs>
                <w:tab w:val="left" w:pos="8222"/>
              </w:tabs>
              <w:autoSpaceDN w:val="0"/>
              <w:adjustRightInd w:val="0"/>
              <w:snapToGrid w:val="0"/>
              <w:spacing w:line="0" w:lineRule="atLeast"/>
              <w:jc w:val="left"/>
              <w:rPr>
                <w:rFonts w:ascii="宋体" w:hAnsi="宋体" w:eastAsia="宋体" w:cs="宋体"/>
                <w:color w:val="000000"/>
                <w:sz w:val="24"/>
                <w:szCs w:val="24"/>
              </w:rPr>
            </w:pPr>
            <w:r>
              <w:rPr>
                <w:rFonts w:hint="eastAsia" w:ascii="宋体" w:hAnsi="宋体" w:eastAsia="宋体" w:cs="宋体"/>
                <w:color w:val="000000"/>
                <w:sz w:val="24"/>
                <w:szCs w:val="24"/>
              </w:rPr>
              <w:t>饮食营养与配餐 ZD006</w:t>
            </w:r>
          </w:p>
          <w:p w14:paraId="2B84645E">
            <w:pPr>
              <w:widowControl/>
              <w:tabs>
                <w:tab w:val="left" w:pos="8222"/>
              </w:tabs>
              <w:autoSpaceDN w:val="0"/>
              <w:adjustRightInd w:val="0"/>
              <w:snapToGrid w:val="0"/>
              <w:spacing w:line="0" w:lineRule="atLeast"/>
              <w:jc w:val="left"/>
              <w:rPr>
                <w:rFonts w:ascii="宋体" w:hAnsi="宋体" w:eastAsia="宋体" w:cs="宋体"/>
                <w:color w:val="000000"/>
                <w:sz w:val="24"/>
                <w:szCs w:val="24"/>
              </w:rPr>
            </w:pPr>
          </w:p>
        </w:tc>
        <w:tc>
          <w:tcPr>
            <w:tcW w:w="2266" w:type="dxa"/>
            <w:tcBorders>
              <w:top w:val="single" w:color="000000" w:sz="4" w:space="0"/>
              <w:left w:val="single" w:color="000000" w:sz="4" w:space="0"/>
              <w:bottom w:val="single" w:color="000000" w:sz="4" w:space="0"/>
              <w:right w:val="single" w:color="000000" w:sz="4" w:space="0"/>
            </w:tcBorders>
            <w:vAlign w:val="center"/>
          </w:tcPr>
          <w:p w14:paraId="110B3B73">
            <w:pPr>
              <w:widowControl/>
              <w:tabs>
                <w:tab w:val="left" w:pos="8222"/>
              </w:tabs>
              <w:autoSpaceDN w:val="0"/>
              <w:adjustRightInd w:val="0"/>
              <w:snapToGrid w:val="0"/>
              <w:spacing w:line="0" w:lineRule="atLeast"/>
              <w:jc w:val="left"/>
              <w:rPr>
                <w:rFonts w:ascii="宋体" w:hAnsi="宋体" w:eastAsia="宋体" w:cs="宋体"/>
                <w:color w:val="000000"/>
                <w:sz w:val="24"/>
                <w:szCs w:val="24"/>
              </w:rPr>
            </w:pPr>
            <w:r>
              <w:rPr>
                <w:rFonts w:hint="eastAsia" w:ascii="宋体" w:hAnsi="宋体" w:eastAsia="宋体" w:cs="宋体"/>
                <w:color w:val="000000"/>
                <w:sz w:val="24"/>
                <w:szCs w:val="24"/>
              </w:rPr>
              <w:t>1.课程融入社会主义核心价值观和“民族自豪感、爱岗敬业、勤俭节约、工匠精神、文化传承、诚实守信、吃苦耐劳”等思政内容，提高学生的职业素养。</w:t>
            </w:r>
          </w:p>
          <w:p w14:paraId="76F46152">
            <w:pPr>
              <w:widowControl/>
              <w:tabs>
                <w:tab w:val="left" w:pos="8222"/>
              </w:tabs>
              <w:autoSpaceDN w:val="0"/>
              <w:adjustRightInd w:val="0"/>
              <w:snapToGrid w:val="0"/>
              <w:spacing w:line="0" w:lineRule="atLeast"/>
              <w:jc w:val="left"/>
              <w:rPr>
                <w:rFonts w:ascii="宋体" w:hAnsi="宋体" w:eastAsia="宋体" w:cs="宋体"/>
                <w:color w:val="000000"/>
                <w:sz w:val="24"/>
                <w:szCs w:val="24"/>
              </w:rPr>
            </w:pPr>
            <w:r>
              <w:rPr>
                <w:rFonts w:hint="eastAsia" w:ascii="宋体" w:hAnsi="宋体" w:eastAsia="宋体" w:cs="宋体"/>
                <w:color w:val="000000"/>
                <w:sz w:val="24"/>
                <w:szCs w:val="24"/>
              </w:rPr>
              <w:t>2.通过学习各类营养素的基本知识、各类食物的营养价值、膳食营养素的供给标准、膳食结构、各类人群的营养需求等，掌握开展人群营养状况评价、食品营养价值评价、膳食调查和评价、不同人群的营养配膳与中西式筵席的设计与制作、营养咨询与教育等五大核心配膳技能，使学生学会营养菜点设计方法、膳食营养调查方法、营养食谱设计方法、人群营养状况测评仪器和计算机配膳软件的使用方法，从而达到营养配餐、公共营养师岗位职责所必备的各项职业能力。</w:t>
            </w:r>
          </w:p>
        </w:tc>
        <w:tc>
          <w:tcPr>
            <w:tcW w:w="2610"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18468FFC">
            <w:pPr>
              <w:widowControl/>
              <w:tabs>
                <w:tab w:val="left" w:pos="8222"/>
              </w:tabs>
              <w:autoSpaceDN w:val="0"/>
              <w:adjustRightInd w:val="0"/>
              <w:snapToGrid w:val="0"/>
              <w:spacing w:line="0" w:lineRule="atLeast"/>
              <w:jc w:val="left"/>
              <w:rPr>
                <w:rFonts w:ascii="宋体" w:hAnsi="宋体" w:eastAsia="宋体" w:cs="宋体"/>
                <w:color w:val="000000"/>
                <w:sz w:val="24"/>
                <w:szCs w:val="24"/>
              </w:rPr>
            </w:pPr>
            <w:r>
              <w:rPr>
                <w:rFonts w:hint="eastAsia" w:ascii="宋体" w:hAnsi="宋体" w:eastAsia="宋体" w:cs="宋体"/>
                <w:color w:val="000000"/>
                <w:sz w:val="24"/>
                <w:szCs w:val="24"/>
              </w:rPr>
              <w:t xml:space="preserve">1.营养素的基本价值： 碳水化合物 、脂类 、蛋白质和氨基酸 、能量平衡和体重管理、维生素、水和矿物质； </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 xml:space="preserve">2.食物的营养价值：食物营养价值的概念、谷类和薯类食品的营养价值、 豆类及含油种子类的营养价值、蔬菜和水果的营养价值、肉类和水产类的营养价值、乳类和蛋类的营养价值 、调味品的营养价值； </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3.我国居民的营养需要和膳食原则：营养素的参考摄入量、膳食结构和膳食指南；</w:t>
            </w:r>
          </w:p>
          <w:p w14:paraId="660E8080">
            <w:pPr>
              <w:widowControl/>
              <w:tabs>
                <w:tab w:val="left" w:pos="8222"/>
              </w:tabs>
              <w:autoSpaceDN w:val="0"/>
              <w:adjustRightInd w:val="0"/>
              <w:snapToGrid w:val="0"/>
              <w:spacing w:line="0" w:lineRule="atLeast"/>
              <w:jc w:val="left"/>
              <w:rPr>
                <w:rFonts w:ascii="宋体" w:hAnsi="宋体" w:eastAsia="宋体" w:cs="宋体"/>
                <w:color w:val="000000"/>
                <w:sz w:val="24"/>
                <w:szCs w:val="24"/>
              </w:rPr>
            </w:pPr>
            <w:r>
              <w:rPr>
                <w:rFonts w:hint="eastAsia" w:ascii="宋体" w:hAnsi="宋体" w:eastAsia="宋体" w:cs="宋体"/>
                <w:color w:val="000000"/>
                <w:sz w:val="24"/>
                <w:szCs w:val="24"/>
              </w:rPr>
              <w:t>4.营养配餐的原则和方法：制定营养食谱的基本方法、各类健康人群的食谱设计、慢性病人和营养不良者的食谱设计。</w:t>
            </w:r>
          </w:p>
        </w:tc>
        <w:tc>
          <w:tcPr>
            <w:tcW w:w="2424"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5564930E">
            <w:pPr>
              <w:widowControl/>
              <w:tabs>
                <w:tab w:val="left" w:pos="8222"/>
              </w:tabs>
              <w:autoSpaceDN w:val="0"/>
              <w:adjustRightInd w:val="0"/>
              <w:snapToGrid w:val="0"/>
              <w:spacing w:line="0" w:lineRule="atLeast"/>
              <w:jc w:val="left"/>
              <w:rPr>
                <w:rFonts w:ascii="宋体" w:hAnsi="宋体" w:eastAsia="宋体" w:cs="宋体"/>
                <w:color w:val="000000"/>
                <w:sz w:val="24"/>
                <w:szCs w:val="24"/>
              </w:rPr>
            </w:pPr>
            <w:r>
              <w:rPr>
                <w:rFonts w:hint="eastAsia" w:ascii="宋体" w:hAnsi="宋体" w:eastAsia="宋体" w:cs="宋体"/>
                <w:color w:val="000000"/>
                <w:sz w:val="24"/>
                <w:szCs w:val="24"/>
              </w:rPr>
              <w:t>1.通过学习各类营养素的基本知识、各类食物的营养价值、膳食营养素的供给标准、膳食结构、各类人群的营养需求等，掌握开展人群营养状况评价、食品营养价值评价、膳食调查和评价、不同人群的营养配膳与中西式筵席的设计与制作、营养咨询与教育等五大核心配膳技能，使学生学会营养菜点设计方法、膳食营养调查方法、营养食谱设计方法、人群营养状况测评仪器和计算机配膳软件的使用方法，从而达到营养配餐、公共营养师岗位职责所必备的各项职业能力。</w:t>
            </w:r>
          </w:p>
          <w:p w14:paraId="0E6A50C9">
            <w:pPr>
              <w:widowControl/>
              <w:tabs>
                <w:tab w:val="left" w:pos="8222"/>
              </w:tabs>
              <w:autoSpaceDN w:val="0"/>
              <w:adjustRightInd w:val="0"/>
              <w:snapToGrid w:val="0"/>
              <w:spacing w:line="0" w:lineRule="atLeast"/>
              <w:jc w:val="left"/>
              <w:rPr>
                <w:rFonts w:ascii="宋体" w:hAnsi="宋体" w:eastAsia="宋体" w:cs="宋体"/>
                <w:color w:val="000000"/>
                <w:sz w:val="24"/>
                <w:szCs w:val="24"/>
              </w:rPr>
            </w:pPr>
            <w:r>
              <w:rPr>
                <w:rFonts w:hint="eastAsia" w:ascii="宋体" w:hAnsi="宋体" w:eastAsia="宋体" w:cs="宋体"/>
                <w:color w:val="000000"/>
                <w:sz w:val="24"/>
                <w:szCs w:val="24"/>
              </w:rPr>
              <w:t>2.使学生能够针对不同人群营养状况，开展营养食谱和筵席的设计，能够对常见菜点进行营养分析评价，对不同人群进行营养管理及干预。</w:t>
            </w:r>
          </w:p>
        </w:tc>
      </w:tr>
      <w:tr w14:paraId="343AA575">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23" w:hRule="atLeast"/>
          <w:jc w:val="center"/>
        </w:trPr>
        <w:tc>
          <w:tcPr>
            <w:tcW w:w="459"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56FDAA4B">
            <w:pPr>
              <w:tabs>
                <w:tab w:val="left" w:pos="8222"/>
              </w:tabs>
              <w:autoSpaceDN w:val="0"/>
              <w:adjustRightInd w:val="0"/>
              <w:snapToGrid w:val="0"/>
              <w:spacing w:line="0" w:lineRule="atLeast"/>
              <w:jc w:val="center"/>
              <w:rPr>
                <w:rFonts w:ascii="宋体" w:hAnsi="宋体" w:eastAsia="宋体" w:cs="宋体"/>
                <w:color w:val="000000"/>
                <w:sz w:val="24"/>
                <w:szCs w:val="24"/>
              </w:rPr>
            </w:pPr>
            <w:r>
              <w:rPr>
                <w:rFonts w:hint="eastAsia" w:ascii="宋体" w:hAnsi="宋体" w:eastAsia="宋体" w:cs="宋体"/>
                <w:color w:val="000000"/>
                <w:kern w:val="0"/>
                <w:sz w:val="24"/>
                <w:szCs w:val="24"/>
              </w:rPr>
              <w:t>2</w:t>
            </w:r>
          </w:p>
        </w:tc>
        <w:tc>
          <w:tcPr>
            <w:tcW w:w="707"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5C7AEC7D">
            <w:pPr>
              <w:widowControl/>
              <w:tabs>
                <w:tab w:val="left" w:pos="8222"/>
              </w:tabs>
              <w:autoSpaceDN w:val="0"/>
              <w:adjustRightInd w:val="0"/>
              <w:snapToGrid w:val="0"/>
              <w:spacing w:line="0" w:lineRule="atLeast"/>
              <w:jc w:val="left"/>
              <w:rPr>
                <w:rFonts w:ascii="宋体" w:hAnsi="宋体" w:eastAsia="宋体" w:cs="宋体"/>
                <w:color w:val="000000"/>
                <w:sz w:val="24"/>
                <w:szCs w:val="24"/>
              </w:rPr>
            </w:pPr>
            <w:r>
              <w:rPr>
                <w:rFonts w:hint="eastAsia" w:ascii="宋体" w:hAnsi="宋体" w:eastAsia="宋体" w:cs="宋体"/>
                <w:color w:val="000000"/>
                <w:sz w:val="24"/>
                <w:szCs w:val="24"/>
              </w:rPr>
              <w:t>餐饮食品安全与操作规范</w:t>
            </w:r>
          </w:p>
          <w:p w14:paraId="72CF712A">
            <w:pPr>
              <w:widowControl/>
              <w:tabs>
                <w:tab w:val="left" w:pos="8222"/>
              </w:tabs>
              <w:autoSpaceDN w:val="0"/>
              <w:adjustRightInd w:val="0"/>
              <w:snapToGrid w:val="0"/>
              <w:spacing w:line="0" w:lineRule="atLeast"/>
              <w:jc w:val="left"/>
              <w:rPr>
                <w:rFonts w:ascii="宋体" w:hAnsi="宋体" w:eastAsia="宋体" w:cs="宋体"/>
                <w:color w:val="000000"/>
                <w:sz w:val="24"/>
                <w:szCs w:val="24"/>
              </w:rPr>
            </w:pPr>
            <w:r>
              <w:rPr>
                <w:rFonts w:hint="eastAsia" w:ascii="宋体" w:hAnsi="宋体" w:eastAsia="宋体" w:cs="宋体"/>
                <w:color w:val="000000"/>
                <w:sz w:val="24"/>
                <w:szCs w:val="24"/>
              </w:rPr>
              <w:t>ZD007</w:t>
            </w:r>
          </w:p>
        </w:tc>
        <w:tc>
          <w:tcPr>
            <w:tcW w:w="2266" w:type="dxa"/>
            <w:tcBorders>
              <w:top w:val="single" w:color="000000" w:sz="4" w:space="0"/>
              <w:left w:val="single" w:color="000000" w:sz="4" w:space="0"/>
              <w:bottom w:val="single" w:color="000000" w:sz="4" w:space="0"/>
              <w:right w:val="single" w:color="000000" w:sz="4" w:space="0"/>
            </w:tcBorders>
            <w:vAlign w:val="center"/>
          </w:tcPr>
          <w:p w14:paraId="1B355ED5">
            <w:pPr>
              <w:widowControl/>
              <w:tabs>
                <w:tab w:val="left" w:pos="8222"/>
              </w:tabs>
              <w:autoSpaceDN w:val="0"/>
              <w:adjustRightInd w:val="0"/>
              <w:snapToGrid w:val="0"/>
              <w:spacing w:line="0" w:lineRule="atLeast"/>
              <w:jc w:val="left"/>
              <w:rPr>
                <w:rFonts w:ascii="宋体" w:hAnsi="宋体" w:eastAsia="宋体" w:cs="宋体"/>
                <w:color w:val="000000"/>
                <w:sz w:val="24"/>
                <w:szCs w:val="24"/>
              </w:rPr>
            </w:pPr>
            <w:r>
              <w:rPr>
                <w:rFonts w:hint="eastAsia" w:ascii="宋体" w:hAnsi="宋体" w:eastAsia="宋体" w:cs="宋体"/>
                <w:color w:val="000000"/>
                <w:sz w:val="24"/>
                <w:szCs w:val="24"/>
              </w:rPr>
              <w:t>1.课程融入社会主义核心价值观和“民族自豪感、爱岗敬业、勤俭节约、工匠精神、文化传承、诚实守信、吃苦耐劳”等思政内容，提高学生的职业素养。</w:t>
            </w:r>
          </w:p>
          <w:p w14:paraId="6983CD8B">
            <w:pPr>
              <w:widowControl/>
              <w:tabs>
                <w:tab w:val="left" w:pos="8222"/>
              </w:tabs>
              <w:autoSpaceDN w:val="0"/>
              <w:adjustRightInd w:val="0"/>
              <w:snapToGrid w:val="0"/>
              <w:spacing w:line="0" w:lineRule="atLeast"/>
              <w:jc w:val="left"/>
              <w:rPr>
                <w:rFonts w:ascii="宋体" w:hAnsi="宋体" w:eastAsia="宋体" w:cs="宋体"/>
                <w:color w:val="000000"/>
                <w:sz w:val="24"/>
                <w:szCs w:val="24"/>
              </w:rPr>
            </w:pPr>
            <w:r>
              <w:rPr>
                <w:rFonts w:hint="eastAsia" w:ascii="宋体" w:hAnsi="宋体" w:eastAsia="宋体" w:cs="宋体"/>
                <w:color w:val="000000"/>
                <w:sz w:val="24"/>
                <w:szCs w:val="24"/>
              </w:rPr>
              <w:t>2.通过本课程的学习，旨在提高学生对食品安全知识的认识和掌握，提高食品安全规范操作水平。</w:t>
            </w:r>
          </w:p>
          <w:p w14:paraId="0071483C">
            <w:pPr>
              <w:widowControl/>
              <w:tabs>
                <w:tab w:val="left" w:pos="8222"/>
              </w:tabs>
              <w:autoSpaceDN w:val="0"/>
              <w:adjustRightInd w:val="0"/>
              <w:snapToGrid w:val="0"/>
              <w:spacing w:line="0" w:lineRule="atLeast"/>
              <w:jc w:val="left"/>
              <w:rPr>
                <w:rFonts w:ascii="宋体" w:hAnsi="宋体" w:eastAsia="宋体" w:cs="宋体"/>
                <w:color w:val="000000"/>
                <w:sz w:val="24"/>
                <w:szCs w:val="24"/>
              </w:rPr>
            </w:pPr>
            <w:r>
              <w:rPr>
                <w:rFonts w:hint="eastAsia" w:ascii="宋体" w:hAnsi="宋体" w:eastAsia="宋体" w:cs="宋体"/>
                <w:color w:val="000000"/>
                <w:sz w:val="24"/>
                <w:szCs w:val="24"/>
              </w:rPr>
              <w:t>3.要求学生掌握餐饮食品安全的基础知识、熟悉影响餐饮业食品安全的因素、掌握满足餐饮业服务场所食品安全要求的方法、满足餐饮业从业人员的食品安全要求与操作规范、遵守餐饮业食品加工环节食品安全与操作规范；</w:t>
            </w:r>
          </w:p>
          <w:p w14:paraId="14ECC725">
            <w:pPr>
              <w:widowControl/>
              <w:tabs>
                <w:tab w:val="left" w:pos="8222"/>
              </w:tabs>
              <w:autoSpaceDN w:val="0"/>
              <w:adjustRightInd w:val="0"/>
              <w:snapToGrid w:val="0"/>
              <w:spacing w:line="0" w:lineRule="atLeast"/>
              <w:jc w:val="left"/>
              <w:rPr>
                <w:rFonts w:ascii="宋体" w:hAnsi="宋体" w:eastAsia="宋体" w:cs="宋体"/>
                <w:color w:val="000000"/>
                <w:sz w:val="24"/>
                <w:szCs w:val="24"/>
              </w:rPr>
            </w:pPr>
            <w:r>
              <w:rPr>
                <w:rFonts w:hint="eastAsia" w:ascii="宋体" w:hAnsi="宋体" w:eastAsia="宋体" w:cs="宋体"/>
                <w:color w:val="000000"/>
                <w:sz w:val="24"/>
                <w:szCs w:val="24"/>
              </w:rPr>
              <w:t>4.餐饮业食品配送环节的食品安全与操作规范使学生能够运用食品与安全相关理论知识，在餐饮产品的最后一环中圆满完成配送任务，通过系统的学习，让学生懂得食品安全的重要性，为餐饮业等企业经营提供优质服务。</w:t>
            </w:r>
          </w:p>
        </w:tc>
        <w:tc>
          <w:tcPr>
            <w:tcW w:w="2610"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tcPr>
          <w:p w14:paraId="5AA08366">
            <w:pPr>
              <w:widowControl/>
              <w:tabs>
                <w:tab w:val="left" w:pos="8222"/>
              </w:tabs>
              <w:autoSpaceDN w:val="0"/>
              <w:adjustRightInd w:val="0"/>
              <w:snapToGrid w:val="0"/>
              <w:spacing w:line="0" w:lineRule="atLeast"/>
              <w:jc w:val="left"/>
              <w:rPr>
                <w:rFonts w:ascii="宋体" w:hAnsi="宋体" w:eastAsia="宋体" w:cs="宋体"/>
                <w:color w:val="000000"/>
                <w:sz w:val="24"/>
                <w:szCs w:val="24"/>
              </w:rPr>
            </w:pPr>
            <w:r>
              <w:rPr>
                <w:rFonts w:hint="eastAsia" w:ascii="宋体" w:hAnsi="宋体" w:eastAsia="宋体" w:cs="宋体"/>
                <w:color w:val="000000"/>
                <w:sz w:val="24"/>
                <w:szCs w:val="24"/>
              </w:rPr>
              <w:t>1.餐饮业食品安全基础知识；</w:t>
            </w:r>
          </w:p>
          <w:p w14:paraId="5ADDC4CB">
            <w:pPr>
              <w:widowControl/>
              <w:tabs>
                <w:tab w:val="left" w:pos="8222"/>
              </w:tabs>
              <w:autoSpaceDN w:val="0"/>
              <w:adjustRightInd w:val="0"/>
              <w:snapToGrid w:val="0"/>
              <w:spacing w:line="0" w:lineRule="atLeast"/>
              <w:jc w:val="left"/>
              <w:rPr>
                <w:rFonts w:ascii="宋体" w:hAnsi="宋体" w:eastAsia="宋体" w:cs="宋体"/>
                <w:color w:val="000000"/>
                <w:sz w:val="24"/>
                <w:szCs w:val="24"/>
              </w:rPr>
            </w:pPr>
            <w:r>
              <w:rPr>
                <w:rFonts w:hint="eastAsia" w:ascii="宋体" w:hAnsi="宋体" w:eastAsia="宋体" w:cs="宋体"/>
                <w:color w:val="000000"/>
                <w:sz w:val="24"/>
                <w:szCs w:val="24"/>
              </w:rPr>
              <w:t>2.影响餐饮业食品安全的因素；</w:t>
            </w:r>
          </w:p>
          <w:p w14:paraId="08D39516">
            <w:pPr>
              <w:widowControl/>
              <w:tabs>
                <w:tab w:val="left" w:pos="8222"/>
              </w:tabs>
              <w:autoSpaceDN w:val="0"/>
              <w:adjustRightInd w:val="0"/>
              <w:snapToGrid w:val="0"/>
              <w:spacing w:line="0" w:lineRule="atLeast"/>
              <w:jc w:val="left"/>
              <w:rPr>
                <w:rFonts w:ascii="宋体" w:hAnsi="宋体" w:eastAsia="宋体" w:cs="宋体"/>
                <w:color w:val="000000"/>
                <w:sz w:val="24"/>
                <w:szCs w:val="24"/>
              </w:rPr>
            </w:pPr>
            <w:r>
              <w:rPr>
                <w:rFonts w:hint="eastAsia" w:ascii="宋体" w:hAnsi="宋体" w:eastAsia="宋体" w:cs="宋体"/>
                <w:color w:val="000000"/>
                <w:sz w:val="24"/>
                <w:szCs w:val="24"/>
              </w:rPr>
              <w:t>3.餐饮服务场所的食品安全要求；</w:t>
            </w:r>
          </w:p>
          <w:p w14:paraId="380B31B4">
            <w:pPr>
              <w:widowControl/>
              <w:tabs>
                <w:tab w:val="left" w:pos="8222"/>
              </w:tabs>
              <w:autoSpaceDN w:val="0"/>
              <w:adjustRightInd w:val="0"/>
              <w:snapToGrid w:val="0"/>
              <w:spacing w:line="0" w:lineRule="atLeast"/>
              <w:jc w:val="left"/>
              <w:rPr>
                <w:rFonts w:ascii="宋体" w:hAnsi="宋体" w:eastAsia="宋体" w:cs="宋体"/>
                <w:color w:val="000000"/>
                <w:sz w:val="24"/>
                <w:szCs w:val="24"/>
              </w:rPr>
            </w:pPr>
            <w:r>
              <w:rPr>
                <w:rFonts w:hint="eastAsia" w:ascii="宋体" w:hAnsi="宋体" w:eastAsia="宋体" w:cs="宋体"/>
                <w:color w:val="000000"/>
                <w:sz w:val="24"/>
                <w:szCs w:val="24"/>
              </w:rPr>
              <w:t>4.餐饮业从业人员的食品安全要求与操作规范；</w:t>
            </w:r>
          </w:p>
          <w:p w14:paraId="207E8F86">
            <w:pPr>
              <w:widowControl/>
              <w:tabs>
                <w:tab w:val="left" w:pos="8222"/>
              </w:tabs>
              <w:autoSpaceDN w:val="0"/>
              <w:adjustRightInd w:val="0"/>
              <w:snapToGrid w:val="0"/>
              <w:spacing w:line="0" w:lineRule="atLeast"/>
              <w:jc w:val="left"/>
              <w:rPr>
                <w:rFonts w:ascii="宋体" w:hAnsi="宋体" w:eastAsia="宋体" w:cs="宋体"/>
                <w:color w:val="000000"/>
                <w:sz w:val="24"/>
                <w:szCs w:val="24"/>
              </w:rPr>
            </w:pPr>
            <w:r>
              <w:rPr>
                <w:rFonts w:hint="eastAsia" w:ascii="宋体" w:hAnsi="宋体" w:eastAsia="宋体" w:cs="宋体"/>
                <w:color w:val="000000"/>
                <w:sz w:val="24"/>
                <w:szCs w:val="24"/>
              </w:rPr>
              <w:t>5.餐饮业食品加工环节的食品安全与操作规范；</w:t>
            </w:r>
          </w:p>
          <w:p w14:paraId="3254C5F2">
            <w:pPr>
              <w:widowControl/>
              <w:tabs>
                <w:tab w:val="left" w:pos="8222"/>
              </w:tabs>
              <w:autoSpaceDN w:val="0"/>
              <w:adjustRightInd w:val="0"/>
              <w:snapToGrid w:val="0"/>
              <w:spacing w:line="0" w:lineRule="atLeast"/>
              <w:jc w:val="left"/>
              <w:rPr>
                <w:rFonts w:ascii="宋体" w:hAnsi="宋体" w:eastAsia="宋体" w:cs="宋体"/>
                <w:color w:val="000000"/>
                <w:sz w:val="24"/>
                <w:szCs w:val="24"/>
              </w:rPr>
            </w:pPr>
            <w:r>
              <w:rPr>
                <w:rFonts w:hint="eastAsia" w:ascii="宋体" w:hAnsi="宋体" w:eastAsia="宋体" w:cs="宋体"/>
                <w:color w:val="000000"/>
                <w:sz w:val="24"/>
                <w:szCs w:val="24"/>
              </w:rPr>
              <w:t>6.餐饮业食品配送环节的食品安全与操作规范。</w:t>
            </w:r>
          </w:p>
        </w:tc>
        <w:tc>
          <w:tcPr>
            <w:tcW w:w="2424"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tcPr>
          <w:p w14:paraId="793AAC94">
            <w:pPr>
              <w:widowControl/>
              <w:tabs>
                <w:tab w:val="left" w:pos="8222"/>
              </w:tabs>
              <w:autoSpaceDN w:val="0"/>
              <w:adjustRightInd w:val="0"/>
              <w:snapToGrid w:val="0"/>
              <w:spacing w:line="0" w:lineRule="atLeast"/>
              <w:jc w:val="left"/>
              <w:rPr>
                <w:rFonts w:ascii="宋体" w:hAnsi="宋体" w:eastAsia="宋体" w:cs="宋体"/>
                <w:color w:val="000000"/>
                <w:sz w:val="24"/>
                <w:szCs w:val="24"/>
              </w:rPr>
            </w:pPr>
            <w:r>
              <w:rPr>
                <w:rFonts w:hint="eastAsia" w:ascii="宋体" w:hAnsi="宋体" w:eastAsia="宋体" w:cs="宋体"/>
                <w:color w:val="000000"/>
                <w:sz w:val="24"/>
                <w:szCs w:val="24"/>
              </w:rPr>
              <w:t>1.本门课程的教学，旨在提高学生对食品安全知识的认识和掌握，提高食品安全规范操作的运行水平；</w:t>
            </w:r>
          </w:p>
          <w:p w14:paraId="5AFB9789">
            <w:pPr>
              <w:widowControl/>
              <w:tabs>
                <w:tab w:val="left" w:pos="8222"/>
              </w:tabs>
              <w:autoSpaceDN w:val="0"/>
              <w:adjustRightInd w:val="0"/>
              <w:snapToGrid w:val="0"/>
              <w:spacing w:line="0" w:lineRule="atLeast"/>
              <w:jc w:val="left"/>
              <w:rPr>
                <w:rFonts w:ascii="宋体" w:hAnsi="宋体" w:eastAsia="宋体" w:cs="宋体"/>
                <w:color w:val="000000"/>
                <w:sz w:val="24"/>
                <w:szCs w:val="24"/>
              </w:rPr>
            </w:pPr>
            <w:r>
              <w:rPr>
                <w:rFonts w:hint="eastAsia" w:ascii="宋体" w:hAnsi="宋体" w:eastAsia="宋体" w:cs="宋体"/>
                <w:color w:val="000000"/>
                <w:sz w:val="24"/>
                <w:szCs w:val="24"/>
              </w:rPr>
              <w:t>2.从餐饮业食品安全的基础知识开始学习，了解影响餐饮业食品安全的因素，理解餐饮服务场所的食品安全要求；</w:t>
            </w:r>
          </w:p>
          <w:p w14:paraId="00F140A9">
            <w:pPr>
              <w:widowControl/>
              <w:tabs>
                <w:tab w:val="left" w:pos="8222"/>
              </w:tabs>
              <w:autoSpaceDN w:val="0"/>
              <w:adjustRightInd w:val="0"/>
              <w:snapToGrid w:val="0"/>
              <w:spacing w:line="0" w:lineRule="atLeast"/>
              <w:jc w:val="left"/>
              <w:rPr>
                <w:rFonts w:ascii="宋体" w:hAnsi="宋体" w:eastAsia="宋体" w:cs="宋体"/>
                <w:color w:val="000000"/>
                <w:sz w:val="24"/>
                <w:szCs w:val="24"/>
              </w:rPr>
            </w:pPr>
            <w:r>
              <w:rPr>
                <w:rFonts w:hint="eastAsia" w:ascii="宋体" w:hAnsi="宋体" w:eastAsia="宋体" w:cs="宋体"/>
                <w:color w:val="000000"/>
                <w:sz w:val="24"/>
                <w:szCs w:val="24"/>
              </w:rPr>
              <w:t>3.重点理解并遵守餐饮业从业人员的食品安全要求与操作规范，通过列举食品安全案例，加深对餐饮食品安全的认识；</w:t>
            </w:r>
          </w:p>
          <w:p w14:paraId="424A375C">
            <w:pPr>
              <w:widowControl/>
              <w:tabs>
                <w:tab w:val="left" w:pos="8222"/>
              </w:tabs>
              <w:autoSpaceDN w:val="0"/>
              <w:adjustRightInd w:val="0"/>
              <w:snapToGrid w:val="0"/>
              <w:spacing w:line="0" w:lineRule="atLeast"/>
              <w:jc w:val="left"/>
              <w:rPr>
                <w:rFonts w:ascii="宋体" w:hAnsi="宋体" w:eastAsia="宋体" w:cs="宋体"/>
                <w:color w:val="000000"/>
                <w:sz w:val="24"/>
                <w:szCs w:val="24"/>
              </w:rPr>
            </w:pPr>
            <w:r>
              <w:rPr>
                <w:rFonts w:hint="eastAsia" w:ascii="宋体" w:hAnsi="宋体" w:eastAsia="宋体" w:cs="宋体"/>
                <w:color w:val="000000"/>
                <w:sz w:val="24"/>
                <w:szCs w:val="24"/>
              </w:rPr>
              <w:t>4.重点掌握餐饮业食品加工环节的食品安全与操作规范和餐饮业食品配送环节的食品安全与操作规范，本着实用为主、与时俱进的原则，为提升学生实操教学效果和就业率打下良好的基础。</w:t>
            </w:r>
          </w:p>
        </w:tc>
      </w:tr>
      <w:tr w14:paraId="00BECEF7">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23" w:hRule="atLeast"/>
          <w:jc w:val="center"/>
        </w:trPr>
        <w:tc>
          <w:tcPr>
            <w:tcW w:w="459"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48EA410F">
            <w:pPr>
              <w:tabs>
                <w:tab w:val="left" w:pos="8222"/>
              </w:tabs>
              <w:autoSpaceDN w:val="0"/>
              <w:adjustRightInd w:val="0"/>
              <w:snapToGrid w:val="0"/>
              <w:spacing w:line="0" w:lineRule="atLeast"/>
              <w:jc w:val="center"/>
              <w:rPr>
                <w:rFonts w:ascii="宋体" w:hAnsi="宋体" w:eastAsia="宋体" w:cs="宋体"/>
                <w:color w:val="000000"/>
                <w:sz w:val="24"/>
                <w:szCs w:val="24"/>
              </w:rPr>
            </w:pPr>
            <w:r>
              <w:rPr>
                <w:rFonts w:hint="eastAsia" w:ascii="宋体" w:hAnsi="宋体" w:eastAsia="宋体" w:cs="宋体"/>
                <w:color w:val="000000"/>
                <w:kern w:val="0"/>
                <w:sz w:val="24"/>
                <w:szCs w:val="24"/>
              </w:rPr>
              <w:t>3</w:t>
            </w:r>
          </w:p>
        </w:tc>
        <w:tc>
          <w:tcPr>
            <w:tcW w:w="707"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5DCEC832">
            <w:pPr>
              <w:widowControl/>
              <w:tabs>
                <w:tab w:val="left" w:pos="8222"/>
              </w:tabs>
              <w:autoSpaceDN w:val="0"/>
              <w:adjustRightInd w:val="0"/>
              <w:snapToGrid w:val="0"/>
              <w:spacing w:line="0" w:lineRule="atLeast"/>
              <w:jc w:val="left"/>
              <w:rPr>
                <w:rFonts w:ascii="宋体" w:hAnsi="宋体" w:eastAsia="宋体" w:cs="宋体"/>
                <w:color w:val="000000"/>
                <w:sz w:val="24"/>
                <w:szCs w:val="24"/>
              </w:rPr>
            </w:pPr>
            <w:r>
              <w:rPr>
                <w:rFonts w:hint="eastAsia" w:ascii="宋体" w:hAnsi="宋体" w:eastAsia="宋体" w:cs="宋体"/>
                <w:color w:val="000000"/>
                <w:sz w:val="24"/>
                <w:szCs w:val="24"/>
              </w:rPr>
              <w:t>烹饪原料ZD008</w:t>
            </w:r>
          </w:p>
        </w:tc>
        <w:tc>
          <w:tcPr>
            <w:tcW w:w="2266" w:type="dxa"/>
            <w:tcBorders>
              <w:top w:val="single" w:color="000000" w:sz="4" w:space="0"/>
              <w:left w:val="single" w:color="000000" w:sz="4" w:space="0"/>
              <w:bottom w:val="single" w:color="000000" w:sz="4" w:space="0"/>
              <w:right w:val="single" w:color="000000" w:sz="4" w:space="0"/>
            </w:tcBorders>
            <w:vAlign w:val="center"/>
          </w:tcPr>
          <w:p w14:paraId="60E307A5">
            <w:pPr>
              <w:widowControl/>
              <w:tabs>
                <w:tab w:val="left" w:pos="8222"/>
              </w:tabs>
              <w:autoSpaceDN w:val="0"/>
              <w:adjustRightInd w:val="0"/>
              <w:snapToGrid w:val="0"/>
              <w:spacing w:line="0" w:lineRule="atLeast"/>
              <w:jc w:val="left"/>
              <w:rPr>
                <w:rFonts w:ascii="宋体" w:hAnsi="宋体" w:eastAsia="宋体" w:cs="宋体"/>
                <w:color w:val="000000"/>
                <w:sz w:val="24"/>
                <w:szCs w:val="24"/>
              </w:rPr>
            </w:pPr>
            <w:r>
              <w:rPr>
                <w:rFonts w:hint="eastAsia" w:ascii="宋体" w:hAnsi="宋体" w:eastAsia="宋体" w:cs="宋体"/>
                <w:color w:val="000000"/>
                <w:sz w:val="24"/>
                <w:szCs w:val="24"/>
              </w:rPr>
              <w:t>1.课程融入社会主义核心价值观和“民族自豪感、爱岗敬业、勤俭节约、工匠精神、文化传承、诚实守信、吃苦耐劳”等思政内容，提高学生的职业素养。</w:t>
            </w:r>
          </w:p>
          <w:p w14:paraId="00A92AD9">
            <w:pPr>
              <w:widowControl/>
              <w:tabs>
                <w:tab w:val="left" w:pos="8222"/>
              </w:tabs>
              <w:autoSpaceDN w:val="0"/>
              <w:adjustRightInd w:val="0"/>
              <w:snapToGrid w:val="0"/>
              <w:spacing w:line="0" w:lineRule="atLeast"/>
              <w:jc w:val="left"/>
              <w:rPr>
                <w:rFonts w:ascii="宋体" w:hAnsi="宋体" w:eastAsia="宋体" w:cs="宋体"/>
                <w:color w:val="000000"/>
                <w:sz w:val="24"/>
                <w:szCs w:val="24"/>
              </w:rPr>
            </w:pPr>
            <w:r>
              <w:rPr>
                <w:rFonts w:hint="eastAsia" w:ascii="宋体" w:hAnsi="宋体" w:eastAsia="宋体" w:cs="宋体"/>
                <w:color w:val="000000"/>
                <w:sz w:val="24"/>
                <w:szCs w:val="24"/>
              </w:rPr>
              <w:t>2.了解常用烹饪原料的名称、产地、产季、营养特点；熟悉常用烹饪原料的品质特点；掌握常用烹饪原料的品质鉴别依据和标准、烹饪应用方法。</w:t>
            </w:r>
          </w:p>
          <w:p w14:paraId="74DD7B81">
            <w:pPr>
              <w:widowControl/>
              <w:tabs>
                <w:tab w:val="left" w:pos="8222"/>
              </w:tabs>
              <w:autoSpaceDN w:val="0"/>
              <w:adjustRightInd w:val="0"/>
              <w:snapToGrid w:val="0"/>
              <w:spacing w:line="0" w:lineRule="atLeast"/>
              <w:jc w:val="left"/>
              <w:rPr>
                <w:rFonts w:ascii="宋体" w:hAnsi="宋体" w:eastAsia="宋体" w:cs="宋体"/>
                <w:color w:val="000000"/>
                <w:sz w:val="24"/>
                <w:szCs w:val="24"/>
              </w:rPr>
            </w:pPr>
            <w:r>
              <w:rPr>
                <w:rFonts w:hint="eastAsia" w:ascii="宋体" w:hAnsi="宋体" w:eastAsia="宋体" w:cs="宋体"/>
                <w:color w:val="000000"/>
                <w:sz w:val="24"/>
                <w:szCs w:val="24"/>
              </w:rPr>
              <w:t>3.熟练掌握常用烹饪原料的品质鉴别方法和烹饪用途。</w:t>
            </w:r>
          </w:p>
        </w:tc>
        <w:tc>
          <w:tcPr>
            <w:tcW w:w="2610"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tcPr>
          <w:p w14:paraId="6FD7F84D">
            <w:pPr>
              <w:widowControl/>
              <w:tabs>
                <w:tab w:val="left" w:pos="8222"/>
              </w:tabs>
              <w:autoSpaceDN w:val="0"/>
              <w:adjustRightInd w:val="0"/>
              <w:snapToGrid w:val="0"/>
              <w:spacing w:line="0" w:lineRule="atLeast"/>
              <w:jc w:val="left"/>
              <w:rPr>
                <w:rFonts w:ascii="宋体" w:hAnsi="宋体" w:eastAsia="宋体" w:cs="宋体"/>
                <w:color w:val="000000"/>
                <w:sz w:val="24"/>
                <w:szCs w:val="24"/>
              </w:rPr>
            </w:pPr>
            <w:r>
              <w:rPr>
                <w:rFonts w:hint="eastAsia" w:ascii="宋体" w:hAnsi="宋体" w:eastAsia="宋体" w:cs="宋体"/>
                <w:color w:val="000000"/>
                <w:sz w:val="24"/>
                <w:szCs w:val="24"/>
              </w:rPr>
              <w:t>1.烹饪原料基础知识（化学组成和组织结构）；</w:t>
            </w:r>
          </w:p>
          <w:p w14:paraId="4B5D91B1">
            <w:pPr>
              <w:widowControl/>
              <w:tabs>
                <w:tab w:val="left" w:pos="8222"/>
              </w:tabs>
              <w:autoSpaceDN w:val="0"/>
              <w:adjustRightInd w:val="0"/>
              <w:snapToGrid w:val="0"/>
              <w:spacing w:line="0" w:lineRule="atLeast"/>
              <w:jc w:val="left"/>
              <w:rPr>
                <w:rFonts w:ascii="宋体" w:hAnsi="宋体" w:eastAsia="宋体" w:cs="宋体"/>
                <w:color w:val="000000"/>
                <w:sz w:val="24"/>
                <w:szCs w:val="24"/>
              </w:rPr>
            </w:pPr>
            <w:r>
              <w:rPr>
                <w:rFonts w:hint="eastAsia" w:ascii="宋体" w:hAnsi="宋体" w:eastAsia="宋体" w:cs="宋体"/>
                <w:color w:val="000000"/>
                <w:sz w:val="24"/>
                <w:szCs w:val="24"/>
              </w:rPr>
              <w:t>2.粮食类；</w:t>
            </w:r>
          </w:p>
          <w:p w14:paraId="5FAB068B">
            <w:pPr>
              <w:widowControl/>
              <w:tabs>
                <w:tab w:val="left" w:pos="8222"/>
              </w:tabs>
              <w:autoSpaceDN w:val="0"/>
              <w:adjustRightInd w:val="0"/>
              <w:snapToGrid w:val="0"/>
              <w:spacing w:line="0" w:lineRule="atLeast"/>
              <w:jc w:val="left"/>
              <w:rPr>
                <w:rFonts w:ascii="宋体" w:hAnsi="宋体" w:eastAsia="宋体" w:cs="宋体"/>
                <w:color w:val="000000"/>
                <w:sz w:val="24"/>
                <w:szCs w:val="24"/>
              </w:rPr>
            </w:pPr>
            <w:r>
              <w:rPr>
                <w:rFonts w:hint="eastAsia" w:ascii="宋体" w:hAnsi="宋体" w:eastAsia="宋体" w:cs="宋体"/>
                <w:color w:val="000000"/>
                <w:sz w:val="24"/>
                <w:szCs w:val="24"/>
              </w:rPr>
              <w:t>3.蔬菜类；</w:t>
            </w:r>
          </w:p>
          <w:p w14:paraId="3F26FB22">
            <w:pPr>
              <w:widowControl/>
              <w:tabs>
                <w:tab w:val="left" w:pos="8222"/>
              </w:tabs>
              <w:autoSpaceDN w:val="0"/>
              <w:adjustRightInd w:val="0"/>
              <w:snapToGrid w:val="0"/>
              <w:spacing w:line="0" w:lineRule="atLeast"/>
              <w:jc w:val="left"/>
              <w:rPr>
                <w:rFonts w:ascii="宋体" w:hAnsi="宋体" w:eastAsia="宋体" w:cs="宋体"/>
                <w:color w:val="000000"/>
                <w:sz w:val="24"/>
                <w:szCs w:val="24"/>
              </w:rPr>
            </w:pPr>
            <w:r>
              <w:rPr>
                <w:rFonts w:hint="eastAsia" w:ascii="宋体" w:hAnsi="宋体" w:eastAsia="宋体" w:cs="宋体"/>
                <w:color w:val="000000"/>
                <w:sz w:val="24"/>
                <w:szCs w:val="24"/>
              </w:rPr>
              <w:t>4.畜禽类；</w:t>
            </w:r>
          </w:p>
          <w:p w14:paraId="557D0BC3">
            <w:pPr>
              <w:widowControl/>
              <w:tabs>
                <w:tab w:val="left" w:pos="8222"/>
              </w:tabs>
              <w:autoSpaceDN w:val="0"/>
              <w:adjustRightInd w:val="0"/>
              <w:snapToGrid w:val="0"/>
              <w:spacing w:line="0" w:lineRule="atLeast"/>
              <w:jc w:val="left"/>
              <w:rPr>
                <w:rFonts w:ascii="宋体" w:hAnsi="宋体" w:eastAsia="宋体" w:cs="宋体"/>
                <w:color w:val="000000"/>
                <w:sz w:val="24"/>
                <w:szCs w:val="24"/>
              </w:rPr>
            </w:pPr>
            <w:r>
              <w:rPr>
                <w:rFonts w:hint="eastAsia" w:ascii="宋体" w:hAnsi="宋体" w:eastAsia="宋体" w:cs="宋体"/>
                <w:color w:val="000000"/>
                <w:sz w:val="24"/>
                <w:szCs w:val="24"/>
              </w:rPr>
              <w:t>5.水产品；</w:t>
            </w:r>
          </w:p>
          <w:p w14:paraId="39390B76">
            <w:pPr>
              <w:widowControl/>
              <w:tabs>
                <w:tab w:val="left" w:pos="8222"/>
              </w:tabs>
              <w:autoSpaceDN w:val="0"/>
              <w:adjustRightInd w:val="0"/>
              <w:snapToGrid w:val="0"/>
              <w:spacing w:line="0" w:lineRule="atLeast"/>
              <w:jc w:val="left"/>
              <w:rPr>
                <w:rFonts w:ascii="宋体" w:hAnsi="宋体" w:eastAsia="宋体" w:cs="宋体"/>
                <w:color w:val="000000"/>
                <w:sz w:val="24"/>
                <w:szCs w:val="24"/>
              </w:rPr>
            </w:pPr>
            <w:r>
              <w:rPr>
                <w:rFonts w:hint="eastAsia" w:ascii="宋体" w:hAnsi="宋体" w:eastAsia="宋体" w:cs="宋体"/>
                <w:color w:val="000000"/>
                <w:sz w:val="24"/>
                <w:szCs w:val="24"/>
              </w:rPr>
              <w:t>6.干货制品类；</w:t>
            </w:r>
          </w:p>
          <w:p w14:paraId="5C797C9E">
            <w:pPr>
              <w:widowControl/>
              <w:tabs>
                <w:tab w:val="left" w:pos="8222"/>
              </w:tabs>
              <w:autoSpaceDN w:val="0"/>
              <w:adjustRightInd w:val="0"/>
              <w:snapToGrid w:val="0"/>
              <w:spacing w:line="0" w:lineRule="atLeast"/>
              <w:jc w:val="left"/>
              <w:rPr>
                <w:rFonts w:ascii="宋体" w:hAnsi="宋体" w:eastAsia="宋体" w:cs="宋体"/>
                <w:color w:val="000000"/>
                <w:sz w:val="24"/>
                <w:szCs w:val="24"/>
              </w:rPr>
            </w:pPr>
            <w:r>
              <w:rPr>
                <w:rFonts w:hint="eastAsia" w:ascii="宋体" w:hAnsi="宋体" w:eastAsia="宋体" w:cs="宋体"/>
                <w:color w:val="000000"/>
                <w:sz w:val="24"/>
                <w:szCs w:val="24"/>
              </w:rPr>
              <w:t>7.果品类；</w:t>
            </w:r>
          </w:p>
          <w:p w14:paraId="3BAE8F91">
            <w:pPr>
              <w:widowControl/>
              <w:tabs>
                <w:tab w:val="left" w:pos="8222"/>
              </w:tabs>
              <w:autoSpaceDN w:val="0"/>
              <w:adjustRightInd w:val="0"/>
              <w:snapToGrid w:val="0"/>
              <w:spacing w:line="0" w:lineRule="atLeast"/>
              <w:jc w:val="left"/>
              <w:rPr>
                <w:rFonts w:ascii="宋体" w:hAnsi="宋体" w:eastAsia="宋体" w:cs="宋体"/>
                <w:color w:val="000000"/>
                <w:sz w:val="24"/>
                <w:szCs w:val="24"/>
              </w:rPr>
            </w:pPr>
            <w:r>
              <w:rPr>
                <w:rFonts w:hint="eastAsia" w:ascii="宋体" w:hAnsi="宋体" w:eastAsia="宋体" w:cs="宋体"/>
                <w:color w:val="000000"/>
                <w:sz w:val="24"/>
                <w:szCs w:val="24"/>
              </w:rPr>
              <w:t>8.半成品的烹饪应用与贮藏保管，及调味品和食品添加剂、辅助原料的品质检验。</w:t>
            </w:r>
          </w:p>
        </w:tc>
        <w:tc>
          <w:tcPr>
            <w:tcW w:w="2424"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32C6832C">
            <w:pPr>
              <w:widowControl/>
              <w:tabs>
                <w:tab w:val="left" w:pos="8222"/>
              </w:tabs>
              <w:autoSpaceDN w:val="0"/>
              <w:adjustRightInd w:val="0"/>
              <w:snapToGrid w:val="0"/>
              <w:spacing w:line="0" w:lineRule="atLeast"/>
              <w:jc w:val="left"/>
              <w:rPr>
                <w:rFonts w:ascii="宋体" w:hAnsi="宋体" w:eastAsia="宋体" w:cs="宋体"/>
                <w:color w:val="000000"/>
                <w:sz w:val="24"/>
                <w:szCs w:val="24"/>
              </w:rPr>
            </w:pPr>
            <w:r>
              <w:rPr>
                <w:rFonts w:hint="eastAsia" w:ascii="宋体" w:hAnsi="宋体" w:eastAsia="宋体" w:cs="宋体"/>
                <w:color w:val="000000"/>
                <w:sz w:val="24"/>
                <w:szCs w:val="24"/>
              </w:rPr>
              <w:t>1.了解烹饪原料的来源及外观特点、组织结构特点、风味特点和营养特点；</w:t>
            </w:r>
          </w:p>
          <w:p w14:paraId="04A2EC21">
            <w:pPr>
              <w:widowControl/>
              <w:tabs>
                <w:tab w:val="left" w:pos="8222"/>
              </w:tabs>
              <w:autoSpaceDN w:val="0"/>
              <w:adjustRightInd w:val="0"/>
              <w:snapToGrid w:val="0"/>
              <w:spacing w:line="0" w:lineRule="atLeast"/>
              <w:jc w:val="left"/>
              <w:rPr>
                <w:rFonts w:ascii="宋体" w:hAnsi="宋体" w:eastAsia="宋体" w:cs="宋体"/>
                <w:color w:val="000000"/>
                <w:sz w:val="24"/>
                <w:szCs w:val="24"/>
              </w:rPr>
            </w:pPr>
            <w:r>
              <w:rPr>
                <w:rFonts w:hint="eastAsia" w:ascii="宋体" w:hAnsi="宋体" w:eastAsia="宋体" w:cs="宋体"/>
                <w:color w:val="000000"/>
                <w:sz w:val="24"/>
                <w:szCs w:val="24"/>
              </w:rPr>
              <w:t>2.熟悉常见的烹饪原料粮食类、蔬菜类、畜禽类、</w:t>
            </w:r>
          </w:p>
          <w:p w14:paraId="794969DA">
            <w:pPr>
              <w:widowControl/>
              <w:tabs>
                <w:tab w:val="left" w:pos="8222"/>
              </w:tabs>
              <w:autoSpaceDN w:val="0"/>
              <w:adjustRightInd w:val="0"/>
              <w:snapToGrid w:val="0"/>
              <w:spacing w:line="0" w:lineRule="atLeast"/>
              <w:jc w:val="left"/>
              <w:rPr>
                <w:rFonts w:ascii="宋体" w:hAnsi="宋体" w:eastAsia="宋体" w:cs="宋体"/>
                <w:color w:val="000000"/>
                <w:sz w:val="24"/>
                <w:szCs w:val="24"/>
              </w:rPr>
            </w:pPr>
            <w:r>
              <w:rPr>
                <w:rFonts w:hint="eastAsia" w:ascii="宋体" w:hAnsi="宋体" w:eastAsia="宋体" w:cs="宋体"/>
                <w:color w:val="000000"/>
                <w:sz w:val="24"/>
                <w:szCs w:val="24"/>
              </w:rPr>
              <w:t>水产品、干货制品类、果品类等的分类、烹饪用途</w:t>
            </w:r>
          </w:p>
          <w:p w14:paraId="106ED56C">
            <w:pPr>
              <w:widowControl/>
              <w:tabs>
                <w:tab w:val="left" w:pos="8222"/>
              </w:tabs>
              <w:autoSpaceDN w:val="0"/>
              <w:adjustRightInd w:val="0"/>
              <w:snapToGrid w:val="0"/>
              <w:spacing w:line="0" w:lineRule="atLeast"/>
              <w:jc w:val="left"/>
              <w:rPr>
                <w:rFonts w:ascii="宋体" w:hAnsi="宋体" w:eastAsia="宋体" w:cs="宋体"/>
                <w:color w:val="000000"/>
                <w:sz w:val="24"/>
                <w:szCs w:val="24"/>
              </w:rPr>
            </w:pPr>
            <w:r>
              <w:rPr>
                <w:rFonts w:hint="eastAsia" w:ascii="宋体" w:hAnsi="宋体" w:eastAsia="宋体" w:cs="宋体"/>
                <w:color w:val="000000"/>
                <w:sz w:val="24"/>
                <w:szCs w:val="24"/>
              </w:rPr>
              <w:t>、烹饪特点等相关知识；</w:t>
            </w:r>
          </w:p>
          <w:p w14:paraId="06FE4237">
            <w:pPr>
              <w:widowControl/>
              <w:tabs>
                <w:tab w:val="left" w:pos="8222"/>
              </w:tabs>
              <w:autoSpaceDN w:val="0"/>
              <w:adjustRightInd w:val="0"/>
              <w:snapToGrid w:val="0"/>
              <w:spacing w:line="0" w:lineRule="atLeast"/>
              <w:jc w:val="left"/>
              <w:rPr>
                <w:rFonts w:ascii="宋体" w:hAnsi="宋体" w:eastAsia="宋体" w:cs="宋体"/>
                <w:color w:val="000000"/>
                <w:sz w:val="24"/>
                <w:szCs w:val="24"/>
              </w:rPr>
            </w:pPr>
            <w:r>
              <w:rPr>
                <w:rFonts w:hint="eastAsia" w:ascii="宋体" w:hAnsi="宋体" w:eastAsia="宋体" w:cs="宋体"/>
                <w:color w:val="000000"/>
                <w:sz w:val="24"/>
                <w:szCs w:val="24"/>
              </w:rPr>
              <w:t>3.掌握原料在烹饪加工中变化的规律；</w:t>
            </w:r>
          </w:p>
          <w:p w14:paraId="633EF160">
            <w:pPr>
              <w:widowControl/>
              <w:tabs>
                <w:tab w:val="left" w:pos="8222"/>
              </w:tabs>
              <w:autoSpaceDN w:val="0"/>
              <w:adjustRightInd w:val="0"/>
              <w:snapToGrid w:val="0"/>
              <w:spacing w:line="0" w:lineRule="atLeast"/>
              <w:jc w:val="left"/>
              <w:rPr>
                <w:rFonts w:ascii="宋体" w:hAnsi="宋体" w:eastAsia="宋体" w:cs="宋体"/>
                <w:color w:val="000000"/>
                <w:sz w:val="24"/>
                <w:szCs w:val="24"/>
              </w:rPr>
            </w:pPr>
            <w:r>
              <w:rPr>
                <w:rFonts w:hint="eastAsia" w:ascii="宋体" w:hAnsi="宋体" w:eastAsia="宋体" w:cs="宋体"/>
                <w:color w:val="000000"/>
                <w:sz w:val="24"/>
                <w:szCs w:val="24"/>
              </w:rPr>
              <w:t>4.掌握原料的正确使用方式方法，能够根据烹饪原料的特点进行合理的刀工、烹调、调味制作，为菜肴的制作和创新打下坚实基础。</w:t>
            </w:r>
          </w:p>
        </w:tc>
      </w:tr>
      <w:tr w14:paraId="6E568EC6">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23" w:hRule="atLeast"/>
          <w:jc w:val="center"/>
        </w:trPr>
        <w:tc>
          <w:tcPr>
            <w:tcW w:w="459"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33167A1A">
            <w:pPr>
              <w:tabs>
                <w:tab w:val="left" w:pos="8222"/>
              </w:tabs>
              <w:autoSpaceDN w:val="0"/>
              <w:adjustRightInd w:val="0"/>
              <w:snapToGrid w:val="0"/>
              <w:spacing w:line="0" w:lineRule="atLeast"/>
              <w:jc w:val="center"/>
              <w:rPr>
                <w:rFonts w:ascii="宋体" w:hAnsi="宋体" w:eastAsia="宋体" w:cs="宋体"/>
                <w:color w:val="000000"/>
                <w:sz w:val="24"/>
                <w:szCs w:val="24"/>
              </w:rPr>
            </w:pPr>
            <w:r>
              <w:rPr>
                <w:rFonts w:hint="eastAsia" w:ascii="宋体" w:hAnsi="宋体" w:eastAsia="宋体" w:cs="宋体"/>
                <w:color w:val="000000"/>
                <w:kern w:val="0"/>
                <w:sz w:val="24"/>
                <w:szCs w:val="24"/>
              </w:rPr>
              <w:t>4</w:t>
            </w:r>
          </w:p>
        </w:tc>
        <w:tc>
          <w:tcPr>
            <w:tcW w:w="707"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0056FCE9">
            <w:pPr>
              <w:widowControl/>
              <w:tabs>
                <w:tab w:val="left" w:pos="8222"/>
              </w:tabs>
              <w:autoSpaceDN w:val="0"/>
              <w:adjustRightInd w:val="0"/>
              <w:snapToGrid w:val="0"/>
              <w:spacing w:line="0" w:lineRule="atLeast"/>
              <w:jc w:val="left"/>
              <w:rPr>
                <w:rFonts w:ascii="宋体" w:hAnsi="宋体" w:eastAsia="宋体" w:cs="宋体"/>
                <w:color w:val="000000"/>
                <w:sz w:val="24"/>
                <w:szCs w:val="24"/>
              </w:rPr>
            </w:pPr>
            <w:r>
              <w:rPr>
                <w:rFonts w:hint="eastAsia" w:ascii="宋体" w:hAnsi="宋体" w:eastAsia="宋体" w:cs="宋体"/>
                <w:color w:val="000000"/>
                <w:sz w:val="24"/>
                <w:szCs w:val="24"/>
              </w:rPr>
              <w:t>中式面点制作ZD009</w:t>
            </w:r>
          </w:p>
        </w:tc>
        <w:tc>
          <w:tcPr>
            <w:tcW w:w="2266" w:type="dxa"/>
            <w:tcBorders>
              <w:top w:val="single" w:color="000000" w:sz="4" w:space="0"/>
              <w:left w:val="single" w:color="000000" w:sz="4" w:space="0"/>
              <w:bottom w:val="single" w:color="000000" w:sz="4" w:space="0"/>
              <w:right w:val="single" w:color="000000" w:sz="4" w:space="0"/>
            </w:tcBorders>
            <w:vAlign w:val="center"/>
          </w:tcPr>
          <w:p w14:paraId="24311DDF">
            <w:pPr>
              <w:widowControl/>
              <w:tabs>
                <w:tab w:val="left" w:pos="8222"/>
              </w:tabs>
              <w:autoSpaceDN w:val="0"/>
              <w:adjustRightInd w:val="0"/>
              <w:snapToGrid w:val="0"/>
              <w:spacing w:line="0" w:lineRule="atLeast"/>
              <w:jc w:val="left"/>
              <w:rPr>
                <w:rFonts w:ascii="宋体" w:hAnsi="宋体" w:eastAsia="宋体" w:cs="宋体"/>
                <w:color w:val="000000"/>
                <w:sz w:val="24"/>
                <w:szCs w:val="24"/>
              </w:rPr>
            </w:pPr>
            <w:r>
              <w:rPr>
                <w:rFonts w:hint="eastAsia" w:ascii="宋体" w:hAnsi="宋体" w:eastAsia="宋体" w:cs="宋体"/>
                <w:color w:val="000000"/>
                <w:sz w:val="24"/>
                <w:szCs w:val="24"/>
              </w:rPr>
              <w:t>1.课程融入社会主义核心价值观和“爱岗敬业、勤俭节约、工匠精神、文化传承、诚实守信、吃苦耐劳”等思政内容，提高学生的职业素养。</w:t>
            </w:r>
          </w:p>
          <w:p w14:paraId="0B53BE15">
            <w:pPr>
              <w:widowControl/>
              <w:tabs>
                <w:tab w:val="left" w:pos="8222"/>
              </w:tabs>
              <w:autoSpaceDN w:val="0"/>
              <w:adjustRightInd w:val="0"/>
              <w:snapToGrid w:val="0"/>
              <w:spacing w:line="0" w:lineRule="atLeast"/>
              <w:jc w:val="left"/>
              <w:rPr>
                <w:rFonts w:ascii="宋体" w:hAnsi="宋体" w:eastAsia="宋体" w:cs="宋体"/>
                <w:color w:val="000000"/>
                <w:sz w:val="24"/>
                <w:szCs w:val="24"/>
              </w:rPr>
            </w:pPr>
            <w:r>
              <w:rPr>
                <w:rFonts w:hint="eastAsia" w:ascii="宋体" w:hAnsi="宋体" w:eastAsia="宋体" w:cs="宋体"/>
                <w:color w:val="000000"/>
                <w:sz w:val="24"/>
                <w:szCs w:val="24"/>
              </w:rPr>
              <w:t>2.通过本课程的学习，使学生了解中式面点制作的基本知识及常用的制作设备和工具；了解中式面点基本操作技能和操作技巧，并在此基础上进一步学习煮制、蒸制、炸制、烤制面点的操作技能。3.使学生具备制作中式面点基本功、水调面团类、米粉面团类、膨松面团类面点制品的基础技能。为学生毕业后从事面点制作相关工作或继续读书深造打好基础。</w:t>
            </w:r>
          </w:p>
        </w:tc>
        <w:tc>
          <w:tcPr>
            <w:tcW w:w="2610"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26AFEF7A">
            <w:pPr>
              <w:widowControl/>
              <w:tabs>
                <w:tab w:val="left" w:pos="8222"/>
              </w:tabs>
              <w:autoSpaceDN w:val="0"/>
              <w:adjustRightInd w:val="0"/>
              <w:snapToGrid w:val="0"/>
              <w:spacing w:line="0" w:lineRule="atLeast"/>
              <w:jc w:val="left"/>
              <w:rPr>
                <w:rFonts w:ascii="宋体" w:hAnsi="宋体" w:eastAsia="宋体" w:cs="宋体"/>
                <w:color w:val="000000"/>
                <w:sz w:val="24"/>
                <w:szCs w:val="24"/>
              </w:rPr>
            </w:pPr>
            <w:r>
              <w:rPr>
                <w:rFonts w:hint="eastAsia" w:ascii="宋体" w:hAnsi="宋体" w:eastAsia="宋体" w:cs="宋体"/>
                <w:color w:val="000000"/>
                <w:sz w:val="24"/>
                <w:szCs w:val="24"/>
              </w:rPr>
              <w:t>1.面点概述；</w:t>
            </w:r>
          </w:p>
          <w:p w14:paraId="4682F439">
            <w:pPr>
              <w:widowControl/>
              <w:tabs>
                <w:tab w:val="left" w:pos="8222"/>
              </w:tabs>
              <w:autoSpaceDN w:val="0"/>
              <w:adjustRightInd w:val="0"/>
              <w:snapToGrid w:val="0"/>
              <w:spacing w:line="0" w:lineRule="atLeast"/>
              <w:jc w:val="left"/>
              <w:rPr>
                <w:rFonts w:ascii="宋体" w:hAnsi="宋体" w:eastAsia="宋体" w:cs="宋体"/>
                <w:color w:val="000000"/>
                <w:sz w:val="24"/>
                <w:szCs w:val="24"/>
              </w:rPr>
            </w:pPr>
            <w:r>
              <w:rPr>
                <w:rFonts w:hint="eastAsia" w:ascii="宋体" w:hAnsi="宋体" w:eastAsia="宋体" w:cs="宋体"/>
                <w:color w:val="000000"/>
                <w:sz w:val="24"/>
                <w:szCs w:val="24"/>
              </w:rPr>
              <w:t>2.面点原料；</w:t>
            </w:r>
          </w:p>
          <w:p w14:paraId="28E0092F">
            <w:pPr>
              <w:widowControl/>
              <w:tabs>
                <w:tab w:val="left" w:pos="8222"/>
              </w:tabs>
              <w:autoSpaceDN w:val="0"/>
              <w:adjustRightInd w:val="0"/>
              <w:snapToGrid w:val="0"/>
              <w:spacing w:line="0" w:lineRule="atLeast"/>
              <w:jc w:val="left"/>
              <w:rPr>
                <w:rFonts w:ascii="宋体" w:hAnsi="宋体" w:eastAsia="宋体" w:cs="宋体"/>
                <w:color w:val="000000"/>
                <w:sz w:val="24"/>
                <w:szCs w:val="24"/>
              </w:rPr>
            </w:pPr>
            <w:r>
              <w:rPr>
                <w:rFonts w:hint="eastAsia" w:ascii="宋体" w:hAnsi="宋体" w:eastAsia="宋体" w:cs="宋体"/>
                <w:color w:val="000000"/>
                <w:sz w:val="24"/>
                <w:szCs w:val="24"/>
              </w:rPr>
              <w:t>3.面点设备与工具；</w:t>
            </w:r>
          </w:p>
          <w:p w14:paraId="35CD2365">
            <w:pPr>
              <w:widowControl/>
              <w:tabs>
                <w:tab w:val="left" w:pos="8222"/>
              </w:tabs>
              <w:autoSpaceDN w:val="0"/>
              <w:adjustRightInd w:val="0"/>
              <w:snapToGrid w:val="0"/>
              <w:spacing w:line="0" w:lineRule="atLeast"/>
              <w:jc w:val="left"/>
              <w:rPr>
                <w:rFonts w:ascii="宋体" w:hAnsi="宋体" w:eastAsia="宋体" w:cs="宋体"/>
                <w:color w:val="000000"/>
                <w:sz w:val="24"/>
                <w:szCs w:val="24"/>
              </w:rPr>
            </w:pPr>
            <w:r>
              <w:rPr>
                <w:rFonts w:hint="eastAsia" w:ascii="宋体" w:hAnsi="宋体" w:eastAsia="宋体" w:cs="宋体"/>
                <w:color w:val="000000"/>
                <w:sz w:val="24"/>
                <w:szCs w:val="24"/>
              </w:rPr>
              <w:t>4.面点面坯调制工艺；</w:t>
            </w:r>
          </w:p>
          <w:p w14:paraId="19D3B2EF">
            <w:pPr>
              <w:widowControl/>
              <w:tabs>
                <w:tab w:val="left" w:pos="8222"/>
              </w:tabs>
              <w:autoSpaceDN w:val="0"/>
              <w:adjustRightInd w:val="0"/>
              <w:snapToGrid w:val="0"/>
              <w:spacing w:line="0" w:lineRule="atLeast"/>
              <w:jc w:val="left"/>
              <w:rPr>
                <w:rFonts w:ascii="宋体" w:hAnsi="宋体" w:eastAsia="宋体" w:cs="宋体"/>
                <w:color w:val="000000"/>
                <w:sz w:val="24"/>
                <w:szCs w:val="24"/>
              </w:rPr>
            </w:pPr>
            <w:r>
              <w:rPr>
                <w:rFonts w:hint="eastAsia" w:ascii="宋体" w:hAnsi="宋体" w:eastAsia="宋体" w:cs="宋体"/>
                <w:color w:val="000000"/>
                <w:sz w:val="24"/>
                <w:szCs w:val="24"/>
              </w:rPr>
              <w:t>5.馅心制作工艺；</w:t>
            </w:r>
          </w:p>
          <w:p w14:paraId="69843B1C">
            <w:pPr>
              <w:widowControl/>
              <w:tabs>
                <w:tab w:val="left" w:pos="8222"/>
              </w:tabs>
              <w:autoSpaceDN w:val="0"/>
              <w:adjustRightInd w:val="0"/>
              <w:snapToGrid w:val="0"/>
              <w:spacing w:line="0" w:lineRule="atLeast"/>
              <w:jc w:val="left"/>
              <w:rPr>
                <w:rFonts w:ascii="宋体" w:hAnsi="宋体" w:eastAsia="宋体" w:cs="宋体"/>
                <w:color w:val="000000"/>
                <w:sz w:val="24"/>
                <w:szCs w:val="24"/>
              </w:rPr>
            </w:pPr>
            <w:r>
              <w:rPr>
                <w:rFonts w:hint="eastAsia" w:ascii="宋体" w:hAnsi="宋体" w:eastAsia="宋体" w:cs="宋体"/>
                <w:color w:val="000000"/>
                <w:sz w:val="24"/>
                <w:szCs w:val="24"/>
              </w:rPr>
              <w:t>6.面点成型；</w:t>
            </w:r>
          </w:p>
          <w:p w14:paraId="10DC9B88">
            <w:pPr>
              <w:widowControl/>
              <w:tabs>
                <w:tab w:val="left" w:pos="8222"/>
              </w:tabs>
              <w:autoSpaceDN w:val="0"/>
              <w:adjustRightInd w:val="0"/>
              <w:snapToGrid w:val="0"/>
              <w:spacing w:line="0" w:lineRule="atLeast"/>
              <w:jc w:val="left"/>
              <w:rPr>
                <w:rFonts w:ascii="宋体" w:hAnsi="宋体" w:eastAsia="宋体" w:cs="宋体"/>
                <w:color w:val="000000"/>
                <w:sz w:val="24"/>
                <w:szCs w:val="24"/>
              </w:rPr>
            </w:pPr>
            <w:r>
              <w:rPr>
                <w:rFonts w:hint="eastAsia" w:ascii="宋体" w:hAnsi="宋体" w:eastAsia="宋体" w:cs="宋体"/>
                <w:color w:val="000000"/>
                <w:sz w:val="24"/>
                <w:szCs w:val="24"/>
              </w:rPr>
              <w:t>7.熟制工艺；</w:t>
            </w:r>
          </w:p>
          <w:p w14:paraId="7A477BA2">
            <w:pPr>
              <w:widowControl/>
              <w:tabs>
                <w:tab w:val="left" w:pos="8222"/>
              </w:tabs>
              <w:autoSpaceDN w:val="0"/>
              <w:adjustRightInd w:val="0"/>
              <w:snapToGrid w:val="0"/>
              <w:spacing w:line="0" w:lineRule="atLeast"/>
              <w:jc w:val="left"/>
              <w:rPr>
                <w:rFonts w:ascii="宋体" w:hAnsi="宋体" w:eastAsia="宋体" w:cs="宋体"/>
                <w:color w:val="000000"/>
                <w:sz w:val="24"/>
                <w:szCs w:val="24"/>
              </w:rPr>
            </w:pPr>
            <w:r>
              <w:rPr>
                <w:rFonts w:hint="eastAsia" w:ascii="宋体" w:hAnsi="宋体" w:eastAsia="宋体" w:cs="宋体"/>
                <w:color w:val="000000"/>
                <w:sz w:val="24"/>
                <w:szCs w:val="24"/>
              </w:rPr>
              <w:t>8.面点文化的表现形式。</w:t>
            </w:r>
          </w:p>
          <w:p w14:paraId="235EDDC7">
            <w:pPr>
              <w:widowControl/>
              <w:tabs>
                <w:tab w:val="left" w:pos="8222"/>
              </w:tabs>
              <w:autoSpaceDN w:val="0"/>
              <w:adjustRightInd w:val="0"/>
              <w:snapToGrid w:val="0"/>
              <w:spacing w:line="0" w:lineRule="atLeast"/>
              <w:jc w:val="left"/>
              <w:rPr>
                <w:rFonts w:ascii="宋体" w:hAnsi="宋体" w:eastAsia="宋体" w:cs="宋体"/>
                <w:color w:val="000000"/>
                <w:sz w:val="24"/>
                <w:szCs w:val="24"/>
              </w:rPr>
            </w:pPr>
          </w:p>
        </w:tc>
        <w:tc>
          <w:tcPr>
            <w:tcW w:w="2424"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096EF2BD">
            <w:pPr>
              <w:widowControl/>
              <w:tabs>
                <w:tab w:val="left" w:pos="8222"/>
              </w:tabs>
              <w:autoSpaceDN w:val="0"/>
              <w:adjustRightInd w:val="0"/>
              <w:snapToGrid w:val="0"/>
              <w:spacing w:line="0" w:lineRule="atLeast"/>
              <w:jc w:val="left"/>
              <w:rPr>
                <w:rFonts w:ascii="宋体" w:hAnsi="宋体" w:eastAsia="宋体" w:cs="宋体"/>
                <w:color w:val="000000"/>
                <w:sz w:val="24"/>
                <w:szCs w:val="24"/>
              </w:rPr>
            </w:pPr>
            <w:r>
              <w:rPr>
                <w:rFonts w:hint="eastAsia" w:ascii="宋体" w:hAnsi="宋体" w:eastAsia="宋体" w:cs="宋体"/>
                <w:color w:val="000000"/>
                <w:sz w:val="24"/>
                <w:szCs w:val="24"/>
              </w:rPr>
              <w:t>1.掌握面点的含义与分类、熟悉面点的风味流派和特色；</w:t>
            </w:r>
          </w:p>
          <w:p w14:paraId="0062EF2B">
            <w:pPr>
              <w:widowControl/>
              <w:tabs>
                <w:tab w:val="left" w:pos="8222"/>
              </w:tabs>
              <w:autoSpaceDN w:val="0"/>
              <w:adjustRightInd w:val="0"/>
              <w:snapToGrid w:val="0"/>
              <w:spacing w:line="0" w:lineRule="atLeast"/>
              <w:jc w:val="left"/>
              <w:rPr>
                <w:rFonts w:ascii="宋体" w:hAnsi="宋体" w:eastAsia="宋体" w:cs="宋体"/>
                <w:color w:val="000000"/>
                <w:sz w:val="24"/>
                <w:szCs w:val="24"/>
              </w:rPr>
            </w:pPr>
            <w:r>
              <w:rPr>
                <w:rFonts w:hint="eastAsia" w:ascii="宋体" w:hAnsi="宋体" w:eastAsia="宋体" w:cs="宋体"/>
                <w:color w:val="000000"/>
                <w:sz w:val="24"/>
                <w:szCs w:val="24"/>
              </w:rPr>
              <w:t>2.熟练掌握面团原理和面团调制的基本方法；熟练掌握馅心调制原理和馅心调制的基本方法；熟练掌握面点成型的各种手法；掌握各种熟制方法的要求、标准；</w:t>
            </w:r>
          </w:p>
          <w:p w14:paraId="6E7DE211">
            <w:pPr>
              <w:widowControl/>
              <w:tabs>
                <w:tab w:val="left" w:pos="8222"/>
              </w:tabs>
              <w:autoSpaceDN w:val="0"/>
              <w:adjustRightInd w:val="0"/>
              <w:snapToGrid w:val="0"/>
              <w:spacing w:line="0" w:lineRule="atLeast"/>
              <w:jc w:val="left"/>
              <w:rPr>
                <w:rFonts w:ascii="宋体" w:hAnsi="宋体" w:eastAsia="宋体" w:cs="宋体"/>
                <w:color w:val="000000"/>
                <w:sz w:val="24"/>
                <w:szCs w:val="24"/>
              </w:rPr>
            </w:pPr>
            <w:r>
              <w:rPr>
                <w:rFonts w:hint="eastAsia" w:ascii="宋体" w:hAnsi="宋体" w:eastAsia="宋体" w:cs="宋体"/>
                <w:color w:val="000000"/>
                <w:sz w:val="24"/>
                <w:szCs w:val="24"/>
              </w:rPr>
              <w:t>3.掌握面点各类风味的标准要求；具备一定的面点制作能力。</w:t>
            </w:r>
          </w:p>
        </w:tc>
      </w:tr>
      <w:tr w14:paraId="3B4C111B">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23" w:hRule="atLeast"/>
          <w:jc w:val="center"/>
        </w:trPr>
        <w:tc>
          <w:tcPr>
            <w:tcW w:w="459"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09B0400A">
            <w:pPr>
              <w:tabs>
                <w:tab w:val="left" w:pos="8222"/>
              </w:tabs>
              <w:autoSpaceDN w:val="0"/>
              <w:adjustRightInd w:val="0"/>
              <w:snapToGrid w:val="0"/>
              <w:spacing w:line="0" w:lineRule="atLeas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5</w:t>
            </w:r>
          </w:p>
        </w:tc>
        <w:tc>
          <w:tcPr>
            <w:tcW w:w="707"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499567B8">
            <w:pPr>
              <w:widowControl/>
              <w:tabs>
                <w:tab w:val="left" w:pos="8222"/>
              </w:tabs>
              <w:autoSpaceDN w:val="0"/>
              <w:adjustRightInd w:val="0"/>
              <w:snapToGrid w:val="0"/>
              <w:spacing w:line="0" w:lineRule="atLeast"/>
              <w:jc w:val="center"/>
              <w:rPr>
                <w:rFonts w:ascii="宋体" w:hAnsi="宋体" w:eastAsia="宋体" w:cs="宋体"/>
                <w:color w:val="000000"/>
                <w:sz w:val="24"/>
                <w:szCs w:val="24"/>
              </w:rPr>
            </w:pPr>
            <w:r>
              <w:rPr>
                <w:rFonts w:hint="eastAsia" w:ascii="宋体" w:hAnsi="宋体" w:eastAsia="宋体" w:cs="宋体"/>
                <w:color w:val="000000"/>
                <w:sz w:val="24"/>
                <w:szCs w:val="24"/>
              </w:rPr>
              <w:t>西式面点制作ZD010</w:t>
            </w:r>
          </w:p>
        </w:tc>
        <w:tc>
          <w:tcPr>
            <w:tcW w:w="2266" w:type="dxa"/>
            <w:tcBorders>
              <w:top w:val="single" w:color="000000" w:sz="4" w:space="0"/>
              <w:left w:val="single" w:color="000000" w:sz="4" w:space="0"/>
              <w:bottom w:val="single" w:color="000000" w:sz="4" w:space="0"/>
              <w:right w:val="single" w:color="000000" w:sz="4" w:space="0"/>
            </w:tcBorders>
            <w:vAlign w:val="center"/>
          </w:tcPr>
          <w:p w14:paraId="03B8DE81">
            <w:pPr>
              <w:widowControl/>
              <w:tabs>
                <w:tab w:val="left" w:pos="8222"/>
              </w:tabs>
              <w:autoSpaceDN w:val="0"/>
              <w:adjustRightInd w:val="0"/>
              <w:snapToGrid w:val="0"/>
              <w:spacing w:line="0" w:lineRule="atLeast"/>
              <w:jc w:val="left"/>
              <w:rPr>
                <w:rFonts w:ascii="宋体" w:hAnsi="宋体" w:eastAsia="宋体" w:cs="宋体"/>
                <w:color w:val="000000"/>
                <w:sz w:val="24"/>
                <w:szCs w:val="24"/>
              </w:rPr>
            </w:pPr>
            <w:r>
              <w:rPr>
                <w:rFonts w:hint="eastAsia" w:ascii="宋体" w:hAnsi="宋体" w:eastAsia="宋体" w:cs="宋体"/>
                <w:color w:val="000000"/>
                <w:sz w:val="24"/>
                <w:szCs w:val="24"/>
              </w:rPr>
              <w:t>1.课程融入社会主义核心价值观和“爱国爱党、爱岗敬业、勤俭节约、工匠精神、文化传承、诚实守信、吃苦耐劳”等思政内容，提高学生的职业素养。</w:t>
            </w:r>
          </w:p>
          <w:p w14:paraId="663CBA7A">
            <w:pPr>
              <w:widowControl/>
              <w:tabs>
                <w:tab w:val="left" w:pos="8222"/>
              </w:tabs>
              <w:autoSpaceDN w:val="0"/>
              <w:adjustRightInd w:val="0"/>
              <w:snapToGrid w:val="0"/>
              <w:spacing w:line="0" w:lineRule="atLeast"/>
              <w:jc w:val="left"/>
              <w:rPr>
                <w:rFonts w:ascii="宋体" w:hAnsi="宋体" w:eastAsia="宋体" w:cs="宋体"/>
                <w:color w:val="000000"/>
                <w:sz w:val="24"/>
                <w:szCs w:val="24"/>
              </w:rPr>
            </w:pPr>
            <w:r>
              <w:rPr>
                <w:rFonts w:hint="eastAsia" w:ascii="宋体" w:hAnsi="宋体" w:eastAsia="宋体" w:cs="宋体"/>
                <w:color w:val="000000"/>
                <w:sz w:val="24"/>
                <w:szCs w:val="24"/>
              </w:rPr>
              <w:t>2.通过讲授西点制作基础知识，酥点类、蛋糕类、饼干类、泡芙类等的制作技艺，使学生具备就业或者升学所必须的西式面点制作基础知识和基本技能。</w:t>
            </w:r>
          </w:p>
          <w:p w14:paraId="42CABC54">
            <w:pPr>
              <w:widowControl/>
              <w:tabs>
                <w:tab w:val="left" w:pos="8222"/>
              </w:tabs>
              <w:autoSpaceDN w:val="0"/>
              <w:adjustRightInd w:val="0"/>
              <w:snapToGrid w:val="0"/>
              <w:spacing w:line="0" w:lineRule="atLeast"/>
              <w:jc w:val="left"/>
              <w:rPr>
                <w:rFonts w:ascii="宋体" w:hAnsi="宋体" w:eastAsia="宋体" w:cs="宋体"/>
                <w:color w:val="000000"/>
                <w:sz w:val="24"/>
                <w:szCs w:val="24"/>
              </w:rPr>
            </w:pPr>
            <w:r>
              <w:rPr>
                <w:rFonts w:hint="eastAsia" w:ascii="宋体" w:hAnsi="宋体" w:eastAsia="宋体" w:cs="宋体"/>
                <w:color w:val="000000"/>
                <w:sz w:val="24"/>
                <w:szCs w:val="24"/>
              </w:rPr>
              <w:t>3.进一步重点学习烘焙的操作技能，使学生能运用所学知识解决生产实际中的问题，为学生继续提高职业技能、适应职业转换等打下坚实的基础。</w:t>
            </w:r>
          </w:p>
        </w:tc>
        <w:tc>
          <w:tcPr>
            <w:tcW w:w="2610"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76A7AC78">
            <w:pPr>
              <w:widowControl/>
              <w:tabs>
                <w:tab w:val="left" w:pos="8222"/>
              </w:tabs>
              <w:autoSpaceDN w:val="0"/>
              <w:adjustRightInd w:val="0"/>
              <w:snapToGrid w:val="0"/>
              <w:spacing w:line="0" w:lineRule="atLeast"/>
              <w:jc w:val="left"/>
              <w:rPr>
                <w:rFonts w:ascii="宋体" w:hAnsi="宋体" w:eastAsia="宋体" w:cs="宋体"/>
                <w:color w:val="000000"/>
                <w:sz w:val="24"/>
                <w:szCs w:val="24"/>
              </w:rPr>
            </w:pPr>
            <w:r>
              <w:rPr>
                <w:rFonts w:hint="eastAsia" w:ascii="宋体" w:hAnsi="宋体" w:eastAsia="宋体" w:cs="宋体"/>
                <w:color w:val="000000"/>
                <w:sz w:val="24"/>
                <w:szCs w:val="24"/>
              </w:rPr>
              <w:t>1.西点原辅材料知识；</w:t>
            </w:r>
          </w:p>
          <w:p w14:paraId="19905C26">
            <w:pPr>
              <w:widowControl/>
              <w:tabs>
                <w:tab w:val="left" w:pos="8222"/>
              </w:tabs>
              <w:autoSpaceDN w:val="0"/>
              <w:adjustRightInd w:val="0"/>
              <w:snapToGrid w:val="0"/>
              <w:spacing w:line="0" w:lineRule="atLeast"/>
              <w:jc w:val="left"/>
              <w:rPr>
                <w:rFonts w:ascii="宋体" w:hAnsi="宋体" w:eastAsia="宋体" w:cs="宋体"/>
                <w:color w:val="000000"/>
                <w:sz w:val="24"/>
                <w:szCs w:val="24"/>
              </w:rPr>
            </w:pPr>
            <w:r>
              <w:rPr>
                <w:rFonts w:hint="eastAsia" w:ascii="宋体" w:hAnsi="宋体" w:eastAsia="宋体" w:cs="宋体"/>
                <w:color w:val="000000"/>
                <w:sz w:val="24"/>
                <w:szCs w:val="24"/>
              </w:rPr>
              <w:t>2.西点制作设备的安全使用与维护；</w:t>
            </w:r>
          </w:p>
          <w:p w14:paraId="522BEEA7">
            <w:pPr>
              <w:widowControl/>
              <w:tabs>
                <w:tab w:val="left" w:pos="8222"/>
              </w:tabs>
              <w:autoSpaceDN w:val="0"/>
              <w:adjustRightInd w:val="0"/>
              <w:snapToGrid w:val="0"/>
              <w:spacing w:line="0" w:lineRule="atLeast"/>
              <w:jc w:val="left"/>
              <w:rPr>
                <w:rFonts w:ascii="宋体" w:hAnsi="宋体" w:eastAsia="宋体" w:cs="宋体"/>
                <w:color w:val="000000"/>
                <w:sz w:val="24"/>
                <w:szCs w:val="24"/>
              </w:rPr>
            </w:pPr>
            <w:r>
              <w:rPr>
                <w:rFonts w:hint="eastAsia" w:ascii="宋体" w:hAnsi="宋体" w:eastAsia="宋体" w:cs="宋体"/>
                <w:color w:val="000000"/>
                <w:sz w:val="24"/>
                <w:szCs w:val="24"/>
              </w:rPr>
              <w:t>3.面包加工技术；</w:t>
            </w:r>
          </w:p>
          <w:p w14:paraId="7A6F5621">
            <w:pPr>
              <w:widowControl/>
              <w:tabs>
                <w:tab w:val="left" w:pos="8222"/>
              </w:tabs>
              <w:autoSpaceDN w:val="0"/>
              <w:adjustRightInd w:val="0"/>
              <w:snapToGrid w:val="0"/>
              <w:spacing w:line="0" w:lineRule="atLeast"/>
              <w:jc w:val="left"/>
              <w:rPr>
                <w:rFonts w:ascii="宋体" w:hAnsi="宋体" w:eastAsia="宋体" w:cs="宋体"/>
                <w:color w:val="000000"/>
                <w:sz w:val="24"/>
                <w:szCs w:val="24"/>
              </w:rPr>
            </w:pPr>
            <w:r>
              <w:rPr>
                <w:rFonts w:hint="eastAsia" w:ascii="宋体" w:hAnsi="宋体" w:eastAsia="宋体" w:cs="宋体"/>
                <w:color w:val="000000"/>
                <w:sz w:val="24"/>
                <w:szCs w:val="24"/>
              </w:rPr>
              <w:t>4.蛋糕加工技术；</w:t>
            </w:r>
          </w:p>
          <w:p w14:paraId="1C482B8C">
            <w:pPr>
              <w:widowControl/>
              <w:tabs>
                <w:tab w:val="left" w:pos="8222"/>
              </w:tabs>
              <w:autoSpaceDN w:val="0"/>
              <w:adjustRightInd w:val="0"/>
              <w:snapToGrid w:val="0"/>
              <w:spacing w:line="0" w:lineRule="atLeast"/>
              <w:jc w:val="left"/>
              <w:rPr>
                <w:rFonts w:ascii="宋体" w:hAnsi="宋体" w:eastAsia="宋体" w:cs="宋体"/>
                <w:color w:val="000000"/>
                <w:sz w:val="24"/>
                <w:szCs w:val="24"/>
              </w:rPr>
            </w:pPr>
            <w:r>
              <w:rPr>
                <w:rFonts w:hint="eastAsia" w:ascii="宋体" w:hAnsi="宋体" w:eastAsia="宋体" w:cs="宋体"/>
                <w:color w:val="000000"/>
                <w:sz w:val="24"/>
                <w:szCs w:val="24"/>
              </w:rPr>
              <w:t>5.饼干加工技术；</w:t>
            </w:r>
          </w:p>
          <w:p w14:paraId="17BB6192">
            <w:pPr>
              <w:widowControl/>
              <w:tabs>
                <w:tab w:val="left" w:pos="8222"/>
              </w:tabs>
              <w:autoSpaceDN w:val="0"/>
              <w:adjustRightInd w:val="0"/>
              <w:snapToGrid w:val="0"/>
              <w:spacing w:line="0" w:lineRule="atLeast"/>
              <w:jc w:val="left"/>
              <w:rPr>
                <w:rFonts w:ascii="宋体" w:hAnsi="宋体" w:eastAsia="宋体" w:cs="宋体"/>
                <w:color w:val="000000"/>
                <w:sz w:val="24"/>
                <w:szCs w:val="24"/>
              </w:rPr>
            </w:pPr>
            <w:r>
              <w:rPr>
                <w:rFonts w:hint="eastAsia" w:ascii="宋体" w:hAnsi="宋体" w:eastAsia="宋体" w:cs="宋体"/>
                <w:color w:val="000000"/>
                <w:sz w:val="24"/>
                <w:szCs w:val="24"/>
              </w:rPr>
              <w:t>6.其他焙烤食品加工技术等。</w:t>
            </w:r>
          </w:p>
          <w:p w14:paraId="0A9ACB00">
            <w:pPr>
              <w:widowControl/>
              <w:tabs>
                <w:tab w:val="left" w:pos="8222"/>
              </w:tabs>
              <w:autoSpaceDN w:val="0"/>
              <w:adjustRightInd w:val="0"/>
              <w:snapToGrid w:val="0"/>
              <w:spacing w:line="0" w:lineRule="atLeast"/>
              <w:jc w:val="left"/>
              <w:rPr>
                <w:rFonts w:ascii="宋体" w:hAnsi="宋体" w:eastAsia="宋体" w:cs="宋体"/>
                <w:color w:val="000000"/>
                <w:sz w:val="24"/>
                <w:szCs w:val="24"/>
              </w:rPr>
            </w:pPr>
          </w:p>
        </w:tc>
        <w:tc>
          <w:tcPr>
            <w:tcW w:w="2424"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6F6A71E0">
            <w:pPr>
              <w:widowControl/>
              <w:tabs>
                <w:tab w:val="left" w:pos="8222"/>
              </w:tabs>
              <w:autoSpaceDN w:val="0"/>
              <w:adjustRightInd w:val="0"/>
              <w:snapToGrid w:val="0"/>
              <w:spacing w:line="0" w:lineRule="atLeast"/>
              <w:jc w:val="left"/>
              <w:rPr>
                <w:rFonts w:ascii="宋体" w:hAnsi="宋体" w:eastAsia="宋体" w:cs="宋体"/>
                <w:color w:val="000000"/>
                <w:sz w:val="24"/>
                <w:szCs w:val="24"/>
              </w:rPr>
            </w:pPr>
            <w:r>
              <w:rPr>
                <w:rFonts w:hint="eastAsia" w:ascii="宋体" w:hAnsi="宋体" w:eastAsia="宋体" w:cs="宋体"/>
                <w:color w:val="000000"/>
                <w:sz w:val="24"/>
                <w:szCs w:val="24"/>
              </w:rPr>
              <w:t>1.了解西点的分类，西点的特点，主要原料的性质及工艺性能，西点制作常用辅料的特点及应用，常用添加剂的特点及应用；</w:t>
            </w:r>
          </w:p>
          <w:p w14:paraId="619F8506">
            <w:pPr>
              <w:widowControl/>
              <w:tabs>
                <w:tab w:val="left" w:pos="8222"/>
              </w:tabs>
              <w:autoSpaceDN w:val="0"/>
              <w:adjustRightInd w:val="0"/>
              <w:snapToGrid w:val="0"/>
              <w:spacing w:line="0" w:lineRule="atLeast"/>
              <w:jc w:val="left"/>
              <w:rPr>
                <w:rFonts w:ascii="宋体" w:hAnsi="宋体" w:eastAsia="宋体" w:cs="宋体"/>
                <w:color w:val="000000"/>
                <w:sz w:val="24"/>
                <w:szCs w:val="24"/>
              </w:rPr>
            </w:pPr>
            <w:r>
              <w:rPr>
                <w:rFonts w:hint="eastAsia" w:ascii="宋体" w:hAnsi="宋体" w:eastAsia="宋体" w:cs="宋体"/>
                <w:color w:val="000000"/>
                <w:sz w:val="24"/>
                <w:szCs w:val="24"/>
              </w:rPr>
              <w:t>2.掌握烘焙百分比的定义及优点，配方表示方法及换算；</w:t>
            </w:r>
          </w:p>
          <w:p w14:paraId="3FBF31B0">
            <w:pPr>
              <w:widowControl/>
              <w:tabs>
                <w:tab w:val="left" w:pos="8222"/>
              </w:tabs>
              <w:autoSpaceDN w:val="0"/>
              <w:adjustRightInd w:val="0"/>
              <w:snapToGrid w:val="0"/>
              <w:spacing w:line="0" w:lineRule="atLeast"/>
              <w:jc w:val="left"/>
              <w:rPr>
                <w:rFonts w:ascii="宋体" w:hAnsi="宋体" w:eastAsia="宋体" w:cs="宋体"/>
                <w:color w:val="000000"/>
                <w:sz w:val="24"/>
                <w:szCs w:val="24"/>
              </w:rPr>
            </w:pPr>
            <w:r>
              <w:rPr>
                <w:rFonts w:hint="eastAsia" w:ascii="宋体" w:hAnsi="宋体" w:eastAsia="宋体" w:cs="宋体"/>
                <w:color w:val="000000"/>
                <w:sz w:val="24"/>
                <w:szCs w:val="24"/>
              </w:rPr>
              <w:t>3.掌握西点制作设备的安全使用与维护方法；</w:t>
            </w:r>
          </w:p>
          <w:p w14:paraId="24E2061B">
            <w:pPr>
              <w:widowControl/>
              <w:tabs>
                <w:tab w:val="left" w:pos="8222"/>
              </w:tabs>
              <w:autoSpaceDN w:val="0"/>
              <w:adjustRightInd w:val="0"/>
              <w:snapToGrid w:val="0"/>
              <w:spacing w:line="0" w:lineRule="atLeast"/>
              <w:jc w:val="left"/>
              <w:rPr>
                <w:rFonts w:ascii="宋体" w:hAnsi="宋体" w:eastAsia="宋体" w:cs="宋体"/>
                <w:color w:val="000000"/>
                <w:sz w:val="24"/>
                <w:szCs w:val="24"/>
              </w:rPr>
            </w:pPr>
            <w:r>
              <w:rPr>
                <w:rFonts w:hint="eastAsia" w:ascii="宋体" w:hAnsi="宋体" w:eastAsia="宋体" w:cs="宋体"/>
                <w:color w:val="000000"/>
                <w:sz w:val="24"/>
                <w:szCs w:val="24"/>
              </w:rPr>
              <w:t>4.掌握各种西点品种面包、蛋糕、饼干加工技术。</w:t>
            </w:r>
          </w:p>
          <w:p w14:paraId="0E10F322">
            <w:pPr>
              <w:widowControl/>
              <w:tabs>
                <w:tab w:val="left" w:pos="8222"/>
              </w:tabs>
              <w:autoSpaceDN w:val="0"/>
              <w:adjustRightInd w:val="0"/>
              <w:snapToGrid w:val="0"/>
              <w:spacing w:line="0" w:lineRule="atLeast"/>
              <w:jc w:val="left"/>
              <w:rPr>
                <w:rFonts w:ascii="宋体" w:hAnsi="宋体" w:eastAsia="宋体" w:cs="宋体"/>
                <w:color w:val="000000"/>
                <w:sz w:val="24"/>
                <w:szCs w:val="24"/>
              </w:rPr>
            </w:pPr>
            <w:r>
              <w:rPr>
                <w:rFonts w:hint="eastAsia" w:ascii="宋体" w:hAnsi="宋体" w:eastAsia="宋体" w:cs="宋体"/>
                <w:color w:val="000000"/>
                <w:sz w:val="24"/>
                <w:szCs w:val="24"/>
              </w:rPr>
              <w:t>4.树立学生的职业意识，提高职业素质，激发学生学习兴趣，培养学生的创新能力。</w:t>
            </w:r>
          </w:p>
        </w:tc>
      </w:tr>
      <w:tr w14:paraId="613820FE">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23" w:hRule="atLeast"/>
          <w:jc w:val="center"/>
        </w:trPr>
        <w:tc>
          <w:tcPr>
            <w:tcW w:w="459"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703903A9">
            <w:pPr>
              <w:tabs>
                <w:tab w:val="left" w:pos="8222"/>
              </w:tabs>
              <w:autoSpaceDN w:val="0"/>
              <w:adjustRightInd w:val="0"/>
              <w:snapToGrid w:val="0"/>
              <w:spacing w:line="0" w:lineRule="atLeas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6</w:t>
            </w:r>
          </w:p>
        </w:tc>
        <w:tc>
          <w:tcPr>
            <w:tcW w:w="707"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564E55D7">
            <w:pPr>
              <w:widowControl/>
              <w:tabs>
                <w:tab w:val="left" w:pos="8222"/>
              </w:tabs>
              <w:autoSpaceDN w:val="0"/>
              <w:adjustRightInd w:val="0"/>
              <w:snapToGrid w:val="0"/>
              <w:spacing w:line="0" w:lineRule="atLeast"/>
              <w:jc w:val="center"/>
              <w:rPr>
                <w:rFonts w:ascii="宋体" w:hAnsi="宋体" w:eastAsia="宋体" w:cs="宋体"/>
                <w:color w:val="000000"/>
                <w:sz w:val="24"/>
                <w:szCs w:val="24"/>
              </w:rPr>
            </w:pPr>
            <w:r>
              <w:rPr>
                <w:rFonts w:hint="eastAsia" w:ascii="宋体" w:hAnsi="宋体" w:eastAsia="宋体" w:cs="宋体"/>
                <w:color w:val="000000"/>
                <w:sz w:val="24"/>
                <w:szCs w:val="24"/>
              </w:rPr>
              <w:t>地方风味名点ZD011</w:t>
            </w:r>
          </w:p>
        </w:tc>
        <w:tc>
          <w:tcPr>
            <w:tcW w:w="2266" w:type="dxa"/>
            <w:tcBorders>
              <w:top w:val="single" w:color="000000" w:sz="4" w:space="0"/>
              <w:left w:val="single" w:color="000000" w:sz="4" w:space="0"/>
              <w:bottom w:val="single" w:color="000000" w:sz="4" w:space="0"/>
              <w:right w:val="single" w:color="000000" w:sz="4" w:space="0"/>
            </w:tcBorders>
          </w:tcPr>
          <w:p w14:paraId="1640053B">
            <w:pPr>
              <w:widowControl/>
              <w:tabs>
                <w:tab w:val="left" w:pos="8222"/>
              </w:tabs>
              <w:autoSpaceDN w:val="0"/>
              <w:adjustRightInd w:val="0"/>
              <w:snapToGrid w:val="0"/>
              <w:spacing w:line="0" w:lineRule="atLeast"/>
              <w:jc w:val="left"/>
              <w:rPr>
                <w:rFonts w:ascii="宋体" w:hAnsi="宋体" w:eastAsia="宋体" w:cs="宋体"/>
                <w:color w:val="000000"/>
                <w:sz w:val="24"/>
                <w:szCs w:val="24"/>
              </w:rPr>
            </w:pPr>
            <w:r>
              <w:rPr>
                <w:rFonts w:hint="eastAsia" w:ascii="宋体" w:hAnsi="宋体" w:eastAsia="宋体" w:cs="宋体"/>
                <w:color w:val="000000"/>
                <w:sz w:val="24"/>
                <w:szCs w:val="24"/>
              </w:rPr>
              <w:t>1.课程融入社会主义核心价值观和“爱国爱党、爱岗敬业、勤俭节约、工匠精神、文化传承、诚实守信、吃苦耐劳”等思政内容，提高学生的职业素养。</w:t>
            </w:r>
          </w:p>
          <w:p w14:paraId="31156008">
            <w:pPr>
              <w:widowControl/>
              <w:tabs>
                <w:tab w:val="left" w:pos="8222"/>
              </w:tabs>
              <w:autoSpaceDN w:val="0"/>
              <w:adjustRightInd w:val="0"/>
              <w:snapToGrid w:val="0"/>
              <w:spacing w:line="0" w:lineRule="atLeast"/>
              <w:jc w:val="left"/>
              <w:rPr>
                <w:rFonts w:ascii="宋体" w:hAnsi="宋体" w:eastAsia="宋体" w:cs="宋体"/>
                <w:color w:val="000000"/>
                <w:sz w:val="24"/>
                <w:szCs w:val="24"/>
              </w:rPr>
            </w:pPr>
            <w:r>
              <w:rPr>
                <w:rFonts w:hint="eastAsia" w:ascii="宋体" w:hAnsi="宋体" w:eastAsia="宋体" w:cs="宋体"/>
                <w:color w:val="000000"/>
                <w:sz w:val="24"/>
                <w:szCs w:val="24"/>
              </w:rPr>
              <w:t>2.教学中通过讲授山西各地特色面点的起源、神话和历史传说、制作技艺，使学生能全面了解山西面食文化。3.培养学生运用面团调制、成形、熟制等工艺技术对面点原料进行加工，制成具有山西各地特色的面食、或杂粮小吃（如莜面鱼鱼、大同油糕等）的技能，使学生具备良好的职业素养、专业理论知识和山西地方风味名点制作能力。</w:t>
            </w:r>
          </w:p>
        </w:tc>
        <w:tc>
          <w:tcPr>
            <w:tcW w:w="2610"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1C11E435">
            <w:pPr>
              <w:widowControl/>
              <w:tabs>
                <w:tab w:val="left" w:pos="8222"/>
              </w:tabs>
              <w:autoSpaceDN w:val="0"/>
              <w:adjustRightInd w:val="0"/>
              <w:snapToGrid w:val="0"/>
              <w:spacing w:line="0" w:lineRule="atLeast"/>
              <w:jc w:val="left"/>
              <w:rPr>
                <w:rFonts w:ascii="宋体" w:hAnsi="宋体" w:eastAsia="宋体" w:cs="宋体"/>
                <w:color w:val="000000"/>
                <w:sz w:val="24"/>
                <w:szCs w:val="24"/>
              </w:rPr>
            </w:pPr>
            <w:r>
              <w:rPr>
                <w:rFonts w:hint="eastAsia" w:ascii="宋体" w:hAnsi="宋体" w:eastAsia="宋体" w:cs="宋体"/>
                <w:color w:val="000000"/>
                <w:sz w:val="24"/>
                <w:szCs w:val="24"/>
              </w:rPr>
              <w:t>1.山西地方风味名点简介；</w:t>
            </w:r>
          </w:p>
          <w:p w14:paraId="756C7BCC">
            <w:pPr>
              <w:widowControl/>
              <w:tabs>
                <w:tab w:val="left" w:pos="8222"/>
              </w:tabs>
              <w:autoSpaceDN w:val="0"/>
              <w:adjustRightInd w:val="0"/>
              <w:snapToGrid w:val="0"/>
              <w:spacing w:line="0" w:lineRule="atLeast"/>
              <w:jc w:val="left"/>
              <w:rPr>
                <w:rFonts w:ascii="宋体" w:hAnsi="宋体" w:eastAsia="宋体" w:cs="宋体"/>
                <w:color w:val="000000"/>
                <w:sz w:val="24"/>
                <w:szCs w:val="24"/>
              </w:rPr>
            </w:pPr>
            <w:r>
              <w:rPr>
                <w:rFonts w:hint="eastAsia" w:ascii="宋体" w:hAnsi="宋体" w:eastAsia="宋体" w:cs="宋体"/>
                <w:color w:val="000000"/>
                <w:sz w:val="24"/>
                <w:szCs w:val="24"/>
              </w:rPr>
              <w:t>2.常用原料和工具介绍；</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3.煮焖品种</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　常用面卤、特色面条制作；</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4.煎烙品种</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　孟封饼、太谷饼等饼类制作；</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5.蒸炸品种</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　莜面栲栳栳、荞面灌肠、黄米面油糕等名点制作。</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　</w:t>
            </w:r>
          </w:p>
        </w:tc>
        <w:tc>
          <w:tcPr>
            <w:tcW w:w="2424"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5DD64A4D">
            <w:pPr>
              <w:widowControl/>
              <w:tabs>
                <w:tab w:val="left" w:pos="8222"/>
              </w:tabs>
              <w:autoSpaceDN w:val="0"/>
              <w:adjustRightInd w:val="0"/>
              <w:snapToGrid w:val="0"/>
              <w:spacing w:line="0" w:lineRule="atLeast"/>
              <w:jc w:val="left"/>
              <w:rPr>
                <w:rFonts w:ascii="宋体" w:hAnsi="宋体" w:eastAsia="宋体" w:cs="宋体"/>
                <w:color w:val="000000"/>
                <w:sz w:val="24"/>
                <w:szCs w:val="24"/>
              </w:rPr>
            </w:pPr>
            <w:r>
              <w:rPr>
                <w:rFonts w:hint="eastAsia" w:ascii="宋体" w:hAnsi="宋体" w:eastAsia="宋体" w:cs="宋体"/>
                <w:color w:val="000000"/>
                <w:sz w:val="24"/>
                <w:szCs w:val="24"/>
              </w:rPr>
              <w:t>1.简要了解山西的历史沿革和农耕文明；</w:t>
            </w:r>
          </w:p>
          <w:p w14:paraId="00ED5C4B">
            <w:pPr>
              <w:widowControl/>
              <w:tabs>
                <w:tab w:val="left" w:pos="8222"/>
              </w:tabs>
              <w:autoSpaceDN w:val="0"/>
              <w:adjustRightInd w:val="0"/>
              <w:snapToGrid w:val="0"/>
              <w:spacing w:line="0" w:lineRule="atLeast"/>
              <w:jc w:val="left"/>
              <w:rPr>
                <w:rFonts w:ascii="宋体" w:hAnsi="宋体" w:eastAsia="宋体" w:cs="宋体"/>
                <w:color w:val="000000"/>
                <w:sz w:val="24"/>
                <w:szCs w:val="24"/>
              </w:rPr>
            </w:pPr>
            <w:r>
              <w:rPr>
                <w:rFonts w:hint="eastAsia" w:ascii="宋体" w:hAnsi="宋体" w:eastAsia="宋体" w:cs="宋体"/>
                <w:color w:val="000000"/>
                <w:sz w:val="24"/>
                <w:szCs w:val="24"/>
              </w:rPr>
              <w:t>2.了解山西各地特色面点的起源、神话和历史传说、制作技艺，全面了解山西面食文化；</w:t>
            </w:r>
          </w:p>
          <w:p w14:paraId="2CFA6770">
            <w:pPr>
              <w:widowControl/>
              <w:tabs>
                <w:tab w:val="left" w:pos="8222"/>
              </w:tabs>
              <w:autoSpaceDN w:val="0"/>
              <w:adjustRightInd w:val="0"/>
              <w:snapToGrid w:val="0"/>
              <w:spacing w:line="0" w:lineRule="atLeast"/>
              <w:jc w:val="left"/>
              <w:rPr>
                <w:rFonts w:ascii="宋体" w:hAnsi="宋体" w:eastAsia="宋体" w:cs="宋体"/>
                <w:color w:val="000000"/>
                <w:sz w:val="24"/>
                <w:szCs w:val="24"/>
              </w:rPr>
            </w:pPr>
            <w:r>
              <w:rPr>
                <w:rFonts w:hint="eastAsia" w:ascii="宋体" w:hAnsi="宋体" w:eastAsia="宋体" w:cs="宋体"/>
                <w:color w:val="000000"/>
                <w:sz w:val="24"/>
                <w:szCs w:val="24"/>
              </w:rPr>
              <w:t>3.学习晋南、晋中、晋北地方特色名点的理论知识，掌握利用相同材料，通过面团调制、成形、熟制等工艺技术，制成具有山西各地特色的面食、或杂粮小吃（如莜面鱼鱼、大同油糕等）的技能；</w:t>
            </w:r>
          </w:p>
          <w:p w14:paraId="1D5F0464">
            <w:pPr>
              <w:widowControl/>
              <w:tabs>
                <w:tab w:val="left" w:pos="8222"/>
              </w:tabs>
              <w:autoSpaceDN w:val="0"/>
              <w:adjustRightInd w:val="0"/>
              <w:snapToGrid w:val="0"/>
              <w:spacing w:line="0" w:lineRule="atLeast"/>
              <w:jc w:val="left"/>
              <w:rPr>
                <w:rFonts w:ascii="宋体" w:hAnsi="宋体" w:eastAsia="宋体" w:cs="宋体"/>
                <w:color w:val="000000"/>
                <w:sz w:val="24"/>
                <w:szCs w:val="24"/>
              </w:rPr>
            </w:pPr>
            <w:r>
              <w:rPr>
                <w:rFonts w:hint="eastAsia" w:ascii="宋体" w:hAnsi="宋体" w:eastAsia="宋体" w:cs="宋体"/>
                <w:color w:val="000000"/>
                <w:sz w:val="24"/>
                <w:szCs w:val="24"/>
              </w:rPr>
              <w:t>4.增加学生的人文知识储备，培养学生形成良好的职业素养，使学生具备制作山西地方风味名点的能力。</w:t>
            </w:r>
          </w:p>
        </w:tc>
      </w:tr>
      <w:tr w14:paraId="0152441E">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23" w:hRule="atLeast"/>
          <w:jc w:val="center"/>
        </w:trPr>
        <w:tc>
          <w:tcPr>
            <w:tcW w:w="459"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41569C5C">
            <w:pPr>
              <w:tabs>
                <w:tab w:val="left" w:pos="8222"/>
              </w:tabs>
              <w:autoSpaceDN w:val="0"/>
              <w:adjustRightInd w:val="0"/>
              <w:snapToGrid w:val="0"/>
              <w:spacing w:line="0" w:lineRule="atLeas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7</w:t>
            </w:r>
          </w:p>
        </w:tc>
        <w:tc>
          <w:tcPr>
            <w:tcW w:w="707"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32B93CC1">
            <w:pPr>
              <w:widowControl/>
              <w:tabs>
                <w:tab w:val="left" w:pos="8222"/>
              </w:tabs>
              <w:autoSpaceDN w:val="0"/>
              <w:adjustRightInd w:val="0"/>
              <w:snapToGrid w:val="0"/>
              <w:spacing w:line="0" w:lineRule="atLeast"/>
              <w:jc w:val="center"/>
              <w:rPr>
                <w:rFonts w:ascii="宋体" w:hAnsi="宋体" w:eastAsia="宋体" w:cs="宋体"/>
                <w:color w:val="000000"/>
                <w:sz w:val="24"/>
                <w:szCs w:val="24"/>
              </w:rPr>
            </w:pPr>
            <w:r>
              <w:rPr>
                <w:rFonts w:hint="eastAsia" w:ascii="宋体" w:hAnsi="宋体" w:eastAsia="宋体" w:cs="宋体"/>
                <w:color w:val="000000"/>
                <w:sz w:val="24"/>
                <w:szCs w:val="24"/>
              </w:rPr>
              <w:t>面点装饰技艺ZD012</w:t>
            </w:r>
          </w:p>
        </w:tc>
        <w:tc>
          <w:tcPr>
            <w:tcW w:w="2266" w:type="dxa"/>
            <w:tcBorders>
              <w:top w:val="single" w:color="000000" w:sz="4" w:space="0"/>
              <w:left w:val="single" w:color="000000" w:sz="4" w:space="0"/>
              <w:bottom w:val="single" w:color="000000" w:sz="4" w:space="0"/>
              <w:right w:val="single" w:color="000000" w:sz="4" w:space="0"/>
            </w:tcBorders>
            <w:vAlign w:val="center"/>
          </w:tcPr>
          <w:p w14:paraId="075C8EF5">
            <w:pPr>
              <w:widowControl/>
              <w:tabs>
                <w:tab w:val="left" w:pos="8222"/>
              </w:tabs>
              <w:autoSpaceDN w:val="0"/>
              <w:adjustRightInd w:val="0"/>
              <w:snapToGrid w:val="0"/>
              <w:spacing w:line="0" w:lineRule="atLeast"/>
              <w:jc w:val="left"/>
              <w:rPr>
                <w:rFonts w:ascii="宋体" w:hAnsi="宋体" w:eastAsia="宋体" w:cs="宋体"/>
                <w:color w:val="000000"/>
                <w:sz w:val="24"/>
                <w:szCs w:val="24"/>
              </w:rPr>
            </w:pPr>
            <w:r>
              <w:rPr>
                <w:rFonts w:hint="eastAsia" w:ascii="宋体" w:hAnsi="宋体" w:eastAsia="宋体" w:cs="宋体"/>
                <w:color w:val="000000"/>
                <w:sz w:val="24"/>
                <w:szCs w:val="24"/>
              </w:rPr>
              <w:t>1.课程融入社会主义核心价值观和“爱国爱党、爱岗敬业、勤俭节约、工匠精神、文化传承、诚实守信、吃苦耐劳”等思政内容，提高学生的职业素养。</w:t>
            </w:r>
          </w:p>
          <w:p w14:paraId="04E5147D">
            <w:pPr>
              <w:widowControl/>
              <w:tabs>
                <w:tab w:val="left" w:pos="8222"/>
              </w:tabs>
              <w:autoSpaceDN w:val="0"/>
              <w:adjustRightInd w:val="0"/>
              <w:snapToGrid w:val="0"/>
              <w:spacing w:line="0" w:lineRule="atLeast"/>
              <w:jc w:val="left"/>
              <w:rPr>
                <w:rFonts w:ascii="宋体" w:hAnsi="宋体" w:eastAsia="宋体" w:cs="宋体"/>
                <w:color w:val="000000"/>
                <w:sz w:val="24"/>
                <w:szCs w:val="24"/>
              </w:rPr>
            </w:pPr>
            <w:r>
              <w:rPr>
                <w:rFonts w:hint="eastAsia" w:ascii="宋体" w:hAnsi="宋体" w:eastAsia="宋体" w:cs="宋体"/>
                <w:color w:val="000000"/>
                <w:sz w:val="24"/>
                <w:szCs w:val="24"/>
              </w:rPr>
              <w:t>2.介绍中西式面点制作与造型的艺术特点、分类、工具、技法、影响因素基础知识；中式面点装饰技艺，学习油酥面团、膨松面团、水调面团、米粉面团的制作和造型；特别强调面点造型的手法和技巧，使得面点外形美观，诱人食欲；西式面点装饰技艺，学习蛋糕、面包、饼干的装饰，重点学习翻糖技术。</w:t>
            </w:r>
          </w:p>
          <w:p w14:paraId="634FBDD3">
            <w:pPr>
              <w:widowControl/>
              <w:tabs>
                <w:tab w:val="left" w:pos="8222"/>
              </w:tabs>
              <w:autoSpaceDN w:val="0"/>
              <w:adjustRightInd w:val="0"/>
              <w:snapToGrid w:val="0"/>
              <w:spacing w:line="0" w:lineRule="atLeast"/>
              <w:jc w:val="left"/>
              <w:rPr>
                <w:rFonts w:ascii="宋体" w:hAnsi="宋体" w:eastAsia="宋体" w:cs="宋体"/>
                <w:color w:val="000000"/>
                <w:sz w:val="24"/>
                <w:szCs w:val="24"/>
              </w:rPr>
            </w:pPr>
            <w:r>
              <w:rPr>
                <w:rFonts w:hint="eastAsia" w:ascii="宋体" w:hAnsi="宋体" w:eastAsia="宋体" w:cs="宋体"/>
                <w:color w:val="000000"/>
                <w:sz w:val="24"/>
                <w:szCs w:val="24"/>
              </w:rPr>
              <w:t>3.要求学生熟练掌握常见的中西式面点的制作与装饰技艺。</w:t>
            </w:r>
          </w:p>
        </w:tc>
        <w:tc>
          <w:tcPr>
            <w:tcW w:w="2610"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05322D42">
            <w:pPr>
              <w:widowControl/>
              <w:tabs>
                <w:tab w:val="left" w:pos="8222"/>
              </w:tabs>
              <w:autoSpaceDN w:val="0"/>
              <w:adjustRightInd w:val="0"/>
              <w:snapToGrid w:val="0"/>
              <w:spacing w:line="0" w:lineRule="atLeast"/>
              <w:jc w:val="left"/>
              <w:rPr>
                <w:rFonts w:ascii="宋体" w:hAnsi="宋体" w:eastAsia="宋体" w:cs="宋体"/>
                <w:color w:val="000000"/>
                <w:sz w:val="24"/>
                <w:szCs w:val="24"/>
              </w:rPr>
            </w:pPr>
            <w:r>
              <w:rPr>
                <w:rFonts w:hint="eastAsia" w:ascii="宋体" w:hAnsi="宋体" w:eastAsia="宋体" w:cs="宋体"/>
                <w:color w:val="000000"/>
                <w:sz w:val="24"/>
                <w:szCs w:val="24"/>
              </w:rPr>
              <w:t>1.中西式面点制作与造型的艺术特点、分类、工具、技法；</w:t>
            </w:r>
          </w:p>
          <w:p w14:paraId="70FEFC23">
            <w:pPr>
              <w:widowControl/>
              <w:tabs>
                <w:tab w:val="left" w:pos="8222"/>
              </w:tabs>
              <w:autoSpaceDN w:val="0"/>
              <w:adjustRightInd w:val="0"/>
              <w:snapToGrid w:val="0"/>
              <w:spacing w:line="0" w:lineRule="atLeast"/>
              <w:jc w:val="left"/>
              <w:rPr>
                <w:rFonts w:ascii="宋体" w:hAnsi="宋体" w:eastAsia="宋体" w:cs="宋体"/>
                <w:color w:val="000000"/>
                <w:sz w:val="24"/>
                <w:szCs w:val="24"/>
              </w:rPr>
            </w:pPr>
            <w:r>
              <w:rPr>
                <w:rFonts w:hint="eastAsia" w:ascii="宋体" w:hAnsi="宋体" w:eastAsia="宋体" w:cs="宋体"/>
                <w:color w:val="000000"/>
                <w:sz w:val="24"/>
                <w:szCs w:val="24"/>
              </w:rPr>
              <w:t>2.中式面点装饰技艺：</w:t>
            </w:r>
          </w:p>
          <w:p w14:paraId="011BCFA4">
            <w:pPr>
              <w:widowControl/>
              <w:tabs>
                <w:tab w:val="left" w:pos="8222"/>
              </w:tabs>
              <w:autoSpaceDN w:val="0"/>
              <w:adjustRightInd w:val="0"/>
              <w:snapToGrid w:val="0"/>
              <w:spacing w:line="0" w:lineRule="atLeast"/>
              <w:jc w:val="left"/>
              <w:rPr>
                <w:rFonts w:ascii="宋体" w:hAnsi="宋体" w:eastAsia="宋体" w:cs="宋体"/>
                <w:color w:val="000000"/>
                <w:sz w:val="24"/>
                <w:szCs w:val="24"/>
              </w:rPr>
            </w:pPr>
            <w:r>
              <w:rPr>
                <w:rFonts w:hint="eastAsia" w:ascii="宋体" w:hAnsi="宋体" w:eastAsia="宋体" w:cs="宋体"/>
                <w:color w:val="000000"/>
                <w:sz w:val="24"/>
                <w:szCs w:val="24"/>
              </w:rPr>
              <w:t>油酥面团、</w:t>
            </w:r>
          </w:p>
          <w:p w14:paraId="22F9830C">
            <w:pPr>
              <w:widowControl/>
              <w:tabs>
                <w:tab w:val="left" w:pos="8222"/>
              </w:tabs>
              <w:autoSpaceDN w:val="0"/>
              <w:adjustRightInd w:val="0"/>
              <w:snapToGrid w:val="0"/>
              <w:spacing w:line="0" w:lineRule="atLeast"/>
              <w:jc w:val="left"/>
              <w:rPr>
                <w:rFonts w:ascii="宋体" w:hAnsi="宋体" w:eastAsia="宋体" w:cs="宋体"/>
                <w:color w:val="000000"/>
                <w:sz w:val="24"/>
                <w:szCs w:val="24"/>
              </w:rPr>
            </w:pPr>
            <w:r>
              <w:rPr>
                <w:rFonts w:hint="eastAsia" w:ascii="宋体" w:hAnsi="宋体" w:eastAsia="宋体" w:cs="宋体"/>
                <w:color w:val="000000"/>
                <w:sz w:val="24"/>
                <w:szCs w:val="24"/>
              </w:rPr>
              <w:t>膨松面团、</w:t>
            </w:r>
          </w:p>
          <w:p w14:paraId="59252D3D">
            <w:pPr>
              <w:widowControl/>
              <w:tabs>
                <w:tab w:val="left" w:pos="8222"/>
              </w:tabs>
              <w:autoSpaceDN w:val="0"/>
              <w:adjustRightInd w:val="0"/>
              <w:snapToGrid w:val="0"/>
              <w:spacing w:line="0" w:lineRule="atLeast"/>
              <w:jc w:val="left"/>
              <w:rPr>
                <w:rFonts w:ascii="宋体" w:hAnsi="宋体" w:eastAsia="宋体" w:cs="宋体"/>
                <w:color w:val="000000"/>
                <w:sz w:val="24"/>
                <w:szCs w:val="24"/>
              </w:rPr>
            </w:pPr>
            <w:r>
              <w:rPr>
                <w:rFonts w:hint="eastAsia" w:ascii="宋体" w:hAnsi="宋体" w:eastAsia="宋体" w:cs="宋体"/>
                <w:color w:val="000000"/>
                <w:sz w:val="24"/>
                <w:szCs w:val="24"/>
              </w:rPr>
              <w:t>水调面团、</w:t>
            </w:r>
          </w:p>
          <w:p w14:paraId="02456640">
            <w:pPr>
              <w:widowControl/>
              <w:tabs>
                <w:tab w:val="left" w:pos="8222"/>
              </w:tabs>
              <w:autoSpaceDN w:val="0"/>
              <w:adjustRightInd w:val="0"/>
              <w:snapToGrid w:val="0"/>
              <w:spacing w:line="0" w:lineRule="atLeast"/>
              <w:jc w:val="left"/>
              <w:rPr>
                <w:rFonts w:ascii="宋体" w:hAnsi="宋体" w:eastAsia="宋体" w:cs="宋体"/>
                <w:color w:val="000000"/>
                <w:sz w:val="24"/>
                <w:szCs w:val="24"/>
              </w:rPr>
            </w:pPr>
            <w:r>
              <w:rPr>
                <w:rFonts w:hint="eastAsia" w:ascii="宋体" w:hAnsi="宋体" w:eastAsia="宋体" w:cs="宋体"/>
                <w:color w:val="000000"/>
                <w:sz w:val="24"/>
                <w:szCs w:val="24"/>
              </w:rPr>
              <w:t>米粉面团的制作和造型装饰技艺；</w:t>
            </w:r>
          </w:p>
          <w:p w14:paraId="3B706264">
            <w:pPr>
              <w:widowControl/>
              <w:tabs>
                <w:tab w:val="left" w:pos="8222"/>
              </w:tabs>
              <w:autoSpaceDN w:val="0"/>
              <w:adjustRightInd w:val="0"/>
              <w:snapToGrid w:val="0"/>
              <w:spacing w:line="0" w:lineRule="atLeast"/>
              <w:jc w:val="left"/>
              <w:rPr>
                <w:rFonts w:ascii="宋体" w:hAnsi="宋体" w:eastAsia="宋体" w:cs="宋体"/>
                <w:color w:val="000000"/>
                <w:sz w:val="24"/>
                <w:szCs w:val="24"/>
              </w:rPr>
            </w:pPr>
            <w:r>
              <w:rPr>
                <w:rFonts w:hint="eastAsia" w:ascii="宋体" w:hAnsi="宋体" w:eastAsia="宋体" w:cs="宋体"/>
                <w:color w:val="000000"/>
                <w:sz w:val="24"/>
                <w:szCs w:val="24"/>
              </w:rPr>
              <w:t>3.西式面点装饰技艺：</w:t>
            </w:r>
          </w:p>
          <w:p w14:paraId="617B788F">
            <w:pPr>
              <w:widowControl/>
              <w:tabs>
                <w:tab w:val="left" w:pos="8222"/>
              </w:tabs>
              <w:autoSpaceDN w:val="0"/>
              <w:adjustRightInd w:val="0"/>
              <w:snapToGrid w:val="0"/>
              <w:spacing w:line="0" w:lineRule="atLeast"/>
              <w:jc w:val="left"/>
              <w:rPr>
                <w:rFonts w:ascii="宋体" w:hAnsi="宋体" w:eastAsia="宋体" w:cs="宋体"/>
                <w:color w:val="000000"/>
                <w:sz w:val="24"/>
                <w:szCs w:val="24"/>
              </w:rPr>
            </w:pPr>
            <w:r>
              <w:rPr>
                <w:rFonts w:hint="eastAsia" w:ascii="宋体" w:hAnsi="宋体" w:eastAsia="宋体" w:cs="宋体"/>
                <w:color w:val="000000"/>
                <w:sz w:val="24"/>
                <w:szCs w:val="24"/>
              </w:rPr>
              <w:t>蛋糕、面包、饼干的制作与装饰，翻糖技艺。</w:t>
            </w:r>
          </w:p>
          <w:p w14:paraId="58CCFBCF">
            <w:pPr>
              <w:widowControl/>
              <w:tabs>
                <w:tab w:val="left" w:pos="8222"/>
              </w:tabs>
              <w:autoSpaceDN w:val="0"/>
              <w:adjustRightInd w:val="0"/>
              <w:snapToGrid w:val="0"/>
              <w:spacing w:line="0" w:lineRule="atLeast"/>
              <w:jc w:val="left"/>
              <w:rPr>
                <w:rFonts w:ascii="宋体" w:hAnsi="宋体" w:eastAsia="宋体" w:cs="宋体"/>
                <w:color w:val="000000"/>
                <w:sz w:val="24"/>
                <w:szCs w:val="24"/>
              </w:rPr>
            </w:pPr>
          </w:p>
          <w:p w14:paraId="4AE529B0">
            <w:pPr>
              <w:widowControl/>
              <w:tabs>
                <w:tab w:val="left" w:pos="8222"/>
              </w:tabs>
              <w:autoSpaceDN w:val="0"/>
              <w:adjustRightInd w:val="0"/>
              <w:snapToGrid w:val="0"/>
              <w:spacing w:line="0" w:lineRule="atLeast"/>
              <w:jc w:val="left"/>
              <w:rPr>
                <w:rFonts w:ascii="宋体" w:hAnsi="宋体" w:eastAsia="宋体" w:cs="宋体"/>
                <w:color w:val="000000"/>
                <w:sz w:val="24"/>
                <w:szCs w:val="24"/>
              </w:rPr>
            </w:pPr>
          </w:p>
        </w:tc>
        <w:tc>
          <w:tcPr>
            <w:tcW w:w="2424"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547D1795">
            <w:pPr>
              <w:widowControl/>
              <w:tabs>
                <w:tab w:val="left" w:pos="8222"/>
              </w:tabs>
              <w:autoSpaceDN w:val="0"/>
              <w:adjustRightInd w:val="0"/>
              <w:snapToGrid w:val="0"/>
              <w:spacing w:line="0" w:lineRule="atLeast"/>
              <w:jc w:val="left"/>
              <w:rPr>
                <w:rFonts w:ascii="宋体" w:hAnsi="宋体" w:eastAsia="宋体" w:cs="宋体"/>
                <w:color w:val="000000"/>
                <w:sz w:val="24"/>
                <w:szCs w:val="24"/>
              </w:rPr>
            </w:pPr>
            <w:r>
              <w:rPr>
                <w:rFonts w:hint="eastAsia" w:ascii="宋体" w:hAnsi="宋体" w:eastAsia="宋体" w:cs="宋体"/>
                <w:color w:val="000000"/>
                <w:sz w:val="24"/>
                <w:szCs w:val="24"/>
              </w:rPr>
              <w:t>1.认识中西式面点制作与造型的理论知识、发展现状、艺术特点、分类、常用工具、装饰技法等；</w:t>
            </w:r>
          </w:p>
          <w:p w14:paraId="5DFE9661">
            <w:pPr>
              <w:widowControl/>
              <w:tabs>
                <w:tab w:val="left" w:pos="8222"/>
              </w:tabs>
              <w:autoSpaceDN w:val="0"/>
              <w:adjustRightInd w:val="0"/>
              <w:snapToGrid w:val="0"/>
              <w:spacing w:line="0" w:lineRule="atLeast"/>
              <w:jc w:val="left"/>
              <w:rPr>
                <w:rFonts w:ascii="宋体" w:hAnsi="宋体" w:eastAsia="宋体" w:cs="宋体"/>
                <w:color w:val="000000"/>
                <w:sz w:val="24"/>
                <w:szCs w:val="24"/>
              </w:rPr>
            </w:pPr>
            <w:r>
              <w:rPr>
                <w:rFonts w:hint="eastAsia" w:ascii="宋体" w:hAnsi="宋体" w:eastAsia="宋体" w:cs="宋体"/>
                <w:color w:val="000000"/>
                <w:sz w:val="24"/>
                <w:szCs w:val="24"/>
              </w:rPr>
              <w:t>2.中式面点装饰技艺：熟悉面点的原料配方、面团调制、馅心制作、成型技法、成熟工艺等知识，掌握油酥面团、膨松面团、</w:t>
            </w:r>
          </w:p>
          <w:p w14:paraId="0ADBEC9F">
            <w:pPr>
              <w:widowControl/>
              <w:tabs>
                <w:tab w:val="left" w:pos="8222"/>
              </w:tabs>
              <w:autoSpaceDN w:val="0"/>
              <w:adjustRightInd w:val="0"/>
              <w:snapToGrid w:val="0"/>
              <w:spacing w:line="0" w:lineRule="atLeast"/>
              <w:jc w:val="left"/>
              <w:rPr>
                <w:rFonts w:ascii="宋体" w:hAnsi="宋体" w:eastAsia="宋体" w:cs="宋体"/>
                <w:color w:val="000000"/>
                <w:sz w:val="24"/>
                <w:szCs w:val="24"/>
              </w:rPr>
            </w:pPr>
            <w:r>
              <w:rPr>
                <w:rFonts w:hint="eastAsia" w:ascii="宋体" w:hAnsi="宋体" w:eastAsia="宋体" w:cs="宋体"/>
                <w:color w:val="000000"/>
                <w:sz w:val="24"/>
                <w:szCs w:val="24"/>
              </w:rPr>
              <w:t>水调面团、米粉面团的制作和造型装饰技艺；</w:t>
            </w:r>
          </w:p>
          <w:p w14:paraId="32113A06">
            <w:pPr>
              <w:widowControl/>
              <w:tabs>
                <w:tab w:val="left" w:pos="8222"/>
              </w:tabs>
              <w:autoSpaceDN w:val="0"/>
              <w:adjustRightInd w:val="0"/>
              <w:snapToGrid w:val="0"/>
              <w:spacing w:line="0" w:lineRule="atLeast"/>
              <w:jc w:val="left"/>
              <w:rPr>
                <w:rFonts w:ascii="宋体" w:hAnsi="宋体" w:eastAsia="宋体" w:cs="宋体"/>
                <w:color w:val="000000"/>
                <w:sz w:val="24"/>
                <w:szCs w:val="24"/>
              </w:rPr>
            </w:pPr>
            <w:r>
              <w:rPr>
                <w:rFonts w:hint="eastAsia" w:ascii="宋体" w:hAnsi="宋体" w:eastAsia="宋体" w:cs="宋体"/>
                <w:color w:val="000000"/>
                <w:sz w:val="24"/>
                <w:szCs w:val="24"/>
              </w:rPr>
              <w:t>3.西式面点装饰技艺：</w:t>
            </w:r>
          </w:p>
          <w:p w14:paraId="59EBBCBD">
            <w:pPr>
              <w:widowControl/>
              <w:tabs>
                <w:tab w:val="left" w:pos="8222"/>
              </w:tabs>
              <w:autoSpaceDN w:val="0"/>
              <w:adjustRightInd w:val="0"/>
              <w:snapToGrid w:val="0"/>
              <w:spacing w:line="0" w:lineRule="atLeast"/>
              <w:jc w:val="left"/>
              <w:rPr>
                <w:rFonts w:ascii="宋体" w:hAnsi="宋体" w:eastAsia="宋体" w:cs="宋体"/>
                <w:color w:val="000000"/>
                <w:sz w:val="24"/>
                <w:szCs w:val="24"/>
              </w:rPr>
            </w:pPr>
            <w:r>
              <w:rPr>
                <w:rFonts w:hint="eastAsia" w:ascii="宋体" w:hAnsi="宋体" w:eastAsia="宋体" w:cs="宋体"/>
                <w:color w:val="000000"/>
                <w:sz w:val="24"/>
                <w:szCs w:val="24"/>
              </w:rPr>
              <w:t>掌握蛋糕、面包、饼干的制作与装饰和翻糖技艺；</w:t>
            </w:r>
          </w:p>
          <w:p w14:paraId="43B48038">
            <w:pPr>
              <w:widowControl/>
              <w:tabs>
                <w:tab w:val="left" w:pos="8222"/>
              </w:tabs>
              <w:autoSpaceDN w:val="0"/>
              <w:adjustRightInd w:val="0"/>
              <w:snapToGrid w:val="0"/>
              <w:spacing w:line="0" w:lineRule="atLeast"/>
              <w:jc w:val="left"/>
              <w:rPr>
                <w:rFonts w:ascii="宋体" w:hAnsi="宋体" w:eastAsia="宋体" w:cs="宋体"/>
                <w:color w:val="000000"/>
                <w:sz w:val="24"/>
                <w:szCs w:val="24"/>
              </w:rPr>
            </w:pPr>
            <w:r>
              <w:rPr>
                <w:rFonts w:hint="eastAsia" w:ascii="宋体" w:hAnsi="宋体" w:eastAsia="宋体" w:cs="宋体"/>
                <w:color w:val="000000"/>
                <w:sz w:val="24"/>
                <w:szCs w:val="24"/>
              </w:rPr>
              <w:t>4.要求学生熟练掌握常见的中西式面点的制作与装饰技艺。</w:t>
            </w:r>
          </w:p>
          <w:p w14:paraId="7EA7AAD9">
            <w:pPr>
              <w:widowControl/>
              <w:tabs>
                <w:tab w:val="left" w:pos="8222"/>
              </w:tabs>
              <w:autoSpaceDN w:val="0"/>
              <w:adjustRightInd w:val="0"/>
              <w:snapToGrid w:val="0"/>
              <w:spacing w:line="0" w:lineRule="atLeast"/>
              <w:jc w:val="left"/>
              <w:rPr>
                <w:rFonts w:ascii="宋体" w:hAnsi="宋体" w:eastAsia="宋体" w:cs="宋体"/>
                <w:color w:val="000000"/>
                <w:sz w:val="24"/>
                <w:szCs w:val="24"/>
              </w:rPr>
            </w:pPr>
          </w:p>
        </w:tc>
      </w:tr>
      <w:tr w14:paraId="445BFD7A">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23" w:hRule="atLeast"/>
          <w:jc w:val="center"/>
        </w:trPr>
        <w:tc>
          <w:tcPr>
            <w:tcW w:w="459"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4C0BDAFC">
            <w:pPr>
              <w:tabs>
                <w:tab w:val="left" w:pos="8222"/>
              </w:tabs>
              <w:autoSpaceDN w:val="0"/>
              <w:adjustRightInd w:val="0"/>
              <w:snapToGrid w:val="0"/>
              <w:spacing w:line="0" w:lineRule="atLeas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8</w:t>
            </w:r>
          </w:p>
        </w:tc>
        <w:tc>
          <w:tcPr>
            <w:tcW w:w="707"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7DDCD634">
            <w:pPr>
              <w:widowControl/>
              <w:tabs>
                <w:tab w:val="left" w:pos="8222"/>
              </w:tabs>
              <w:autoSpaceDN w:val="0"/>
              <w:adjustRightInd w:val="0"/>
              <w:snapToGrid w:val="0"/>
              <w:spacing w:line="0" w:lineRule="atLeast"/>
              <w:jc w:val="center"/>
              <w:rPr>
                <w:rFonts w:ascii="宋体" w:hAnsi="宋体" w:eastAsia="宋体" w:cs="宋体"/>
                <w:color w:val="000000"/>
                <w:sz w:val="24"/>
                <w:szCs w:val="24"/>
              </w:rPr>
            </w:pPr>
            <w:r>
              <w:rPr>
                <w:rFonts w:hint="eastAsia" w:ascii="宋体" w:hAnsi="宋体" w:eastAsia="宋体" w:cs="宋体"/>
                <w:color w:val="000000"/>
                <w:sz w:val="24"/>
                <w:szCs w:val="24"/>
              </w:rPr>
              <w:t>厨房管理ZD013</w:t>
            </w:r>
          </w:p>
        </w:tc>
        <w:tc>
          <w:tcPr>
            <w:tcW w:w="2266" w:type="dxa"/>
            <w:tcBorders>
              <w:top w:val="single" w:color="000000" w:sz="4" w:space="0"/>
              <w:left w:val="single" w:color="000000" w:sz="4" w:space="0"/>
              <w:bottom w:val="single" w:color="000000" w:sz="4" w:space="0"/>
              <w:right w:val="single" w:color="000000" w:sz="4" w:space="0"/>
            </w:tcBorders>
            <w:vAlign w:val="center"/>
          </w:tcPr>
          <w:p w14:paraId="1C127A56">
            <w:pPr>
              <w:widowControl/>
              <w:tabs>
                <w:tab w:val="left" w:pos="8222"/>
              </w:tabs>
              <w:autoSpaceDN w:val="0"/>
              <w:adjustRightInd w:val="0"/>
              <w:snapToGrid w:val="0"/>
              <w:spacing w:line="0" w:lineRule="atLeast"/>
              <w:jc w:val="left"/>
              <w:rPr>
                <w:rFonts w:ascii="宋体" w:hAnsi="宋体" w:eastAsia="宋体" w:cs="宋体"/>
                <w:color w:val="000000"/>
                <w:sz w:val="24"/>
                <w:szCs w:val="24"/>
              </w:rPr>
            </w:pPr>
            <w:r>
              <w:rPr>
                <w:rFonts w:hint="eastAsia" w:ascii="宋体" w:hAnsi="宋体" w:eastAsia="宋体" w:cs="宋体"/>
                <w:color w:val="000000"/>
                <w:sz w:val="24"/>
                <w:szCs w:val="24"/>
              </w:rPr>
              <w:t>1.课程融入社会主义核心价值观和“爱岗敬业、勤俭节约、工匠精神、文化传承、诚实守信、吃苦耐劳”等思政内容，提高学生的职业素养。</w:t>
            </w:r>
          </w:p>
          <w:p w14:paraId="0BEBE905">
            <w:pPr>
              <w:widowControl/>
              <w:tabs>
                <w:tab w:val="left" w:pos="8222"/>
              </w:tabs>
              <w:autoSpaceDN w:val="0"/>
              <w:adjustRightInd w:val="0"/>
              <w:snapToGrid w:val="0"/>
              <w:spacing w:line="0" w:lineRule="atLeast"/>
              <w:jc w:val="left"/>
              <w:rPr>
                <w:rFonts w:ascii="宋体" w:hAnsi="宋体" w:eastAsia="宋体" w:cs="宋体"/>
                <w:color w:val="000000"/>
                <w:sz w:val="24"/>
                <w:szCs w:val="24"/>
              </w:rPr>
            </w:pPr>
            <w:r>
              <w:rPr>
                <w:rFonts w:hint="eastAsia" w:ascii="宋体" w:hAnsi="宋体" w:eastAsia="宋体" w:cs="宋体"/>
                <w:color w:val="000000"/>
                <w:sz w:val="24"/>
                <w:szCs w:val="24"/>
              </w:rPr>
              <w:t>2.厨房管理课程以餐饮经营管理理论为基础，以业务经营活动为主线，以管理原理与实际案例相结合，坚持理论与实际相结合。</w:t>
            </w:r>
          </w:p>
          <w:p w14:paraId="74572BFF">
            <w:pPr>
              <w:widowControl/>
              <w:tabs>
                <w:tab w:val="left" w:pos="8222"/>
              </w:tabs>
              <w:autoSpaceDN w:val="0"/>
              <w:adjustRightInd w:val="0"/>
              <w:snapToGrid w:val="0"/>
              <w:spacing w:line="0" w:lineRule="atLeast"/>
              <w:jc w:val="left"/>
              <w:rPr>
                <w:rFonts w:ascii="宋体" w:hAnsi="宋体" w:eastAsia="宋体" w:cs="宋体"/>
                <w:color w:val="0000FF"/>
                <w:sz w:val="24"/>
                <w:szCs w:val="24"/>
              </w:rPr>
            </w:pPr>
            <w:r>
              <w:rPr>
                <w:rFonts w:hint="eastAsia" w:ascii="宋体" w:hAnsi="宋体" w:eastAsia="宋体" w:cs="宋体"/>
                <w:color w:val="000000"/>
                <w:sz w:val="24"/>
                <w:szCs w:val="24"/>
              </w:rPr>
              <w:t>3.通过学习使学生系统掌握餐饮厨房日常运行和基本管理方法，提高安全防范意识，达到厨房基层管理者的标准。</w:t>
            </w:r>
          </w:p>
        </w:tc>
        <w:tc>
          <w:tcPr>
            <w:tcW w:w="2610"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4F3FC4E8">
            <w:pPr>
              <w:widowControl/>
              <w:tabs>
                <w:tab w:val="left" w:pos="8222"/>
              </w:tabs>
              <w:autoSpaceDN w:val="0"/>
              <w:adjustRightInd w:val="0"/>
              <w:snapToGrid w:val="0"/>
              <w:spacing w:line="0" w:lineRule="atLeast"/>
              <w:jc w:val="left"/>
              <w:rPr>
                <w:rFonts w:ascii="宋体" w:hAnsi="宋体" w:eastAsia="宋体" w:cs="宋体"/>
                <w:color w:val="000000"/>
                <w:sz w:val="24"/>
                <w:szCs w:val="24"/>
              </w:rPr>
            </w:pPr>
            <w:r>
              <w:rPr>
                <w:rFonts w:hint="eastAsia" w:ascii="宋体" w:hAnsi="宋体" w:eastAsia="宋体" w:cs="宋体"/>
                <w:color w:val="000000"/>
                <w:sz w:val="24"/>
                <w:szCs w:val="24"/>
              </w:rPr>
              <w:t>1.厨房管理概述；</w:t>
            </w:r>
          </w:p>
          <w:p w14:paraId="5C71C814">
            <w:pPr>
              <w:widowControl/>
              <w:tabs>
                <w:tab w:val="left" w:pos="8222"/>
              </w:tabs>
              <w:autoSpaceDN w:val="0"/>
              <w:adjustRightInd w:val="0"/>
              <w:snapToGrid w:val="0"/>
              <w:spacing w:line="0" w:lineRule="atLeast"/>
              <w:jc w:val="left"/>
              <w:rPr>
                <w:rFonts w:ascii="宋体" w:hAnsi="宋体" w:eastAsia="宋体" w:cs="宋体"/>
                <w:color w:val="000000"/>
                <w:sz w:val="24"/>
                <w:szCs w:val="24"/>
              </w:rPr>
            </w:pPr>
            <w:r>
              <w:rPr>
                <w:rFonts w:hint="eastAsia" w:ascii="宋体" w:hAnsi="宋体" w:eastAsia="宋体" w:cs="宋体"/>
                <w:color w:val="000000"/>
                <w:sz w:val="24"/>
                <w:szCs w:val="24"/>
              </w:rPr>
              <w:t>2.厨房布局设计；</w:t>
            </w:r>
          </w:p>
          <w:p w14:paraId="14159244">
            <w:pPr>
              <w:widowControl/>
              <w:tabs>
                <w:tab w:val="left" w:pos="8222"/>
              </w:tabs>
              <w:autoSpaceDN w:val="0"/>
              <w:adjustRightInd w:val="0"/>
              <w:snapToGrid w:val="0"/>
              <w:spacing w:line="0" w:lineRule="atLeast"/>
              <w:jc w:val="left"/>
              <w:rPr>
                <w:rFonts w:ascii="宋体" w:hAnsi="宋体" w:eastAsia="宋体" w:cs="宋体"/>
                <w:color w:val="000000"/>
                <w:sz w:val="24"/>
                <w:szCs w:val="24"/>
              </w:rPr>
            </w:pPr>
            <w:r>
              <w:rPr>
                <w:rFonts w:hint="eastAsia" w:ascii="宋体" w:hAnsi="宋体" w:eastAsia="宋体" w:cs="宋体"/>
                <w:color w:val="000000"/>
                <w:sz w:val="24"/>
                <w:szCs w:val="24"/>
              </w:rPr>
              <w:t>3.厨房机构设置与人力配置；</w:t>
            </w:r>
          </w:p>
          <w:p w14:paraId="1A98FCDE">
            <w:pPr>
              <w:widowControl/>
              <w:tabs>
                <w:tab w:val="left" w:pos="8222"/>
              </w:tabs>
              <w:autoSpaceDN w:val="0"/>
              <w:adjustRightInd w:val="0"/>
              <w:snapToGrid w:val="0"/>
              <w:spacing w:line="0" w:lineRule="atLeast"/>
              <w:jc w:val="left"/>
              <w:rPr>
                <w:rFonts w:ascii="宋体" w:hAnsi="宋体" w:eastAsia="宋体" w:cs="宋体"/>
                <w:color w:val="000000"/>
                <w:sz w:val="24"/>
                <w:szCs w:val="24"/>
              </w:rPr>
            </w:pPr>
            <w:r>
              <w:rPr>
                <w:rFonts w:hint="eastAsia" w:ascii="宋体" w:hAnsi="宋体" w:eastAsia="宋体" w:cs="宋体"/>
                <w:color w:val="000000"/>
                <w:sz w:val="24"/>
                <w:szCs w:val="24"/>
              </w:rPr>
              <w:t>4.厨房原料管理；</w:t>
            </w:r>
          </w:p>
          <w:p w14:paraId="7A299308">
            <w:pPr>
              <w:widowControl/>
              <w:tabs>
                <w:tab w:val="left" w:pos="8222"/>
              </w:tabs>
              <w:autoSpaceDN w:val="0"/>
              <w:adjustRightInd w:val="0"/>
              <w:snapToGrid w:val="0"/>
              <w:spacing w:line="0" w:lineRule="atLeast"/>
              <w:jc w:val="left"/>
              <w:rPr>
                <w:rFonts w:ascii="宋体" w:hAnsi="宋体" w:eastAsia="宋体" w:cs="宋体"/>
                <w:color w:val="000000"/>
                <w:sz w:val="24"/>
                <w:szCs w:val="24"/>
              </w:rPr>
            </w:pPr>
            <w:r>
              <w:rPr>
                <w:rFonts w:hint="eastAsia" w:ascii="宋体" w:hAnsi="宋体" w:eastAsia="宋体" w:cs="宋体"/>
                <w:color w:val="000000"/>
                <w:sz w:val="24"/>
                <w:szCs w:val="24"/>
              </w:rPr>
              <w:t>5.厨房加工生产管理；</w:t>
            </w:r>
          </w:p>
          <w:p w14:paraId="27FA9790">
            <w:pPr>
              <w:widowControl/>
              <w:tabs>
                <w:tab w:val="left" w:pos="8222"/>
              </w:tabs>
              <w:autoSpaceDN w:val="0"/>
              <w:adjustRightInd w:val="0"/>
              <w:snapToGrid w:val="0"/>
              <w:spacing w:line="0" w:lineRule="atLeast"/>
              <w:jc w:val="left"/>
              <w:rPr>
                <w:rFonts w:ascii="宋体" w:hAnsi="宋体" w:eastAsia="宋体" w:cs="宋体"/>
                <w:color w:val="000000"/>
                <w:sz w:val="24"/>
                <w:szCs w:val="24"/>
              </w:rPr>
            </w:pPr>
            <w:r>
              <w:rPr>
                <w:rFonts w:hint="eastAsia" w:ascii="宋体" w:hAnsi="宋体" w:eastAsia="宋体" w:cs="宋体"/>
                <w:color w:val="000000"/>
                <w:sz w:val="24"/>
                <w:szCs w:val="24"/>
              </w:rPr>
              <w:t>6.厨房产品质量管理；</w:t>
            </w:r>
          </w:p>
          <w:p w14:paraId="53953A51">
            <w:pPr>
              <w:widowControl/>
              <w:tabs>
                <w:tab w:val="left" w:pos="8222"/>
              </w:tabs>
              <w:autoSpaceDN w:val="0"/>
              <w:adjustRightInd w:val="0"/>
              <w:snapToGrid w:val="0"/>
              <w:spacing w:line="0" w:lineRule="atLeast"/>
              <w:jc w:val="left"/>
              <w:rPr>
                <w:rFonts w:ascii="宋体" w:hAnsi="宋体" w:eastAsia="宋体" w:cs="宋体"/>
                <w:color w:val="000000"/>
                <w:sz w:val="24"/>
                <w:szCs w:val="24"/>
              </w:rPr>
            </w:pPr>
            <w:r>
              <w:rPr>
                <w:rFonts w:hint="eastAsia" w:ascii="宋体" w:hAnsi="宋体" w:eastAsia="宋体" w:cs="宋体"/>
                <w:color w:val="000000"/>
                <w:sz w:val="24"/>
                <w:szCs w:val="24"/>
              </w:rPr>
              <w:t>7.厨房成本控制管理；</w:t>
            </w:r>
          </w:p>
          <w:p w14:paraId="1EEB0873">
            <w:pPr>
              <w:widowControl/>
              <w:tabs>
                <w:tab w:val="left" w:pos="8222"/>
              </w:tabs>
              <w:autoSpaceDN w:val="0"/>
              <w:adjustRightInd w:val="0"/>
              <w:snapToGrid w:val="0"/>
              <w:spacing w:line="0" w:lineRule="atLeast"/>
              <w:jc w:val="left"/>
              <w:rPr>
                <w:rFonts w:ascii="宋体" w:hAnsi="宋体" w:eastAsia="宋体" w:cs="宋体"/>
                <w:color w:val="000000"/>
                <w:sz w:val="24"/>
                <w:szCs w:val="24"/>
              </w:rPr>
            </w:pPr>
            <w:r>
              <w:rPr>
                <w:rFonts w:hint="eastAsia" w:ascii="宋体" w:hAnsi="宋体" w:eastAsia="宋体" w:cs="宋体"/>
                <w:color w:val="000000"/>
                <w:sz w:val="24"/>
                <w:szCs w:val="24"/>
              </w:rPr>
              <w:t>8.厨房设备与器具管理；</w:t>
            </w:r>
          </w:p>
          <w:p w14:paraId="39AFE125">
            <w:pPr>
              <w:widowControl/>
              <w:tabs>
                <w:tab w:val="left" w:pos="8222"/>
              </w:tabs>
              <w:autoSpaceDN w:val="0"/>
              <w:adjustRightInd w:val="0"/>
              <w:snapToGrid w:val="0"/>
              <w:spacing w:line="0" w:lineRule="atLeast"/>
              <w:jc w:val="left"/>
              <w:rPr>
                <w:rFonts w:ascii="宋体" w:hAnsi="宋体" w:eastAsia="宋体" w:cs="宋体"/>
                <w:color w:val="000000"/>
                <w:sz w:val="24"/>
                <w:szCs w:val="24"/>
              </w:rPr>
            </w:pPr>
            <w:r>
              <w:rPr>
                <w:rFonts w:hint="eastAsia" w:ascii="宋体" w:hAnsi="宋体" w:eastAsia="宋体" w:cs="宋体"/>
                <w:color w:val="000000"/>
                <w:sz w:val="24"/>
                <w:szCs w:val="24"/>
              </w:rPr>
              <w:t>9.厨房卫生与安全管理；</w:t>
            </w:r>
          </w:p>
          <w:p w14:paraId="2B5D1937">
            <w:pPr>
              <w:widowControl/>
              <w:tabs>
                <w:tab w:val="left" w:pos="8222"/>
              </w:tabs>
              <w:autoSpaceDN w:val="0"/>
              <w:adjustRightInd w:val="0"/>
              <w:snapToGrid w:val="0"/>
              <w:spacing w:line="0" w:lineRule="atLeast"/>
              <w:jc w:val="left"/>
              <w:rPr>
                <w:rFonts w:ascii="宋体" w:hAnsi="宋体" w:eastAsia="宋体" w:cs="宋体"/>
                <w:color w:val="000000"/>
                <w:sz w:val="24"/>
                <w:szCs w:val="24"/>
              </w:rPr>
            </w:pPr>
            <w:r>
              <w:rPr>
                <w:rFonts w:hint="eastAsia" w:ascii="宋体" w:hAnsi="宋体" w:eastAsia="宋体" w:cs="宋体"/>
                <w:color w:val="000000"/>
                <w:sz w:val="24"/>
                <w:szCs w:val="24"/>
              </w:rPr>
              <w:t>10.厨房产品的营销管理。</w:t>
            </w:r>
          </w:p>
        </w:tc>
        <w:tc>
          <w:tcPr>
            <w:tcW w:w="2424"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2D9D257A">
            <w:pPr>
              <w:widowControl/>
              <w:tabs>
                <w:tab w:val="left" w:pos="8222"/>
              </w:tabs>
              <w:autoSpaceDN w:val="0"/>
              <w:adjustRightInd w:val="0"/>
              <w:snapToGrid w:val="0"/>
              <w:spacing w:line="0" w:lineRule="atLeast"/>
              <w:jc w:val="left"/>
              <w:rPr>
                <w:rFonts w:ascii="宋体" w:hAnsi="宋体" w:eastAsia="宋体" w:cs="宋体"/>
                <w:color w:val="000000"/>
                <w:sz w:val="24"/>
                <w:szCs w:val="24"/>
              </w:rPr>
            </w:pPr>
            <w:r>
              <w:rPr>
                <w:rFonts w:hint="eastAsia" w:ascii="宋体" w:hAnsi="宋体" w:eastAsia="宋体" w:cs="宋体"/>
                <w:color w:val="000000"/>
                <w:sz w:val="24"/>
                <w:szCs w:val="24"/>
              </w:rPr>
              <w:t>1.了解厨房管理，熟悉厨房布局，熟悉厨房机构设置与人力配置；</w:t>
            </w:r>
          </w:p>
          <w:p w14:paraId="00B392A4">
            <w:pPr>
              <w:widowControl/>
              <w:tabs>
                <w:tab w:val="left" w:pos="8222"/>
              </w:tabs>
              <w:autoSpaceDN w:val="0"/>
              <w:adjustRightInd w:val="0"/>
              <w:snapToGrid w:val="0"/>
              <w:spacing w:line="0" w:lineRule="atLeast"/>
              <w:jc w:val="left"/>
              <w:rPr>
                <w:rFonts w:ascii="宋体" w:hAnsi="宋体" w:eastAsia="宋体" w:cs="宋体"/>
                <w:color w:val="000000"/>
                <w:sz w:val="24"/>
                <w:szCs w:val="24"/>
              </w:rPr>
            </w:pPr>
            <w:r>
              <w:rPr>
                <w:rFonts w:hint="eastAsia" w:ascii="宋体" w:hAnsi="宋体" w:eastAsia="宋体" w:cs="宋体"/>
                <w:color w:val="000000"/>
                <w:sz w:val="24"/>
                <w:szCs w:val="24"/>
              </w:rPr>
              <w:t>2.掌握厨房原料、加工生产、产品质量管理；</w:t>
            </w:r>
          </w:p>
          <w:p w14:paraId="040D3E7A">
            <w:pPr>
              <w:widowControl/>
              <w:tabs>
                <w:tab w:val="left" w:pos="8222"/>
              </w:tabs>
              <w:autoSpaceDN w:val="0"/>
              <w:adjustRightInd w:val="0"/>
              <w:snapToGrid w:val="0"/>
              <w:spacing w:line="0" w:lineRule="atLeast"/>
              <w:jc w:val="left"/>
              <w:rPr>
                <w:rFonts w:ascii="宋体" w:hAnsi="宋体" w:eastAsia="宋体" w:cs="宋体"/>
                <w:color w:val="000000"/>
                <w:sz w:val="24"/>
                <w:szCs w:val="24"/>
              </w:rPr>
            </w:pPr>
            <w:r>
              <w:rPr>
                <w:rFonts w:hint="eastAsia" w:ascii="宋体" w:hAnsi="宋体" w:eastAsia="宋体" w:cs="宋体"/>
                <w:color w:val="000000"/>
                <w:sz w:val="24"/>
                <w:szCs w:val="24"/>
              </w:rPr>
              <w:t>3.掌握成本控制、设备与器具的使用维护管理、关注厨房卫生与安全管理；</w:t>
            </w:r>
          </w:p>
          <w:p w14:paraId="0B2277D6">
            <w:pPr>
              <w:widowControl/>
              <w:tabs>
                <w:tab w:val="left" w:pos="8222"/>
              </w:tabs>
              <w:autoSpaceDN w:val="0"/>
              <w:adjustRightInd w:val="0"/>
              <w:snapToGrid w:val="0"/>
              <w:spacing w:line="0" w:lineRule="atLeast"/>
              <w:jc w:val="left"/>
              <w:rPr>
                <w:rFonts w:ascii="宋体" w:hAnsi="宋体" w:eastAsia="宋体" w:cs="宋体"/>
                <w:color w:val="000000"/>
                <w:kern w:val="0"/>
                <w:sz w:val="24"/>
                <w:szCs w:val="24"/>
              </w:rPr>
            </w:pPr>
            <w:r>
              <w:rPr>
                <w:rFonts w:hint="eastAsia" w:ascii="宋体" w:hAnsi="宋体" w:eastAsia="宋体" w:cs="宋体"/>
                <w:color w:val="000000"/>
                <w:sz w:val="24"/>
                <w:szCs w:val="24"/>
              </w:rPr>
              <w:t>4.重点强调现代厨房管理新要求、现代厨房设计，尤其在人员管理、原料管理、生产管理、厨房成本控制管理、厨房设备与器皿管理、厨房卫生与安全管理等方面，融入大量的现代管理知识和餐饮行业的管理经验。</w:t>
            </w:r>
          </w:p>
        </w:tc>
      </w:tr>
      <w:tr w14:paraId="71E33F9E">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4500" w:hRule="atLeast"/>
          <w:jc w:val="center"/>
        </w:trPr>
        <w:tc>
          <w:tcPr>
            <w:tcW w:w="459"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18181CC0">
            <w:pPr>
              <w:tabs>
                <w:tab w:val="left" w:pos="8222"/>
              </w:tabs>
              <w:autoSpaceDN w:val="0"/>
              <w:adjustRightInd w:val="0"/>
              <w:snapToGrid w:val="0"/>
              <w:spacing w:line="0" w:lineRule="atLeas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9</w:t>
            </w:r>
          </w:p>
        </w:tc>
        <w:tc>
          <w:tcPr>
            <w:tcW w:w="707"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7013BF39">
            <w:pPr>
              <w:widowControl/>
              <w:tabs>
                <w:tab w:val="left" w:pos="8222"/>
              </w:tabs>
              <w:autoSpaceDN w:val="0"/>
              <w:adjustRightInd w:val="0"/>
              <w:snapToGrid w:val="0"/>
              <w:spacing w:line="0" w:lineRule="atLeast"/>
              <w:rPr>
                <w:rFonts w:ascii="宋体" w:hAnsi="宋体" w:eastAsia="宋体" w:cs="宋体"/>
                <w:color w:val="000000"/>
                <w:sz w:val="24"/>
                <w:szCs w:val="24"/>
              </w:rPr>
            </w:pPr>
            <w:r>
              <w:rPr>
                <w:rFonts w:hint="eastAsia" w:ascii="宋体" w:hAnsi="宋体" w:eastAsia="宋体" w:cs="宋体"/>
                <w:color w:val="000000"/>
                <w:sz w:val="24"/>
                <w:szCs w:val="24"/>
              </w:rPr>
              <w:t>餐饮成本核算ZD014</w:t>
            </w:r>
          </w:p>
        </w:tc>
        <w:tc>
          <w:tcPr>
            <w:tcW w:w="2266" w:type="dxa"/>
            <w:tcBorders>
              <w:top w:val="single" w:color="000000" w:sz="4" w:space="0"/>
              <w:left w:val="single" w:color="000000" w:sz="4" w:space="0"/>
              <w:bottom w:val="single" w:color="000000" w:sz="4" w:space="0"/>
              <w:right w:val="single" w:color="000000" w:sz="4" w:space="0"/>
            </w:tcBorders>
            <w:vAlign w:val="center"/>
          </w:tcPr>
          <w:p w14:paraId="409BE6DE">
            <w:pPr>
              <w:widowControl/>
              <w:tabs>
                <w:tab w:val="left" w:pos="8222"/>
              </w:tabs>
              <w:autoSpaceDN w:val="0"/>
              <w:adjustRightInd w:val="0"/>
              <w:snapToGrid w:val="0"/>
              <w:spacing w:line="0" w:lineRule="atLeast"/>
              <w:jc w:val="left"/>
              <w:rPr>
                <w:rFonts w:ascii="宋体" w:hAnsi="宋体" w:eastAsia="宋体" w:cs="宋体"/>
                <w:color w:val="000000"/>
                <w:sz w:val="24"/>
                <w:szCs w:val="24"/>
              </w:rPr>
            </w:pPr>
            <w:r>
              <w:rPr>
                <w:rFonts w:hint="eastAsia" w:ascii="宋体" w:hAnsi="宋体" w:eastAsia="宋体" w:cs="宋体"/>
                <w:color w:val="000000"/>
                <w:sz w:val="24"/>
                <w:szCs w:val="24"/>
              </w:rPr>
              <w:t>1.课程融入社会主义核心价值观和“爱岗敬业、勤俭节约、工匠精神、文化传承、诚实守信、吃苦耐劳”等思政内容，提高学生的职业素养。</w:t>
            </w:r>
          </w:p>
          <w:p w14:paraId="37F4A18C">
            <w:pPr>
              <w:widowControl/>
              <w:tabs>
                <w:tab w:val="left" w:pos="8222"/>
              </w:tabs>
              <w:autoSpaceDN w:val="0"/>
              <w:adjustRightInd w:val="0"/>
              <w:snapToGrid w:val="0"/>
              <w:spacing w:line="0" w:lineRule="atLeast"/>
              <w:jc w:val="left"/>
              <w:rPr>
                <w:rFonts w:ascii="宋体" w:hAnsi="宋体" w:eastAsia="宋体" w:cs="宋体"/>
                <w:color w:val="000000"/>
                <w:sz w:val="24"/>
                <w:szCs w:val="24"/>
              </w:rPr>
            </w:pPr>
            <w:r>
              <w:rPr>
                <w:rFonts w:hint="eastAsia" w:ascii="宋体" w:hAnsi="宋体" w:eastAsia="宋体" w:cs="宋体"/>
                <w:color w:val="000000"/>
                <w:sz w:val="24"/>
                <w:szCs w:val="24"/>
              </w:rPr>
              <w:t>2.通过本课程的学习，学生应当对餐饮成本核算的内容、方法有一个全面的了解，能够正确核算餐饮成本，掌握不同原料的核算方法。</w:t>
            </w:r>
          </w:p>
          <w:p w14:paraId="3EE65BF7">
            <w:pPr>
              <w:widowControl/>
              <w:tabs>
                <w:tab w:val="left" w:pos="8222"/>
              </w:tabs>
              <w:autoSpaceDN w:val="0"/>
              <w:adjustRightInd w:val="0"/>
              <w:snapToGrid w:val="0"/>
              <w:spacing w:line="0" w:lineRule="atLeast"/>
              <w:jc w:val="left"/>
              <w:rPr>
                <w:rFonts w:ascii="宋体" w:hAnsi="宋体" w:eastAsia="宋体" w:cs="宋体"/>
                <w:color w:val="000000"/>
                <w:sz w:val="24"/>
                <w:szCs w:val="24"/>
              </w:rPr>
            </w:pPr>
            <w:r>
              <w:rPr>
                <w:rFonts w:hint="eastAsia" w:ascii="宋体" w:hAnsi="宋体" w:eastAsia="宋体" w:cs="宋体"/>
                <w:color w:val="000000"/>
                <w:sz w:val="24"/>
                <w:szCs w:val="24"/>
              </w:rPr>
              <w:t>3.具备对宴席菜单进行成本核算并能够对其结果进行分析的能力。</w:t>
            </w:r>
          </w:p>
          <w:p w14:paraId="2662DFFC">
            <w:pPr>
              <w:widowControl/>
              <w:tabs>
                <w:tab w:val="left" w:pos="8222"/>
              </w:tabs>
              <w:autoSpaceDN w:val="0"/>
              <w:adjustRightInd w:val="0"/>
              <w:snapToGrid w:val="0"/>
              <w:spacing w:line="0" w:lineRule="atLeast"/>
              <w:jc w:val="left"/>
              <w:rPr>
                <w:rFonts w:ascii="宋体" w:hAnsi="宋体" w:eastAsia="宋体" w:cs="宋体"/>
                <w:color w:val="000000"/>
                <w:sz w:val="24"/>
                <w:szCs w:val="24"/>
              </w:rPr>
            </w:pPr>
          </w:p>
        </w:tc>
        <w:tc>
          <w:tcPr>
            <w:tcW w:w="2610"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3A378470">
            <w:pPr>
              <w:widowControl/>
              <w:tabs>
                <w:tab w:val="left" w:pos="8222"/>
              </w:tabs>
              <w:autoSpaceDN w:val="0"/>
              <w:adjustRightInd w:val="0"/>
              <w:snapToGrid w:val="0"/>
              <w:spacing w:line="0" w:lineRule="atLeast"/>
              <w:jc w:val="left"/>
              <w:rPr>
                <w:rFonts w:ascii="宋体" w:hAnsi="宋体" w:eastAsia="宋体" w:cs="宋体"/>
                <w:color w:val="000000"/>
                <w:sz w:val="24"/>
                <w:szCs w:val="24"/>
              </w:rPr>
            </w:pPr>
            <w:r>
              <w:rPr>
                <w:rFonts w:hint="eastAsia" w:ascii="宋体" w:hAnsi="宋体" w:eastAsia="宋体" w:cs="宋体"/>
                <w:color w:val="000000"/>
                <w:sz w:val="24"/>
                <w:szCs w:val="24"/>
              </w:rPr>
              <w:t>1.餐饮成本核算的数学基础；</w:t>
            </w:r>
          </w:p>
          <w:p w14:paraId="7EE097DF">
            <w:pPr>
              <w:widowControl/>
              <w:tabs>
                <w:tab w:val="left" w:pos="8222"/>
              </w:tabs>
              <w:autoSpaceDN w:val="0"/>
              <w:adjustRightInd w:val="0"/>
              <w:snapToGrid w:val="0"/>
              <w:spacing w:line="0" w:lineRule="atLeast"/>
              <w:jc w:val="left"/>
              <w:rPr>
                <w:rFonts w:ascii="宋体" w:hAnsi="宋体" w:eastAsia="宋体" w:cs="宋体"/>
                <w:color w:val="000000"/>
                <w:sz w:val="24"/>
                <w:szCs w:val="24"/>
              </w:rPr>
            </w:pPr>
            <w:r>
              <w:rPr>
                <w:rFonts w:hint="eastAsia" w:ascii="宋体" w:hAnsi="宋体" w:eastAsia="宋体" w:cs="宋体"/>
                <w:color w:val="000000"/>
                <w:sz w:val="24"/>
                <w:szCs w:val="24"/>
              </w:rPr>
              <w:t>2.餐饮成本核算；</w:t>
            </w:r>
          </w:p>
          <w:p w14:paraId="092F4864">
            <w:pPr>
              <w:widowControl/>
              <w:tabs>
                <w:tab w:val="left" w:pos="8222"/>
              </w:tabs>
              <w:autoSpaceDN w:val="0"/>
              <w:adjustRightInd w:val="0"/>
              <w:snapToGrid w:val="0"/>
              <w:spacing w:line="0" w:lineRule="atLeast"/>
              <w:jc w:val="left"/>
              <w:rPr>
                <w:rFonts w:ascii="宋体" w:hAnsi="宋体" w:eastAsia="宋体" w:cs="宋体"/>
                <w:color w:val="000000"/>
                <w:sz w:val="24"/>
                <w:szCs w:val="24"/>
              </w:rPr>
            </w:pPr>
            <w:r>
              <w:rPr>
                <w:rFonts w:hint="eastAsia" w:ascii="宋体" w:hAnsi="宋体" w:eastAsia="宋体" w:cs="宋体"/>
                <w:color w:val="000000"/>
                <w:sz w:val="24"/>
                <w:szCs w:val="24"/>
              </w:rPr>
              <w:t>3.饮食产品销售价格的核定；</w:t>
            </w:r>
          </w:p>
          <w:p w14:paraId="75F8D9E6">
            <w:pPr>
              <w:widowControl/>
              <w:tabs>
                <w:tab w:val="left" w:pos="8222"/>
              </w:tabs>
              <w:autoSpaceDN w:val="0"/>
              <w:adjustRightInd w:val="0"/>
              <w:snapToGrid w:val="0"/>
              <w:spacing w:line="0" w:lineRule="atLeast"/>
              <w:jc w:val="left"/>
              <w:rPr>
                <w:rFonts w:ascii="宋体" w:hAnsi="宋体" w:eastAsia="宋体" w:cs="宋体"/>
                <w:color w:val="000000"/>
                <w:sz w:val="24"/>
                <w:szCs w:val="24"/>
              </w:rPr>
            </w:pPr>
            <w:r>
              <w:rPr>
                <w:rFonts w:hint="eastAsia" w:ascii="宋体" w:hAnsi="宋体" w:eastAsia="宋体" w:cs="宋体"/>
                <w:color w:val="000000"/>
                <w:sz w:val="24"/>
                <w:szCs w:val="24"/>
              </w:rPr>
              <w:t>4.筵席菜单设计</w:t>
            </w:r>
          </w:p>
          <w:p w14:paraId="66CC47E2">
            <w:pPr>
              <w:widowControl/>
              <w:tabs>
                <w:tab w:val="left" w:pos="8222"/>
              </w:tabs>
              <w:autoSpaceDN w:val="0"/>
              <w:adjustRightInd w:val="0"/>
              <w:snapToGrid w:val="0"/>
              <w:spacing w:line="0" w:lineRule="atLeast"/>
              <w:jc w:val="left"/>
              <w:rPr>
                <w:rFonts w:ascii="宋体" w:hAnsi="宋体" w:eastAsia="宋体" w:cs="宋体"/>
                <w:color w:val="000000"/>
                <w:sz w:val="24"/>
                <w:szCs w:val="24"/>
              </w:rPr>
            </w:pPr>
            <w:r>
              <w:rPr>
                <w:rFonts w:hint="eastAsia" w:ascii="宋体" w:hAnsi="宋体" w:eastAsia="宋体" w:cs="宋体"/>
                <w:color w:val="000000"/>
                <w:sz w:val="24"/>
                <w:szCs w:val="24"/>
              </w:rPr>
              <w:t>5.餐饮成本费用管理。</w:t>
            </w:r>
          </w:p>
          <w:p w14:paraId="45EEA8B4">
            <w:pPr>
              <w:widowControl/>
              <w:tabs>
                <w:tab w:val="left" w:pos="8222"/>
              </w:tabs>
              <w:autoSpaceDN w:val="0"/>
              <w:adjustRightInd w:val="0"/>
              <w:snapToGrid w:val="0"/>
              <w:spacing w:line="0" w:lineRule="atLeast"/>
              <w:jc w:val="left"/>
              <w:rPr>
                <w:rFonts w:ascii="宋体" w:hAnsi="宋体" w:eastAsia="宋体" w:cs="宋体"/>
                <w:color w:val="000000"/>
                <w:sz w:val="24"/>
                <w:szCs w:val="24"/>
              </w:rPr>
            </w:pPr>
          </w:p>
        </w:tc>
        <w:tc>
          <w:tcPr>
            <w:tcW w:w="2424"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6FCAE80A">
            <w:pPr>
              <w:widowControl/>
              <w:tabs>
                <w:tab w:val="left" w:pos="8222"/>
              </w:tabs>
              <w:autoSpaceDN w:val="0"/>
              <w:adjustRightInd w:val="0"/>
              <w:snapToGrid w:val="0"/>
              <w:spacing w:line="0" w:lineRule="atLeast"/>
              <w:jc w:val="left"/>
              <w:rPr>
                <w:rFonts w:ascii="宋体" w:hAnsi="宋体" w:eastAsia="宋体" w:cs="宋体"/>
                <w:color w:val="000000"/>
                <w:sz w:val="24"/>
                <w:szCs w:val="24"/>
              </w:rPr>
            </w:pPr>
            <w:r>
              <w:rPr>
                <w:rFonts w:hint="eastAsia" w:ascii="宋体" w:hAnsi="宋体" w:eastAsia="宋体" w:cs="宋体"/>
                <w:color w:val="000000"/>
                <w:sz w:val="24"/>
                <w:szCs w:val="24"/>
              </w:rPr>
              <w:t>1.能够进行各种度量衡的计算；能对常见几何图形进行分割与拼接；</w:t>
            </w:r>
          </w:p>
          <w:p w14:paraId="5634C1FD">
            <w:pPr>
              <w:widowControl/>
              <w:tabs>
                <w:tab w:val="left" w:pos="8222"/>
              </w:tabs>
              <w:autoSpaceDN w:val="0"/>
              <w:adjustRightInd w:val="0"/>
              <w:snapToGrid w:val="0"/>
              <w:spacing w:line="0" w:lineRule="atLeast"/>
              <w:jc w:val="left"/>
              <w:rPr>
                <w:rFonts w:ascii="宋体" w:hAnsi="宋体" w:eastAsia="宋体" w:cs="宋体"/>
                <w:color w:val="000000"/>
                <w:sz w:val="24"/>
                <w:szCs w:val="24"/>
              </w:rPr>
            </w:pPr>
            <w:r>
              <w:rPr>
                <w:rFonts w:hint="eastAsia" w:ascii="宋体" w:hAnsi="宋体" w:eastAsia="宋体" w:cs="宋体"/>
                <w:color w:val="000000"/>
                <w:sz w:val="24"/>
                <w:szCs w:val="24"/>
              </w:rPr>
              <w:t>2.灵活掌握饮食产品成本核算方法；</w:t>
            </w:r>
          </w:p>
          <w:p w14:paraId="4102F894">
            <w:pPr>
              <w:widowControl/>
              <w:tabs>
                <w:tab w:val="left" w:pos="8222"/>
              </w:tabs>
              <w:autoSpaceDN w:val="0"/>
              <w:adjustRightInd w:val="0"/>
              <w:snapToGrid w:val="0"/>
              <w:spacing w:line="0" w:lineRule="atLeast"/>
              <w:jc w:val="left"/>
              <w:rPr>
                <w:rFonts w:ascii="宋体" w:hAnsi="宋体" w:eastAsia="宋体" w:cs="宋体"/>
                <w:color w:val="000000"/>
                <w:sz w:val="24"/>
                <w:szCs w:val="24"/>
              </w:rPr>
            </w:pPr>
            <w:r>
              <w:rPr>
                <w:rFonts w:hint="eastAsia" w:ascii="宋体" w:hAnsi="宋体" w:eastAsia="宋体" w:cs="宋体"/>
                <w:color w:val="000000"/>
                <w:sz w:val="24"/>
                <w:szCs w:val="24"/>
              </w:rPr>
              <w:t>3.熟练掌握饮食产品销售价格的计算方法；</w:t>
            </w:r>
          </w:p>
          <w:p w14:paraId="2A070E4C">
            <w:pPr>
              <w:widowControl/>
              <w:tabs>
                <w:tab w:val="left" w:pos="8222"/>
              </w:tabs>
              <w:autoSpaceDN w:val="0"/>
              <w:adjustRightInd w:val="0"/>
              <w:snapToGrid w:val="0"/>
              <w:spacing w:line="0" w:lineRule="atLeast"/>
              <w:jc w:val="left"/>
              <w:rPr>
                <w:rFonts w:ascii="宋体" w:hAnsi="宋体" w:eastAsia="宋体" w:cs="宋体"/>
                <w:color w:val="000000"/>
                <w:sz w:val="24"/>
                <w:szCs w:val="24"/>
              </w:rPr>
            </w:pPr>
            <w:r>
              <w:rPr>
                <w:rFonts w:hint="eastAsia" w:ascii="宋体" w:hAnsi="宋体" w:eastAsia="宋体" w:cs="宋体"/>
                <w:color w:val="000000"/>
                <w:sz w:val="24"/>
                <w:szCs w:val="24"/>
              </w:rPr>
              <w:t>4.掌握筵席菜单的成本核算；</w:t>
            </w:r>
          </w:p>
          <w:p w14:paraId="6BBC4CDA">
            <w:pPr>
              <w:widowControl/>
              <w:tabs>
                <w:tab w:val="left" w:pos="8222"/>
              </w:tabs>
              <w:autoSpaceDN w:val="0"/>
              <w:adjustRightInd w:val="0"/>
              <w:snapToGrid w:val="0"/>
              <w:spacing w:line="0" w:lineRule="atLeast"/>
              <w:jc w:val="left"/>
              <w:rPr>
                <w:rFonts w:ascii="宋体" w:hAnsi="宋体" w:eastAsia="宋体" w:cs="宋体"/>
                <w:color w:val="000000"/>
                <w:sz w:val="24"/>
                <w:szCs w:val="24"/>
              </w:rPr>
            </w:pPr>
            <w:r>
              <w:rPr>
                <w:rFonts w:hint="eastAsia" w:ascii="宋体" w:hAnsi="宋体" w:eastAsia="宋体" w:cs="宋体"/>
                <w:color w:val="000000"/>
                <w:sz w:val="24"/>
                <w:szCs w:val="24"/>
              </w:rPr>
              <w:t>5.掌握餐饮成本日常控制的方法；</w:t>
            </w:r>
          </w:p>
          <w:p w14:paraId="31DD3FD5">
            <w:pPr>
              <w:widowControl/>
              <w:tabs>
                <w:tab w:val="left" w:pos="8222"/>
              </w:tabs>
              <w:autoSpaceDN w:val="0"/>
              <w:adjustRightInd w:val="0"/>
              <w:snapToGrid w:val="0"/>
              <w:spacing w:line="0" w:lineRule="atLeast"/>
              <w:jc w:val="left"/>
              <w:rPr>
                <w:rFonts w:ascii="宋体" w:hAnsi="宋体" w:eastAsia="宋体" w:cs="宋体"/>
                <w:color w:val="000000"/>
                <w:sz w:val="24"/>
                <w:szCs w:val="24"/>
              </w:rPr>
            </w:pPr>
            <w:r>
              <w:rPr>
                <w:rFonts w:hint="eastAsia" w:ascii="宋体" w:hAnsi="宋体" w:eastAsia="宋体" w:cs="宋体"/>
                <w:color w:val="000000"/>
                <w:sz w:val="24"/>
                <w:szCs w:val="24"/>
              </w:rPr>
              <w:t>通过课程学习，培养学生具备对宴席菜单进行成本核算并能够对其结果进行分析的能力。</w:t>
            </w:r>
          </w:p>
          <w:p w14:paraId="0FE692F1">
            <w:pPr>
              <w:widowControl/>
              <w:tabs>
                <w:tab w:val="left" w:pos="8222"/>
              </w:tabs>
              <w:autoSpaceDN w:val="0"/>
              <w:adjustRightInd w:val="0"/>
              <w:snapToGrid w:val="0"/>
              <w:spacing w:line="0" w:lineRule="atLeast"/>
              <w:jc w:val="left"/>
              <w:rPr>
                <w:rFonts w:ascii="宋体" w:hAnsi="宋体" w:eastAsia="宋体" w:cs="宋体"/>
                <w:color w:val="000000"/>
                <w:sz w:val="24"/>
                <w:szCs w:val="24"/>
              </w:rPr>
            </w:pPr>
          </w:p>
          <w:p w14:paraId="1B9FE2BF">
            <w:pPr>
              <w:widowControl/>
              <w:tabs>
                <w:tab w:val="left" w:pos="8222"/>
              </w:tabs>
              <w:autoSpaceDN w:val="0"/>
              <w:adjustRightInd w:val="0"/>
              <w:snapToGrid w:val="0"/>
              <w:spacing w:line="0" w:lineRule="atLeast"/>
              <w:jc w:val="left"/>
              <w:rPr>
                <w:rFonts w:ascii="宋体" w:hAnsi="宋体" w:eastAsia="宋体" w:cs="宋体"/>
                <w:color w:val="000000"/>
                <w:sz w:val="24"/>
                <w:szCs w:val="24"/>
              </w:rPr>
            </w:pPr>
          </w:p>
          <w:p w14:paraId="5FCA7FE5">
            <w:pPr>
              <w:widowControl/>
              <w:tabs>
                <w:tab w:val="left" w:pos="8222"/>
              </w:tabs>
              <w:autoSpaceDN w:val="0"/>
              <w:adjustRightInd w:val="0"/>
              <w:snapToGrid w:val="0"/>
              <w:spacing w:line="0" w:lineRule="atLeast"/>
              <w:jc w:val="left"/>
              <w:rPr>
                <w:rFonts w:ascii="宋体" w:hAnsi="宋体" w:eastAsia="宋体" w:cs="宋体"/>
                <w:color w:val="000000"/>
                <w:sz w:val="24"/>
                <w:szCs w:val="24"/>
              </w:rPr>
            </w:pPr>
          </w:p>
          <w:p w14:paraId="76994B1B">
            <w:pPr>
              <w:widowControl/>
              <w:tabs>
                <w:tab w:val="left" w:pos="8222"/>
              </w:tabs>
              <w:autoSpaceDN w:val="0"/>
              <w:adjustRightInd w:val="0"/>
              <w:snapToGrid w:val="0"/>
              <w:spacing w:line="0" w:lineRule="atLeast"/>
              <w:jc w:val="left"/>
              <w:rPr>
                <w:rFonts w:ascii="宋体" w:hAnsi="宋体" w:eastAsia="宋体" w:cs="宋体"/>
                <w:color w:val="000000"/>
                <w:sz w:val="24"/>
                <w:szCs w:val="24"/>
              </w:rPr>
            </w:pPr>
          </w:p>
        </w:tc>
      </w:tr>
    </w:tbl>
    <w:p w14:paraId="360C977F">
      <w:pPr>
        <w:tabs>
          <w:tab w:val="left" w:pos="8222"/>
        </w:tabs>
        <w:autoSpaceDE w:val="0"/>
        <w:autoSpaceDN w:val="0"/>
        <w:adjustRightInd w:val="0"/>
        <w:spacing w:line="360" w:lineRule="auto"/>
        <w:ind w:firstLine="482" w:firstLineChars="200"/>
        <w:jc w:val="center"/>
        <w:outlineLvl w:val="2"/>
        <w:rPr>
          <w:rFonts w:ascii="宋体" w:hAnsi="宋体" w:eastAsia="宋体" w:cs="宋体"/>
          <w:b/>
          <w:bCs/>
          <w:kern w:val="0"/>
          <w:sz w:val="24"/>
          <w:szCs w:val="24"/>
        </w:rPr>
      </w:pPr>
      <w:bookmarkStart w:id="42" w:name="_Toc141624454"/>
      <w:bookmarkStart w:id="43" w:name="_Toc21651"/>
      <w:bookmarkStart w:id="44" w:name="_Toc23266"/>
      <w:r>
        <w:rPr>
          <w:rFonts w:hint="eastAsia" w:ascii="宋体" w:hAnsi="宋体" w:eastAsia="宋体" w:cs="宋体"/>
          <w:b/>
          <w:bCs/>
          <w:kern w:val="0"/>
          <w:sz w:val="24"/>
          <w:szCs w:val="24"/>
        </w:rPr>
        <w:t>表6    专业选修课</w:t>
      </w:r>
      <w:bookmarkEnd w:id="42"/>
      <w:bookmarkEnd w:id="43"/>
      <w:bookmarkEnd w:id="44"/>
    </w:p>
    <w:tbl>
      <w:tblPr>
        <w:tblStyle w:val="13"/>
        <w:tblW w:w="0" w:type="auto"/>
        <w:jc w:val="center"/>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Layout w:type="fixed"/>
        <w:tblCellMar>
          <w:top w:w="0" w:type="dxa"/>
          <w:left w:w="108" w:type="dxa"/>
          <w:bottom w:w="0" w:type="dxa"/>
          <w:right w:w="108" w:type="dxa"/>
        </w:tblCellMar>
      </w:tblPr>
      <w:tblGrid>
        <w:gridCol w:w="447"/>
        <w:gridCol w:w="719"/>
        <w:gridCol w:w="2198"/>
        <w:gridCol w:w="2670"/>
        <w:gridCol w:w="2432"/>
      </w:tblGrid>
      <w:tr w14:paraId="04679868">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703" w:hRule="atLeast"/>
          <w:jc w:val="center"/>
        </w:trPr>
        <w:tc>
          <w:tcPr>
            <w:tcW w:w="447"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1C1CA9CC">
            <w:pPr>
              <w:tabs>
                <w:tab w:val="left" w:pos="8222"/>
              </w:tabs>
              <w:autoSpaceDN w:val="0"/>
              <w:adjustRightInd w:val="0"/>
              <w:snapToGrid w:val="0"/>
              <w:spacing w:line="0" w:lineRule="atLeast"/>
              <w:jc w:val="center"/>
              <w:rPr>
                <w:rFonts w:ascii="宋体" w:hAnsi="宋体" w:eastAsia="宋体" w:cs="宋体"/>
                <w:color w:val="000000"/>
                <w:sz w:val="24"/>
                <w:szCs w:val="24"/>
              </w:rPr>
            </w:pPr>
            <w:r>
              <w:rPr>
                <w:rFonts w:hint="eastAsia" w:ascii="宋体" w:hAnsi="宋体" w:eastAsia="宋体" w:cs="宋体"/>
                <w:b/>
                <w:color w:val="000000"/>
                <w:kern w:val="0"/>
                <w:sz w:val="24"/>
                <w:szCs w:val="24"/>
                <w:lang w:val="zh-TW" w:eastAsia="zh-TW"/>
              </w:rPr>
              <w:t>序号</w:t>
            </w:r>
          </w:p>
        </w:tc>
        <w:tc>
          <w:tcPr>
            <w:tcW w:w="719"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12AAB59A">
            <w:pPr>
              <w:tabs>
                <w:tab w:val="left" w:pos="8222"/>
              </w:tabs>
              <w:autoSpaceDN w:val="0"/>
              <w:adjustRightInd w:val="0"/>
              <w:snapToGrid w:val="0"/>
              <w:spacing w:line="0" w:lineRule="atLeast"/>
              <w:jc w:val="center"/>
              <w:rPr>
                <w:rFonts w:ascii="宋体" w:hAnsi="宋体" w:eastAsia="宋体" w:cs="宋体"/>
                <w:color w:val="000000"/>
                <w:sz w:val="24"/>
                <w:szCs w:val="24"/>
              </w:rPr>
            </w:pPr>
            <w:r>
              <w:rPr>
                <w:rFonts w:hint="eastAsia" w:ascii="宋体" w:hAnsi="宋体" w:eastAsia="宋体" w:cs="宋体"/>
                <w:b/>
                <w:color w:val="000000"/>
                <w:kern w:val="0"/>
                <w:sz w:val="24"/>
                <w:szCs w:val="24"/>
                <w:lang w:val="zh-TW" w:eastAsia="zh-TW"/>
              </w:rPr>
              <w:t>课程名称</w:t>
            </w:r>
          </w:p>
        </w:tc>
        <w:tc>
          <w:tcPr>
            <w:tcW w:w="2198" w:type="dxa"/>
            <w:tcBorders>
              <w:top w:val="single" w:color="000000" w:sz="4" w:space="0"/>
              <w:left w:val="single" w:color="000000" w:sz="4" w:space="0"/>
              <w:bottom w:val="single" w:color="000000" w:sz="4" w:space="0"/>
              <w:right w:val="single" w:color="000000" w:sz="4" w:space="0"/>
            </w:tcBorders>
            <w:vAlign w:val="center"/>
          </w:tcPr>
          <w:p w14:paraId="3A059B27">
            <w:pPr>
              <w:tabs>
                <w:tab w:val="left" w:pos="8222"/>
              </w:tabs>
              <w:autoSpaceDN w:val="0"/>
              <w:adjustRightInd w:val="0"/>
              <w:snapToGrid w:val="0"/>
              <w:spacing w:line="0" w:lineRule="atLeast"/>
              <w:jc w:val="center"/>
              <w:rPr>
                <w:rFonts w:ascii="宋体" w:hAnsi="宋体" w:eastAsia="宋体" w:cs="宋体"/>
                <w:b/>
                <w:color w:val="000000"/>
                <w:kern w:val="0"/>
                <w:sz w:val="24"/>
                <w:szCs w:val="24"/>
                <w:lang w:val="zh-TW" w:eastAsia="zh-TW"/>
              </w:rPr>
            </w:pPr>
            <w:r>
              <w:rPr>
                <w:rFonts w:hint="eastAsia" w:ascii="宋体" w:hAnsi="宋体" w:eastAsia="宋体" w:cs="宋体"/>
                <w:b/>
                <w:color w:val="000000"/>
                <w:kern w:val="0"/>
                <w:sz w:val="24"/>
                <w:szCs w:val="24"/>
                <w:lang w:val="zh-TW"/>
              </w:rPr>
              <w:t>课程目标</w:t>
            </w:r>
          </w:p>
        </w:tc>
        <w:tc>
          <w:tcPr>
            <w:tcW w:w="2670"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041E0894">
            <w:pPr>
              <w:tabs>
                <w:tab w:val="left" w:pos="8222"/>
              </w:tabs>
              <w:autoSpaceDN w:val="0"/>
              <w:adjustRightInd w:val="0"/>
              <w:snapToGrid w:val="0"/>
              <w:spacing w:line="0" w:lineRule="atLeast"/>
              <w:jc w:val="center"/>
              <w:rPr>
                <w:rFonts w:ascii="宋体" w:hAnsi="宋体" w:eastAsia="宋体" w:cs="宋体"/>
                <w:color w:val="000000"/>
                <w:sz w:val="24"/>
                <w:szCs w:val="24"/>
              </w:rPr>
            </w:pPr>
            <w:r>
              <w:rPr>
                <w:rFonts w:hint="eastAsia" w:ascii="宋体" w:hAnsi="宋体" w:eastAsia="宋体" w:cs="宋体"/>
                <w:b/>
                <w:color w:val="000000"/>
                <w:kern w:val="0"/>
                <w:sz w:val="24"/>
                <w:szCs w:val="24"/>
                <w:lang w:val="zh-TW" w:eastAsia="zh-TW"/>
              </w:rPr>
              <w:t>主要内容</w:t>
            </w:r>
          </w:p>
        </w:tc>
        <w:tc>
          <w:tcPr>
            <w:tcW w:w="2432"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0F3BCE57">
            <w:pPr>
              <w:tabs>
                <w:tab w:val="left" w:pos="8222"/>
              </w:tabs>
              <w:autoSpaceDN w:val="0"/>
              <w:adjustRightInd w:val="0"/>
              <w:snapToGrid w:val="0"/>
              <w:spacing w:line="0" w:lineRule="atLeast"/>
              <w:jc w:val="center"/>
              <w:rPr>
                <w:rFonts w:ascii="宋体" w:hAnsi="宋体" w:eastAsia="宋体" w:cs="宋体"/>
                <w:color w:val="000000"/>
                <w:sz w:val="24"/>
                <w:szCs w:val="24"/>
              </w:rPr>
            </w:pPr>
            <w:r>
              <w:rPr>
                <w:rFonts w:hint="eastAsia" w:ascii="宋体" w:hAnsi="宋体" w:eastAsia="宋体" w:cs="宋体"/>
                <w:b/>
                <w:color w:val="000000"/>
                <w:kern w:val="0"/>
                <w:sz w:val="24"/>
                <w:szCs w:val="24"/>
              </w:rPr>
              <w:t>教学要求</w:t>
            </w:r>
          </w:p>
        </w:tc>
      </w:tr>
      <w:tr w14:paraId="65943F01">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599" w:hRule="atLeast"/>
          <w:jc w:val="center"/>
        </w:trPr>
        <w:tc>
          <w:tcPr>
            <w:tcW w:w="447"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154E751F">
            <w:pPr>
              <w:tabs>
                <w:tab w:val="left" w:pos="8222"/>
              </w:tabs>
              <w:autoSpaceDN w:val="0"/>
              <w:adjustRightInd w:val="0"/>
              <w:snapToGrid w:val="0"/>
              <w:spacing w:line="0" w:lineRule="atLeast"/>
              <w:jc w:val="center"/>
              <w:rPr>
                <w:rFonts w:ascii="宋体" w:hAnsi="宋体" w:eastAsia="宋体" w:cs="宋体"/>
                <w:color w:val="000000"/>
                <w:sz w:val="24"/>
                <w:szCs w:val="24"/>
              </w:rPr>
            </w:pPr>
            <w:r>
              <w:rPr>
                <w:rFonts w:hint="eastAsia" w:ascii="宋体" w:hAnsi="宋体" w:eastAsia="宋体" w:cs="宋体"/>
                <w:color w:val="000000"/>
                <w:kern w:val="0"/>
                <w:sz w:val="24"/>
                <w:szCs w:val="24"/>
              </w:rPr>
              <w:t>1</w:t>
            </w:r>
          </w:p>
        </w:tc>
        <w:tc>
          <w:tcPr>
            <w:tcW w:w="719"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7DEFE799">
            <w:pPr>
              <w:widowControl/>
              <w:tabs>
                <w:tab w:val="left" w:pos="8222"/>
              </w:tabs>
              <w:autoSpaceDN w:val="0"/>
              <w:adjustRightInd w:val="0"/>
              <w:snapToGrid w:val="0"/>
              <w:spacing w:line="0" w:lineRule="atLeast"/>
              <w:jc w:val="center"/>
              <w:rPr>
                <w:rFonts w:ascii="宋体" w:hAnsi="宋体" w:eastAsia="宋体" w:cs="宋体"/>
                <w:color w:val="000000"/>
                <w:sz w:val="24"/>
                <w:szCs w:val="24"/>
              </w:rPr>
            </w:pPr>
            <w:r>
              <w:rPr>
                <w:rFonts w:hint="eastAsia" w:ascii="宋体" w:hAnsi="宋体" w:eastAsia="宋体" w:cs="宋体"/>
                <w:color w:val="000000"/>
                <w:sz w:val="24"/>
                <w:szCs w:val="24"/>
              </w:rPr>
              <w:t>茶艺</w:t>
            </w:r>
          </w:p>
          <w:p w14:paraId="7794C167">
            <w:pPr>
              <w:widowControl/>
              <w:tabs>
                <w:tab w:val="left" w:pos="8222"/>
              </w:tabs>
              <w:autoSpaceDN w:val="0"/>
              <w:adjustRightInd w:val="0"/>
              <w:snapToGrid w:val="0"/>
              <w:spacing w:line="0" w:lineRule="atLeast"/>
              <w:jc w:val="center"/>
              <w:rPr>
                <w:rFonts w:ascii="宋体" w:hAnsi="宋体" w:eastAsia="宋体" w:cs="宋体"/>
                <w:color w:val="000000"/>
                <w:sz w:val="24"/>
                <w:szCs w:val="24"/>
              </w:rPr>
            </w:pPr>
            <w:r>
              <w:rPr>
                <w:rFonts w:hint="eastAsia" w:ascii="宋体" w:hAnsi="宋体" w:eastAsia="宋体" w:cs="宋体"/>
                <w:color w:val="000000"/>
                <w:sz w:val="24"/>
                <w:szCs w:val="24"/>
              </w:rPr>
              <w:t>JD012</w:t>
            </w:r>
          </w:p>
        </w:tc>
        <w:tc>
          <w:tcPr>
            <w:tcW w:w="2198" w:type="dxa"/>
            <w:tcBorders>
              <w:top w:val="single" w:color="000000" w:sz="4" w:space="0"/>
              <w:left w:val="single" w:color="000000" w:sz="4" w:space="0"/>
              <w:bottom w:val="single" w:color="000000" w:sz="4" w:space="0"/>
              <w:right w:val="single" w:color="000000" w:sz="4" w:space="0"/>
            </w:tcBorders>
            <w:vAlign w:val="center"/>
          </w:tcPr>
          <w:p w14:paraId="20CC911E">
            <w:pPr>
              <w:tabs>
                <w:tab w:val="left" w:pos="8222"/>
              </w:tabs>
              <w:autoSpaceDN w:val="0"/>
              <w:adjustRightInd w:val="0"/>
              <w:snapToGrid w:val="0"/>
              <w:spacing w:line="0" w:lineRule="atLeast"/>
              <w:jc w:val="left"/>
              <w:rPr>
                <w:rFonts w:ascii="宋体" w:hAnsi="宋体" w:eastAsia="宋体" w:cs="宋体"/>
                <w:sz w:val="24"/>
                <w:szCs w:val="24"/>
                <w:lang w:val="zh-TW" w:eastAsia="zh-TW"/>
              </w:rPr>
            </w:pPr>
            <w:r>
              <w:rPr>
                <w:rFonts w:hint="eastAsia" w:ascii="宋体" w:hAnsi="宋体" w:eastAsia="宋体" w:cs="宋体"/>
                <w:sz w:val="24"/>
                <w:szCs w:val="24"/>
              </w:rPr>
              <w:t>1.</w:t>
            </w:r>
            <w:r>
              <w:rPr>
                <w:rFonts w:hint="eastAsia" w:ascii="宋体" w:hAnsi="宋体" w:eastAsia="宋体" w:cs="宋体"/>
                <w:sz w:val="24"/>
                <w:szCs w:val="24"/>
                <w:lang w:val="zh-TW"/>
              </w:rPr>
              <w:t>茶艺是一门结合学生兴趣爱好，融入祖国传统文化的课程，是提高学生综合素质的行之有效的艺术教育途径，</w:t>
            </w:r>
            <w:r>
              <w:rPr>
                <w:rFonts w:hint="eastAsia" w:ascii="宋体" w:hAnsi="宋体" w:eastAsia="宋体" w:cs="宋体"/>
                <w:sz w:val="24"/>
                <w:szCs w:val="24"/>
              </w:rPr>
              <w:t>既可以</w:t>
            </w:r>
            <w:r>
              <w:rPr>
                <w:rFonts w:hint="eastAsia" w:ascii="宋体" w:hAnsi="宋体" w:eastAsia="宋体" w:cs="宋体"/>
                <w:sz w:val="24"/>
                <w:szCs w:val="24"/>
                <w:lang w:val="zh-TW"/>
              </w:rPr>
              <w:t>弘扬民族文化、</w:t>
            </w:r>
            <w:r>
              <w:rPr>
                <w:rFonts w:hint="eastAsia" w:ascii="宋体" w:hAnsi="宋体" w:eastAsia="宋体" w:cs="宋体"/>
                <w:sz w:val="24"/>
                <w:szCs w:val="24"/>
              </w:rPr>
              <w:t>传授知识</w:t>
            </w:r>
            <w:r>
              <w:rPr>
                <w:rFonts w:hint="eastAsia" w:ascii="宋体" w:hAnsi="宋体" w:eastAsia="宋体" w:cs="宋体"/>
                <w:sz w:val="24"/>
                <w:szCs w:val="24"/>
                <w:lang w:val="zh-TW"/>
              </w:rPr>
              <w:t>，又</w:t>
            </w:r>
            <w:r>
              <w:rPr>
                <w:rFonts w:hint="eastAsia" w:ascii="宋体" w:hAnsi="宋体" w:eastAsia="宋体" w:cs="宋体"/>
                <w:sz w:val="24"/>
                <w:szCs w:val="24"/>
              </w:rPr>
              <w:t>可以提高学生的</w:t>
            </w:r>
            <w:r>
              <w:rPr>
                <w:rFonts w:hint="eastAsia" w:ascii="宋体" w:hAnsi="宋体" w:eastAsia="宋体" w:cs="宋体"/>
                <w:sz w:val="24"/>
                <w:szCs w:val="24"/>
                <w:lang w:val="zh-TW"/>
              </w:rPr>
              <w:t>艺术</w:t>
            </w:r>
            <w:r>
              <w:rPr>
                <w:rFonts w:hint="eastAsia" w:ascii="宋体" w:hAnsi="宋体" w:eastAsia="宋体" w:cs="宋体"/>
                <w:sz w:val="24"/>
                <w:szCs w:val="24"/>
              </w:rPr>
              <w:t>素养</w:t>
            </w:r>
            <w:r>
              <w:rPr>
                <w:rFonts w:hint="eastAsia" w:ascii="宋体" w:hAnsi="宋体" w:eastAsia="宋体" w:cs="宋体"/>
                <w:sz w:val="24"/>
                <w:szCs w:val="24"/>
                <w:lang w:val="zh-TW"/>
              </w:rPr>
              <w:t>，使学生健康、全面、和谐发展。</w:t>
            </w:r>
          </w:p>
          <w:p w14:paraId="62E7F9BF">
            <w:pPr>
              <w:tabs>
                <w:tab w:val="left" w:pos="8222"/>
              </w:tabs>
              <w:autoSpaceDN w:val="0"/>
              <w:adjustRightInd w:val="0"/>
              <w:snapToGrid w:val="0"/>
              <w:spacing w:line="0" w:lineRule="atLeast"/>
              <w:jc w:val="left"/>
              <w:rPr>
                <w:rFonts w:ascii="宋体" w:hAnsi="宋体" w:eastAsia="宋体" w:cs="宋体"/>
                <w:sz w:val="24"/>
                <w:szCs w:val="24"/>
                <w:lang w:val="zh-TW" w:eastAsia="zh-TW"/>
              </w:rPr>
            </w:pPr>
            <w:r>
              <w:rPr>
                <w:rFonts w:hint="eastAsia" w:ascii="宋体" w:hAnsi="宋体" w:eastAsia="宋体" w:cs="宋体"/>
                <w:sz w:val="24"/>
                <w:szCs w:val="24"/>
              </w:rPr>
              <w:t>2.</w:t>
            </w:r>
            <w:r>
              <w:rPr>
                <w:rFonts w:hint="eastAsia" w:ascii="宋体" w:hAnsi="宋体" w:eastAsia="宋体" w:cs="宋体"/>
                <w:sz w:val="24"/>
                <w:szCs w:val="24"/>
                <w:lang w:val="zh-TW"/>
              </w:rPr>
              <w:t>了解茶文化的历史，茶叶的作用，分类，六大茶类的特点、茶具的选择、茶与健康等基础知识，激发学生学习茶文化知识的兴趣爱好；掌握对不同类型茶叶的鉴别能力和六大基本茶类冲泡技能，会进行简单的茶艺表演和茶席布置。</w:t>
            </w:r>
          </w:p>
          <w:p w14:paraId="78650A05">
            <w:pPr>
              <w:tabs>
                <w:tab w:val="left" w:pos="8222"/>
              </w:tabs>
              <w:autoSpaceDN w:val="0"/>
              <w:adjustRightInd w:val="0"/>
              <w:snapToGrid w:val="0"/>
              <w:spacing w:line="0" w:lineRule="atLeast"/>
              <w:jc w:val="left"/>
              <w:rPr>
                <w:rFonts w:ascii="宋体" w:hAnsi="宋体" w:eastAsia="宋体" w:cs="宋体"/>
                <w:color w:val="000000"/>
                <w:kern w:val="0"/>
                <w:sz w:val="24"/>
                <w:szCs w:val="24"/>
                <w:lang w:val="zh-TW" w:eastAsia="zh-TW"/>
              </w:rPr>
            </w:pPr>
            <w:r>
              <w:rPr>
                <w:rFonts w:hint="eastAsia" w:ascii="宋体" w:hAnsi="宋体" w:eastAsia="宋体" w:cs="宋体"/>
                <w:sz w:val="24"/>
                <w:szCs w:val="24"/>
              </w:rPr>
              <w:t>3.</w:t>
            </w:r>
            <w:r>
              <w:rPr>
                <w:rFonts w:hint="eastAsia" w:ascii="宋体" w:hAnsi="宋体" w:eastAsia="宋体" w:cs="宋体"/>
                <w:sz w:val="24"/>
                <w:szCs w:val="24"/>
                <w:lang w:val="zh-TW"/>
              </w:rPr>
              <w:t>培养学生优雅、自然、得体的外在形象，在生活和工作当中能正确运用茶艺礼仪。</w:t>
            </w:r>
          </w:p>
        </w:tc>
        <w:tc>
          <w:tcPr>
            <w:tcW w:w="2670"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573E68C3">
            <w:pPr>
              <w:tabs>
                <w:tab w:val="left" w:pos="8222"/>
              </w:tabs>
              <w:autoSpaceDN w:val="0"/>
              <w:adjustRightInd w:val="0"/>
              <w:snapToGrid w:val="0"/>
              <w:spacing w:line="0" w:lineRule="atLeast"/>
              <w:jc w:val="left"/>
              <w:rPr>
                <w:rFonts w:ascii="宋体" w:hAnsi="宋体" w:eastAsia="宋体" w:cs="宋体"/>
                <w:color w:val="000000"/>
                <w:sz w:val="24"/>
                <w:szCs w:val="24"/>
              </w:rPr>
            </w:pPr>
            <w:r>
              <w:rPr>
                <w:rFonts w:hint="eastAsia" w:ascii="宋体" w:hAnsi="宋体" w:eastAsia="宋体" w:cs="宋体"/>
                <w:color w:val="000000"/>
                <w:sz w:val="24"/>
                <w:szCs w:val="24"/>
              </w:rPr>
              <w:t>1.茶叶的基础知识；</w:t>
            </w:r>
          </w:p>
          <w:p w14:paraId="1045DFED">
            <w:pPr>
              <w:tabs>
                <w:tab w:val="left" w:pos="8222"/>
              </w:tabs>
              <w:autoSpaceDN w:val="0"/>
              <w:adjustRightInd w:val="0"/>
              <w:snapToGrid w:val="0"/>
              <w:spacing w:line="0" w:lineRule="atLeast"/>
              <w:jc w:val="left"/>
              <w:rPr>
                <w:rFonts w:ascii="宋体" w:hAnsi="宋体" w:eastAsia="宋体" w:cs="宋体"/>
                <w:color w:val="000000"/>
                <w:sz w:val="24"/>
                <w:szCs w:val="24"/>
              </w:rPr>
            </w:pPr>
            <w:r>
              <w:rPr>
                <w:rFonts w:hint="eastAsia" w:ascii="宋体" w:hAnsi="宋体" w:eastAsia="宋体" w:cs="宋体"/>
                <w:color w:val="000000"/>
                <w:sz w:val="24"/>
                <w:szCs w:val="24"/>
              </w:rPr>
              <w:t>2.茶具的鉴赏与选择；</w:t>
            </w:r>
          </w:p>
          <w:p w14:paraId="63AC4DD4">
            <w:pPr>
              <w:tabs>
                <w:tab w:val="left" w:pos="8222"/>
              </w:tabs>
              <w:autoSpaceDN w:val="0"/>
              <w:adjustRightInd w:val="0"/>
              <w:snapToGrid w:val="0"/>
              <w:spacing w:line="0" w:lineRule="atLeast"/>
              <w:jc w:val="left"/>
              <w:rPr>
                <w:rFonts w:ascii="宋体" w:hAnsi="宋体" w:eastAsia="宋体" w:cs="宋体"/>
                <w:color w:val="000000"/>
                <w:sz w:val="24"/>
                <w:szCs w:val="24"/>
              </w:rPr>
            </w:pPr>
            <w:r>
              <w:rPr>
                <w:rFonts w:hint="eastAsia" w:ascii="宋体" w:hAnsi="宋体" w:eastAsia="宋体" w:cs="宋体"/>
                <w:color w:val="000000"/>
                <w:sz w:val="24"/>
                <w:szCs w:val="24"/>
              </w:rPr>
              <w:t>3.茶叶的冲泡；</w:t>
            </w:r>
          </w:p>
          <w:p w14:paraId="6432A9D6">
            <w:pPr>
              <w:tabs>
                <w:tab w:val="left" w:pos="8222"/>
              </w:tabs>
              <w:autoSpaceDN w:val="0"/>
              <w:adjustRightInd w:val="0"/>
              <w:snapToGrid w:val="0"/>
              <w:spacing w:line="0" w:lineRule="atLeast"/>
              <w:jc w:val="left"/>
              <w:rPr>
                <w:rFonts w:ascii="宋体" w:hAnsi="宋体" w:eastAsia="宋体" w:cs="宋体"/>
                <w:color w:val="000000"/>
                <w:sz w:val="24"/>
                <w:szCs w:val="24"/>
              </w:rPr>
            </w:pPr>
            <w:r>
              <w:rPr>
                <w:rFonts w:hint="eastAsia" w:ascii="宋体" w:hAnsi="宋体" w:eastAsia="宋体" w:cs="宋体"/>
                <w:color w:val="000000"/>
                <w:sz w:val="24"/>
                <w:szCs w:val="24"/>
              </w:rPr>
              <w:t>4.茶叶的选购与贮存；</w:t>
            </w:r>
          </w:p>
          <w:p w14:paraId="06AA5F32">
            <w:pPr>
              <w:tabs>
                <w:tab w:val="left" w:pos="8222"/>
              </w:tabs>
              <w:autoSpaceDN w:val="0"/>
              <w:adjustRightInd w:val="0"/>
              <w:snapToGrid w:val="0"/>
              <w:spacing w:line="0" w:lineRule="atLeast"/>
              <w:jc w:val="left"/>
              <w:rPr>
                <w:rFonts w:ascii="宋体" w:hAnsi="宋体" w:eastAsia="宋体" w:cs="宋体"/>
                <w:color w:val="000000"/>
                <w:sz w:val="24"/>
                <w:szCs w:val="24"/>
              </w:rPr>
            </w:pPr>
            <w:r>
              <w:rPr>
                <w:rFonts w:hint="eastAsia" w:ascii="宋体" w:hAnsi="宋体" w:eastAsia="宋体" w:cs="宋体"/>
                <w:color w:val="000000"/>
                <w:sz w:val="24"/>
                <w:szCs w:val="24"/>
              </w:rPr>
              <w:t>5.饮茶与品茶；</w:t>
            </w:r>
          </w:p>
          <w:p w14:paraId="5112BC95">
            <w:pPr>
              <w:tabs>
                <w:tab w:val="left" w:pos="8222"/>
              </w:tabs>
              <w:autoSpaceDN w:val="0"/>
              <w:adjustRightInd w:val="0"/>
              <w:snapToGrid w:val="0"/>
              <w:spacing w:line="0" w:lineRule="atLeast"/>
              <w:jc w:val="left"/>
              <w:rPr>
                <w:rFonts w:ascii="宋体" w:hAnsi="宋体" w:eastAsia="宋体" w:cs="宋体"/>
                <w:color w:val="000000"/>
                <w:sz w:val="24"/>
                <w:szCs w:val="24"/>
              </w:rPr>
            </w:pPr>
            <w:r>
              <w:rPr>
                <w:rFonts w:hint="eastAsia" w:ascii="宋体" w:hAnsi="宋体" w:eastAsia="宋体" w:cs="宋体"/>
                <w:color w:val="000000"/>
                <w:sz w:val="24"/>
                <w:szCs w:val="24"/>
              </w:rPr>
              <w:t>6.中外茶文化比较；</w:t>
            </w:r>
          </w:p>
          <w:p w14:paraId="56D97B8A">
            <w:pPr>
              <w:tabs>
                <w:tab w:val="left" w:pos="8222"/>
              </w:tabs>
              <w:autoSpaceDN w:val="0"/>
              <w:adjustRightInd w:val="0"/>
              <w:snapToGrid w:val="0"/>
              <w:spacing w:line="0" w:lineRule="atLeast"/>
              <w:jc w:val="left"/>
              <w:rPr>
                <w:rFonts w:ascii="宋体" w:hAnsi="宋体" w:eastAsia="宋体" w:cs="宋体"/>
                <w:color w:val="000000"/>
                <w:sz w:val="24"/>
                <w:szCs w:val="24"/>
              </w:rPr>
            </w:pPr>
            <w:r>
              <w:rPr>
                <w:rFonts w:hint="eastAsia" w:ascii="宋体" w:hAnsi="宋体" w:eastAsia="宋体" w:cs="宋体"/>
                <w:color w:val="000000"/>
                <w:sz w:val="24"/>
                <w:szCs w:val="24"/>
              </w:rPr>
              <w:t>7.茶与养生等。</w:t>
            </w:r>
          </w:p>
          <w:p w14:paraId="70654E0C">
            <w:pPr>
              <w:tabs>
                <w:tab w:val="left" w:pos="8222"/>
              </w:tabs>
              <w:autoSpaceDN w:val="0"/>
              <w:adjustRightInd w:val="0"/>
              <w:snapToGrid w:val="0"/>
              <w:spacing w:line="0" w:lineRule="atLeast"/>
              <w:jc w:val="left"/>
              <w:rPr>
                <w:rFonts w:ascii="宋体" w:hAnsi="宋体" w:eastAsia="宋体" w:cs="宋体"/>
                <w:color w:val="000000"/>
                <w:sz w:val="24"/>
                <w:szCs w:val="24"/>
              </w:rPr>
            </w:pPr>
          </w:p>
        </w:tc>
        <w:tc>
          <w:tcPr>
            <w:tcW w:w="2432"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7970184B">
            <w:pPr>
              <w:tabs>
                <w:tab w:val="left" w:pos="8222"/>
              </w:tabs>
              <w:autoSpaceDN w:val="0"/>
              <w:adjustRightInd w:val="0"/>
              <w:snapToGrid w:val="0"/>
              <w:spacing w:line="0" w:lineRule="atLeast"/>
              <w:jc w:val="left"/>
              <w:rPr>
                <w:rFonts w:ascii="宋体" w:hAnsi="宋体" w:eastAsia="宋体" w:cs="宋体"/>
                <w:color w:val="000000"/>
                <w:sz w:val="24"/>
                <w:szCs w:val="24"/>
              </w:rPr>
            </w:pPr>
            <w:r>
              <w:rPr>
                <w:rFonts w:hint="eastAsia" w:ascii="宋体" w:hAnsi="宋体" w:eastAsia="宋体" w:cs="宋体"/>
                <w:color w:val="000000"/>
                <w:sz w:val="24"/>
                <w:szCs w:val="24"/>
              </w:rPr>
              <w:t>1.使学生全面系统地掌握茶道、茶艺与茶文化的相关知识；</w:t>
            </w:r>
          </w:p>
          <w:p w14:paraId="5C60F1DA">
            <w:pPr>
              <w:tabs>
                <w:tab w:val="left" w:pos="8222"/>
              </w:tabs>
              <w:autoSpaceDN w:val="0"/>
              <w:adjustRightInd w:val="0"/>
              <w:snapToGrid w:val="0"/>
              <w:spacing w:line="0" w:lineRule="atLeast"/>
              <w:jc w:val="left"/>
              <w:rPr>
                <w:rFonts w:ascii="宋体" w:hAnsi="宋体" w:eastAsia="宋体" w:cs="宋体"/>
                <w:color w:val="000000"/>
                <w:sz w:val="24"/>
                <w:szCs w:val="24"/>
              </w:rPr>
            </w:pPr>
            <w:r>
              <w:rPr>
                <w:rFonts w:hint="eastAsia" w:ascii="宋体" w:hAnsi="宋体" w:eastAsia="宋体" w:cs="宋体"/>
                <w:color w:val="000000"/>
                <w:sz w:val="24"/>
                <w:szCs w:val="24"/>
              </w:rPr>
              <w:t>2.通过学习使学生掌握茶叶冲泡技艺，培养茶艺美学意识和茶道礼仪，培养其相当于初、中级茶艺师的技能；</w:t>
            </w:r>
          </w:p>
          <w:p w14:paraId="0E2B14BC">
            <w:pPr>
              <w:tabs>
                <w:tab w:val="left" w:pos="8222"/>
              </w:tabs>
              <w:autoSpaceDN w:val="0"/>
              <w:adjustRightInd w:val="0"/>
              <w:snapToGrid w:val="0"/>
              <w:spacing w:line="0" w:lineRule="atLeast"/>
              <w:jc w:val="left"/>
              <w:rPr>
                <w:rFonts w:ascii="宋体" w:hAnsi="宋体" w:eastAsia="宋体" w:cs="宋体"/>
                <w:sz w:val="24"/>
                <w:szCs w:val="24"/>
                <w:lang w:val="zh-TW" w:eastAsia="zh-TW"/>
              </w:rPr>
            </w:pPr>
            <w:r>
              <w:rPr>
                <w:rFonts w:hint="eastAsia" w:ascii="宋体" w:hAnsi="宋体" w:eastAsia="宋体" w:cs="宋体"/>
                <w:color w:val="000000"/>
                <w:sz w:val="24"/>
                <w:szCs w:val="24"/>
              </w:rPr>
              <w:t>3.</w:t>
            </w:r>
            <w:r>
              <w:rPr>
                <w:rFonts w:hint="eastAsia" w:ascii="宋体" w:hAnsi="宋体" w:eastAsia="宋体" w:cs="宋体"/>
                <w:sz w:val="24"/>
                <w:szCs w:val="24"/>
                <w:lang w:val="zh-TW"/>
              </w:rPr>
              <w:t>选取茶艺基础、茶艺技能、茶艺表演三个项目为学</w:t>
            </w:r>
            <w:r>
              <w:rPr>
                <w:rFonts w:hint="eastAsia" w:ascii="宋体" w:hAnsi="宋体" w:eastAsia="宋体" w:cs="宋体"/>
                <w:sz w:val="24"/>
                <w:szCs w:val="24"/>
              </w:rPr>
              <w:t>习</w:t>
            </w:r>
            <w:r>
              <w:rPr>
                <w:rFonts w:hint="eastAsia" w:ascii="宋体" w:hAnsi="宋体" w:eastAsia="宋体" w:cs="宋体"/>
                <w:sz w:val="24"/>
                <w:szCs w:val="24"/>
                <w:lang w:val="zh-TW"/>
              </w:rPr>
              <w:t>内容。在</w:t>
            </w:r>
            <w:r>
              <w:rPr>
                <w:rFonts w:hint="eastAsia" w:ascii="宋体" w:hAnsi="宋体" w:eastAsia="宋体" w:cs="宋体"/>
                <w:sz w:val="24"/>
                <w:szCs w:val="24"/>
              </w:rPr>
              <w:t>完成</w:t>
            </w:r>
            <w:r>
              <w:rPr>
                <w:rFonts w:hint="eastAsia" w:ascii="宋体" w:hAnsi="宋体" w:eastAsia="宋体" w:cs="宋体"/>
                <w:sz w:val="24"/>
                <w:szCs w:val="24"/>
                <w:lang w:val="zh-TW"/>
              </w:rPr>
              <w:t>茶叶选择与制茶、茶叶功效等基础知识</w:t>
            </w:r>
            <w:r>
              <w:rPr>
                <w:rFonts w:hint="eastAsia" w:ascii="宋体" w:hAnsi="宋体" w:eastAsia="宋体" w:cs="宋体"/>
                <w:sz w:val="24"/>
                <w:szCs w:val="24"/>
              </w:rPr>
              <w:t>学习</w:t>
            </w:r>
            <w:r>
              <w:rPr>
                <w:rFonts w:hint="eastAsia" w:ascii="宋体" w:hAnsi="宋体" w:eastAsia="宋体" w:cs="宋体"/>
                <w:sz w:val="24"/>
                <w:szCs w:val="24"/>
                <w:lang w:val="zh-TW"/>
              </w:rPr>
              <w:t>后，让学生了解茶的分类及各类茶的主要特点，六大茶类及花果茶的识别；不同茶类冲泡的茶具选配；泡茶用水及水温选择；茶艺礼仪、泡茶环境布置及音乐、服装等配置等内容；</w:t>
            </w:r>
          </w:p>
          <w:p w14:paraId="25C7304A">
            <w:pPr>
              <w:widowControl/>
              <w:tabs>
                <w:tab w:val="left" w:pos="8222"/>
              </w:tabs>
              <w:autoSpaceDN w:val="0"/>
              <w:adjustRightInd w:val="0"/>
              <w:snapToGrid w:val="0"/>
              <w:spacing w:line="0" w:lineRule="atLeast"/>
              <w:jc w:val="left"/>
              <w:rPr>
                <w:rFonts w:ascii="宋体" w:hAnsi="宋体" w:eastAsia="宋体" w:cs="宋体"/>
                <w:sz w:val="24"/>
                <w:szCs w:val="24"/>
                <w:lang w:val="zh-TW" w:eastAsia="zh-TW"/>
              </w:rPr>
            </w:pPr>
            <w:r>
              <w:rPr>
                <w:rFonts w:hint="eastAsia" w:ascii="宋体" w:hAnsi="宋体" w:eastAsia="宋体" w:cs="宋体"/>
                <w:sz w:val="24"/>
                <w:szCs w:val="24"/>
              </w:rPr>
              <w:t>4.</w:t>
            </w:r>
            <w:r>
              <w:rPr>
                <w:rFonts w:hint="eastAsia" w:ascii="宋体" w:hAnsi="宋体" w:eastAsia="宋体" w:cs="宋体"/>
                <w:sz w:val="24"/>
                <w:szCs w:val="24"/>
                <w:lang w:val="zh-TW"/>
              </w:rPr>
              <w:t>茶艺学习具有很强的实践，操作性，通过各种冲泡实践培养学生动手、动脑，实际操作能力，开发学生的多元智能。</w:t>
            </w:r>
          </w:p>
        </w:tc>
      </w:tr>
      <w:tr w14:paraId="3CC68C5F">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2371" w:hRule="atLeast"/>
          <w:jc w:val="center"/>
        </w:trPr>
        <w:tc>
          <w:tcPr>
            <w:tcW w:w="447"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0341E514">
            <w:pPr>
              <w:tabs>
                <w:tab w:val="left" w:pos="8222"/>
              </w:tabs>
              <w:autoSpaceDN w:val="0"/>
              <w:adjustRightInd w:val="0"/>
              <w:snapToGrid w:val="0"/>
              <w:spacing w:line="0" w:lineRule="atLeast"/>
              <w:jc w:val="center"/>
              <w:rPr>
                <w:rFonts w:ascii="宋体" w:hAnsi="宋体" w:eastAsia="宋体" w:cs="宋体"/>
                <w:color w:val="000000"/>
                <w:sz w:val="24"/>
                <w:szCs w:val="24"/>
              </w:rPr>
            </w:pPr>
            <w:r>
              <w:rPr>
                <w:rFonts w:hint="eastAsia" w:ascii="宋体" w:hAnsi="宋体" w:eastAsia="宋体" w:cs="宋体"/>
                <w:color w:val="000000"/>
                <w:kern w:val="0"/>
                <w:sz w:val="24"/>
                <w:szCs w:val="24"/>
              </w:rPr>
              <w:t>2</w:t>
            </w:r>
          </w:p>
        </w:tc>
        <w:tc>
          <w:tcPr>
            <w:tcW w:w="719"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11FDF055">
            <w:pPr>
              <w:widowControl/>
              <w:tabs>
                <w:tab w:val="left" w:pos="8222"/>
              </w:tabs>
              <w:autoSpaceDN w:val="0"/>
              <w:adjustRightInd w:val="0"/>
              <w:snapToGrid w:val="0"/>
              <w:spacing w:line="0" w:lineRule="atLeast"/>
              <w:jc w:val="center"/>
              <w:rPr>
                <w:rFonts w:ascii="宋体" w:hAnsi="宋体" w:eastAsia="宋体" w:cs="宋体"/>
                <w:color w:val="000000"/>
                <w:sz w:val="24"/>
                <w:szCs w:val="24"/>
              </w:rPr>
            </w:pPr>
            <w:r>
              <w:rPr>
                <w:rFonts w:hint="eastAsia" w:ascii="宋体" w:hAnsi="宋体" w:eastAsia="宋体" w:cs="宋体"/>
                <w:color w:val="000000"/>
                <w:sz w:val="24"/>
                <w:szCs w:val="24"/>
              </w:rPr>
              <w:t>咖啡制作</w:t>
            </w:r>
          </w:p>
          <w:p w14:paraId="55F9ABF8">
            <w:pPr>
              <w:widowControl/>
              <w:tabs>
                <w:tab w:val="left" w:pos="8222"/>
              </w:tabs>
              <w:autoSpaceDN w:val="0"/>
              <w:adjustRightInd w:val="0"/>
              <w:snapToGrid w:val="0"/>
              <w:spacing w:line="0" w:lineRule="atLeast"/>
              <w:jc w:val="center"/>
              <w:rPr>
                <w:rFonts w:ascii="宋体" w:hAnsi="宋体" w:eastAsia="宋体" w:cs="宋体"/>
                <w:color w:val="000000"/>
                <w:sz w:val="24"/>
                <w:szCs w:val="24"/>
              </w:rPr>
            </w:pPr>
            <w:r>
              <w:rPr>
                <w:rFonts w:hint="eastAsia" w:ascii="宋体" w:hAnsi="宋体" w:eastAsia="宋体" w:cs="宋体"/>
                <w:color w:val="000000"/>
                <w:sz w:val="24"/>
                <w:szCs w:val="24"/>
              </w:rPr>
              <w:t>JD013</w:t>
            </w:r>
          </w:p>
        </w:tc>
        <w:tc>
          <w:tcPr>
            <w:tcW w:w="2198" w:type="dxa"/>
            <w:tcBorders>
              <w:top w:val="single" w:color="000000" w:sz="4" w:space="0"/>
              <w:left w:val="single" w:color="000000" w:sz="4" w:space="0"/>
              <w:bottom w:val="single" w:color="000000" w:sz="4" w:space="0"/>
              <w:right w:val="single" w:color="000000" w:sz="4" w:space="0"/>
            </w:tcBorders>
            <w:vAlign w:val="center"/>
          </w:tcPr>
          <w:p w14:paraId="664737B0">
            <w:pPr>
              <w:widowControl/>
              <w:tabs>
                <w:tab w:val="left" w:pos="8222"/>
              </w:tabs>
              <w:autoSpaceDN w:val="0"/>
              <w:adjustRightInd w:val="0"/>
              <w:snapToGrid w:val="0"/>
              <w:spacing w:line="0" w:lineRule="atLeast"/>
              <w:jc w:val="left"/>
              <w:rPr>
                <w:rFonts w:ascii="宋体" w:hAnsi="宋体" w:eastAsia="宋体" w:cs="宋体"/>
                <w:color w:val="000000"/>
                <w:kern w:val="0"/>
                <w:sz w:val="24"/>
                <w:szCs w:val="24"/>
                <w:lang w:eastAsia="zh-TW"/>
              </w:rPr>
            </w:pPr>
            <w:r>
              <w:rPr>
                <w:rFonts w:hint="eastAsia" w:ascii="宋体" w:hAnsi="宋体" w:eastAsia="宋体" w:cs="宋体"/>
                <w:color w:val="000000"/>
                <w:kern w:val="0"/>
                <w:sz w:val="24"/>
                <w:szCs w:val="24"/>
              </w:rPr>
              <w:t>1.</w:t>
            </w:r>
            <w:r>
              <w:rPr>
                <w:rFonts w:hint="eastAsia" w:ascii="宋体" w:hAnsi="宋体" w:eastAsia="宋体" w:cs="宋体"/>
                <w:color w:val="000000"/>
                <w:sz w:val="24"/>
                <w:szCs w:val="24"/>
              </w:rPr>
              <w:t>课程融入社会主义核心价值观和“爱岗敬业、勤俭节约、工匠精神、文化传承、诚实守信、吃苦耐劳”等思政内容，提高学生的职业素养。让学生</w:t>
            </w:r>
            <w:r>
              <w:rPr>
                <w:rFonts w:hint="eastAsia" w:ascii="宋体" w:hAnsi="宋体" w:eastAsia="宋体" w:cs="宋体"/>
                <w:color w:val="000000"/>
                <w:kern w:val="0"/>
                <w:sz w:val="24"/>
                <w:szCs w:val="24"/>
              </w:rPr>
              <w:t>通过</w:t>
            </w:r>
            <w:r>
              <w:rPr>
                <w:rFonts w:hint="eastAsia" w:ascii="宋体" w:hAnsi="宋体" w:eastAsia="宋体" w:cs="宋体"/>
                <w:color w:val="000000"/>
                <w:kern w:val="0"/>
                <w:sz w:val="24"/>
                <w:szCs w:val="24"/>
                <w:lang w:eastAsia="zh-TW"/>
              </w:rPr>
              <w:t>咖啡制作情操陶冶</w:t>
            </w:r>
            <w:r>
              <w:rPr>
                <w:rFonts w:hint="eastAsia" w:ascii="宋体" w:hAnsi="宋体" w:eastAsia="宋体" w:cs="宋体"/>
                <w:color w:val="000000"/>
                <w:kern w:val="0"/>
                <w:sz w:val="24"/>
                <w:szCs w:val="24"/>
              </w:rPr>
              <w:t>，</w:t>
            </w:r>
            <w:r>
              <w:rPr>
                <w:rFonts w:hint="eastAsia" w:ascii="宋体" w:hAnsi="宋体" w:eastAsia="宋体" w:cs="宋体"/>
                <w:color w:val="000000"/>
                <w:kern w:val="0"/>
                <w:sz w:val="24"/>
                <w:szCs w:val="24"/>
                <w:lang w:eastAsia="zh-TW"/>
              </w:rPr>
              <w:t>培养</w:t>
            </w:r>
            <w:r>
              <w:rPr>
                <w:rFonts w:hint="eastAsia" w:ascii="宋体" w:hAnsi="宋体" w:eastAsia="宋体" w:cs="宋体"/>
                <w:color w:val="000000"/>
                <w:kern w:val="0"/>
                <w:sz w:val="24"/>
                <w:szCs w:val="24"/>
              </w:rPr>
              <w:t>学生</w:t>
            </w:r>
            <w:r>
              <w:rPr>
                <w:rFonts w:hint="eastAsia" w:ascii="宋体" w:hAnsi="宋体" w:eastAsia="宋体" w:cs="宋体"/>
                <w:color w:val="000000"/>
                <w:kern w:val="0"/>
                <w:sz w:val="24"/>
                <w:szCs w:val="24"/>
                <w:lang w:eastAsia="zh-TW"/>
              </w:rPr>
              <w:t>对生活的热爱。</w:t>
            </w:r>
          </w:p>
          <w:p w14:paraId="553038AC">
            <w:pPr>
              <w:tabs>
                <w:tab w:val="left" w:pos="8222"/>
              </w:tabs>
              <w:autoSpaceDN w:val="0"/>
              <w:adjustRightInd w:val="0"/>
              <w:snapToGrid w:val="0"/>
              <w:spacing w:line="0" w:lineRule="atLeas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2.</w:t>
            </w:r>
            <w:r>
              <w:rPr>
                <w:rFonts w:hint="eastAsia" w:ascii="宋体" w:hAnsi="宋体" w:eastAsia="宋体" w:cs="宋体"/>
                <w:color w:val="000000"/>
                <w:kern w:val="0"/>
                <w:sz w:val="24"/>
                <w:szCs w:val="24"/>
                <w:lang w:eastAsia="zh-TW"/>
              </w:rPr>
              <w:t>了解咖啡基础知识，掌握机具的结构和原理；熟练使用</w:t>
            </w:r>
            <w:r>
              <w:rPr>
                <w:rFonts w:hint="eastAsia" w:ascii="宋体" w:hAnsi="宋体" w:eastAsia="宋体" w:cs="宋体"/>
                <w:color w:val="000000"/>
                <w:kern w:val="0"/>
                <w:sz w:val="24"/>
                <w:szCs w:val="24"/>
              </w:rPr>
              <w:t>机</w:t>
            </w:r>
            <w:r>
              <w:rPr>
                <w:rFonts w:hint="eastAsia" w:ascii="宋体" w:hAnsi="宋体" w:eastAsia="宋体" w:cs="宋体"/>
                <w:color w:val="000000"/>
                <w:kern w:val="0"/>
                <w:sz w:val="24"/>
                <w:szCs w:val="24"/>
                <w:lang w:eastAsia="zh-TW"/>
              </w:rPr>
              <w:t>具，学会各类经典咖啡等饮品的制作过程</w:t>
            </w:r>
            <w:r>
              <w:rPr>
                <w:rFonts w:hint="eastAsia" w:ascii="宋体" w:hAnsi="宋体" w:eastAsia="宋体" w:cs="宋体"/>
                <w:color w:val="000000"/>
                <w:kern w:val="0"/>
                <w:sz w:val="24"/>
                <w:szCs w:val="24"/>
              </w:rPr>
              <w:t>。</w:t>
            </w:r>
          </w:p>
          <w:p w14:paraId="35FB013E">
            <w:pPr>
              <w:tabs>
                <w:tab w:val="left" w:pos="8222"/>
              </w:tabs>
              <w:autoSpaceDN w:val="0"/>
              <w:adjustRightInd w:val="0"/>
              <w:snapToGrid w:val="0"/>
              <w:spacing w:line="0" w:lineRule="atLeas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3.</w:t>
            </w:r>
            <w:r>
              <w:rPr>
                <w:rFonts w:hint="eastAsia" w:ascii="宋体" w:hAnsi="宋体" w:eastAsia="宋体" w:cs="宋体"/>
                <w:color w:val="000000"/>
                <w:kern w:val="0"/>
                <w:sz w:val="24"/>
                <w:szCs w:val="24"/>
                <w:lang w:eastAsia="zh-TW"/>
              </w:rPr>
              <w:t>强化学生的</w:t>
            </w:r>
            <w:r>
              <w:rPr>
                <w:rFonts w:hint="eastAsia" w:ascii="宋体" w:hAnsi="宋体" w:eastAsia="宋体" w:cs="宋体"/>
                <w:color w:val="000000"/>
                <w:sz w:val="24"/>
                <w:szCs w:val="24"/>
              </w:rPr>
              <w:t>咖啡</w:t>
            </w:r>
            <w:r>
              <w:rPr>
                <w:rFonts w:hint="eastAsia" w:ascii="宋体" w:hAnsi="宋体" w:eastAsia="宋体" w:cs="宋体"/>
                <w:color w:val="000000"/>
                <w:kern w:val="0"/>
                <w:sz w:val="24"/>
                <w:szCs w:val="24"/>
                <w:lang w:eastAsia="zh-TW"/>
              </w:rPr>
              <w:t>基础理论知识，提升学生</w:t>
            </w:r>
            <w:r>
              <w:rPr>
                <w:rFonts w:hint="eastAsia" w:ascii="宋体" w:hAnsi="宋体" w:eastAsia="宋体" w:cs="宋体"/>
                <w:color w:val="000000"/>
                <w:sz w:val="24"/>
                <w:szCs w:val="24"/>
              </w:rPr>
              <w:t>咖啡</w:t>
            </w:r>
            <w:r>
              <w:rPr>
                <w:rFonts w:hint="eastAsia" w:ascii="宋体" w:hAnsi="宋体" w:eastAsia="宋体" w:cs="宋体"/>
                <w:color w:val="000000"/>
                <w:kern w:val="0"/>
                <w:sz w:val="24"/>
                <w:szCs w:val="24"/>
                <w:lang w:eastAsia="zh-TW"/>
              </w:rPr>
              <w:t>制作的技能水平</w:t>
            </w:r>
            <w:r>
              <w:rPr>
                <w:rFonts w:hint="eastAsia" w:ascii="宋体" w:hAnsi="宋体" w:eastAsia="宋体" w:cs="宋体"/>
                <w:color w:val="000000"/>
                <w:kern w:val="0"/>
                <w:sz w:val="24"/>
                <w:szCs w:val="24"/>
              </w:rPr>
              <w:t>。</w:t>
            </w:r>
          </w:p>
        </w:tc>
        <w:tc>
          <w:tcPr>
            <w:tcW w:w="2670"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796B6A6E">
            <w:pPr>
              <w:tabs>
                <w:tab w:val="left" w:pos="8222"/>
              </w:tabs>
              <w:autoSpaceDN w:val="0"/>
              <w:adjustRightInd w:val="0"/>
              <w:snapToGrid w:val="0"/>
              <w:spacing w:line="0" w:lineRule="atLeas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1.</w:t>
            </w:r>
            <w:r>
              <w:rPr>
                <w:rFonts w:hint="eastAsia" w:ascii="宋体" w:hAnsi="宋体" w:eastAsia="宋体" w:cs="宋体"/>
                <w:color w:val="000000"/>
                <w:kern w:val="0"/>
                <w:sz w:val="24"/>
                <w:szCs w:val="24"/>
                <w:lang w:eastAsia="zh-TW"/>
              </w:rPr>
              <w:t>话说咖啡走进咖啡世界</w:t>
            </w:r>
            <w:r>
              <w:rPr>
                <w:rFonts w:hint="eastAsia" w:ascii="宋体" w:hAnsi="宋体" w:eastAsia="宋体" w:cs="宋体"/>
                <w:color w:val="000000"/>
                <w:kern w:val="0"/>
                <w:sz w:val="24"/>
                <w:szCs w:val="24"/>
              </w:rPr>
              <w:t>；</w:t>
            </w:r>
            <w:r>
              <w:rPr>
                <w:rFonts w:hint="eastAsia" w:ascii="宋体" w:hAnsi="宋体" w:eastAsia="宋体" w:cs="宋体"/>
                <w:color w:val="000000"/>
                <w:kern w:val="0"/>
                <w:sz w:val="24"/>
                <w:szCs w:val="24"/>
                <w:lang w:eastAsia="zh-TW"/>
              </w:rPr>
              <w:br w:type="textWrapping"/>
            </w:r>
            <w:r>
              <w:rPr>
                <w:rFonts w:hint="eastAsia" w:ascii="宋体" w:hAnsi="宋体" w:eastAsia="宋体" w:cs="宋体"/>
                <w:color w:val="000000"/>
                <w:kern w:val="0"/>
                <w:sz w:val="24"/>
                <w:szCs w:val="24"/>
              </w:rPr>
              <w:t>2.</w:t>
            </w:r>
            <w:r>
              <w:rPr>
                <w:rFonts w:hint="eastAsia" w:ascii="宋体" w:hAnsi="宋体" w:eastAsia="宋体" w:cs="宋体"/>
                <w:color w:val="000000"/>
                <w:kern w:val="0"/>
                <w:sz w:val="24"/>
                <w:szCs w:val="24"/>
                <w:lang w:eastAsia="zh-TW"/>
              </w:rPr>
              <w:t>一杯意式浓缩咖啡</w:t>
            </w:r>
            <w:r>
              <w:rPr>
                <w:rFonts w:hint="eastAsia" w:ascii="宋体" w:hAnsi="宋体" w:eastAsia="宋体" w:cs="宋体"/>
                <w:color w:val="000000"/>
                <w:kern w:val="0"/>
                <w:sz w:val="24"/>
                <w:szCs w:val="24"/>
              </w:rPr>
              <w:t>；</w:t>
            </w:r>
            <w:r>
              <w:rPr>
                <w:rFonts w:hint="eastAsia" w:ascii="宋体" w:hAnsi="宋体" w:eastAsia="宋体" w:cs="宋体"/>
                <w:color w:val="000000"/>
                <w:kern w:val="0"/>
                <w:sz w:val="24"/>
                <w:szCs w:val="24"/>
                <w:lang w:eastAsia="zh-TW"/>
              </w:rPr>
              <w:br w:type="textWrapping"/>
            </w:r>
            <w:r>
              <w:rPr>
                <w:rFonts w:hint="eastAsia" w:ascii="宋体" w:hAnsi="宋体" w:eastAsia="宋体" w:cs="宋体"/>
                <w:color w:val="000000"/>
                <w:kern w:val="0"/>
                <w:sz w:val="24"/>
                <w:szCs w:val="24"/>
              </w:rPr>
              <w:t>3.</w:t>
            </w:r>
            <w:r>
              <w:rPr>
                <w:rFonts w:hint="eastAsia" w:ascii="宋体" w:hAnsi="宋体" w:eastAsia="宋体" w:cs="宋体"/>
                <w:color w:val="000000"/>
                <w:kern w:val="0"/>
                <w:sz w:val="24"/>
                <w:szCs w:val="24"/>
                <w:lang w:eastAsia="zh-TW"/>
              </w:rPr>
              <w:t>一杯拿铁的拉花艺术</w:t>
            </w:r>
            <w:r>
              <w:rPr>
                <w:rFonts w:hint="eastAsia" w:ascii="宋体" w:hAnsi="宋体" w:eastAsia="宋体" w:cs="宋体"/>
                <w:color w:val="000000"/>
                <w:kern w:val="0"/>
                <w:sz w:val="24"/>
                <w:szCs w:val="24"/>
              </w:rPr>
              <w:t>；</w:t>
            </w:r>
            <w:r>
              <w:rPr>
                <w:rFonts w:hint="eastAsia" w:ascii="宋体" w:hAnsi="宋体" w:eastAsia="宋体" w:cs="宋体"/>
                <w:color w:val="000000"/>
                <w:kern w:val="0"/>
                <w:sz w:val="24"/>
                <w:szCs w:val="24"/>
                <w:lang w:eastAsia="zh-TW"/>
              </w:rPr>
              <w:br w:type="textWrapping"/>
            </w:r>
            <w:r>
              <w:rPr>
                <w:rFonts w:hint="eastAsia" w:ascii="宋体" w:hAnsi="宋体" w:eastAsia="宋体" w:cs="宋体"/>
                <w:color w:val="000000"/>
                <w:kern w:val="0"/>
                <w:sz w:val="24"/>
                <w:szCs w:val="24"/>
              </w:rPr>
              <w:t>4.</w:t>
            </w:r>
            <w:r>
              <w:rPr>
                <w:rFonts w:hint="eastAsia" w:ascii="宋体" w:hAnsi="宋体" w:eastAsia="宋体" w:cs="宋体"/>
                <w:color w:val="000000"/>
                <w:kern w:val="0"/>
                <w:sz w:val="24"/>
                <w:szCs w:val="24"/>
                <w:lang w:eastAsia="zh-TW"/>
              </w:rPr>
              <w:t>冲煮与金杯</w:t>
            </w:r>
            <w:r>
              <w:rPr>
                <w:rFonts w:hint="eastAsia" w:ascii="宋体" w:hAnsi="宋体" w:eastAsia="宋体" w:cs="宋体"/>
                <w:color w:val="000000"/>
                <w:kern w:val="0"/>
                <w:sz w:val="24"/>
                <w:szCs w:val="24"/>
              </w:rPr>
              <w:t>；</w:t>
            </w:r>
            <w:r>
              <w:rPr>
                <w:rFonts w:hint="eastAsia" w:ascii="宋体" w:hAnsi="宋体" w:eastAsia="宋体" w:cs="宋体"/>
                <w:color w:val="000000"/>
                <w:kern w:val="0"/>
                <w:sz w:val="24"/>
                <w:szCs w:val="24"/>
                <w:lang w:eastAsia="zh-TW"/>
              </w:rPr>
              <w:br w:type="textWrapping"/>
            </w:r>
            <w:r>
              <w:rPr>
                <w:rFonts w:hint="eastAsia" w:ascii="宋体" w:hAnsi="宋体" w:eastAsia="宋体" w:cs="宋体"/>
                <w:color w:val="000000"/>
                <w:kern w:val="0"/>
                <w:sz w:val="24"/>
                <w:szCs w:val="24"/>
              </w:rPr>
              <w:t>5.</w:t>
            </w:r>
            <w:r>
              <w:rPr>
                <w:rFonts w:hint="eastAsia" w:ascii="宋体" w:hAnsi="宋体" w:eastAsia="宋体" w:cs="宋体"/>
                <w:color w:val="000000"/>
                <w:kern w:val="0"/>
                <w:sz w:val="24"/>
                <w:szCs w:val="24"/>
                <w:lang w:eastAsia="zh-TW"/>
              </w:rPr>
              <w:t>浅识咖啡豆烘焙</w:t>
            </w:r>
            <w:r>
              <w:rPr>
                <w:rFonts w:hint="eastAsia" w:ascii="宋体" w:hAnsi="宋体" w:eastAsia="宋体" w:cs="宋体"/>
                <w:color w:val="000000"/>
                <w:kern w:val="0"/>
                <w:sz w:val="24"/>
                <w:szCs w:val="24"/>
              </w:rPr>
              <w:t>；</w:t>
            </w:r>
            <w:r>
              <w:rPr>
                <w:rFonts w:hint="eastAsia" w:ascii="宋体" w:hAnsi="宋体" w:eastAsia="宋体" w:cs="宋体"/>
                <w:color w:val="000000"/>
                <w:kern w:val="0"/>
                <w:sz w:val="24"/>
                <w:szCs w:val="24"/>
                <w:lang w:eastAsia="zh-TW"/>
              </w:rPr>
              <w:br w:type="textWrapping"/>
            </w:r>
            <w:r>
              <w:rPr>
                <w:rFonts w:hint="eastAsia" w:ascii="宋体" w:hAnsi="宋体" w:eastAsia="宋体" w:cs="宋体"/>
                <w:color w:val="000000"/>
                <w:kern w:val="0"/>
                <w:sz w:val="24"/>
                <w:szCs w:val="24"/>
              </w:rPr>
              <w:t>6.</w:t>
            </w:r>
            <w:r>
              <w:rPr>
                <w:rFonts w:hint="eastAsia" w:ascii="宋体" w:hAnsi="宋体" w:eastAsia="宋体" w:cs="宋体"/>
                <w:color w:val="000000"/>
                <w:kern w:val="0"/>
                <w:sz w:val="24"/>
                <w:szCs w:val="24"/>
                <w:lang w:eastAsia="zh-TW"/>
              </w:rPr>
              <w:t>饮品与菜单</w:t>
            </w:r>
            <w:r>
              <w:rPr>
                <w:rFonts w:hint="eastAsia" w:ascii="宋体" w:hAnsi="宋体" w:eastAsia="宋体" w:cs="宋体"/>
                <w:color w:val="000000"/>
                <w:kern w:val="0"/>
                <w:sz w:val="24"/>
                <w:szCs w:val="24"/>
              </w:rPr>
              <w:t>；</w:t>
            </w:r>
          </w:p>
        </w:tc>
        <w:tc>
          <w:tcPr>
            <w:tcW w:w="2432"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28DF0608">
            <w:pPr>
              <w:widowControl/>
              <w:tabs>
                <w:tab w:val="left" w:pos="8222"/>
              </w:tabs>
              <w:autoSpaceDN w:val="0"/>
              <w:adjustRightInd w:val="0"/>
              <w:snapToGrid w:val="0"/>
              <w:spacing w:line="0" w:lineRule="atLeast"/>
              <w:jc w:val="left"/>
              <w:rPr>
                <w:rFonts w:ascii="宋体" w:hAnsi="宋体" w:eastAsia="宋体" w:cs="宋体"/>
                <w:color w:val="000000"/>
                <w:sz w:val="24"/>
                <w:szCs w:val="24"/>
              </w:rPr>
            </w:pPr>
            <w:r>
              <w:rPr>
                <w:rFonts w:hint="eastAsia" w:ascii="宋体" w:hAnsi="宋体" w:eastAsia="宋体" w:cs="宋体"/>
                <w:color w:val="000000"/>
                <w:sz w:val="24"/>
                <w:szCs w:val="24"/>
              </w:rPr>
              <w:t>1.了解咖啡豆的种类、研磨和烘焙方法以及咖啡器具的使用和保养，初步掌握各种咖啡的调制方法，具有初步的咖啡调饮能力；掌握1-2个拉花基本图形的制作；</w:t>
            </w:r>
          </w:p>
          <w:p w14:paraId="0EF7355B">
            <w:pPr>
              <w:widowControl/>
              <w:tabs>
                <w:tab w:val="left" w:pos="8222"/>
              </w:tabs>
              <w:autoSpaceDN w:val="0"/>
              <w:adjustRightInd w:val="0"/>
              <w:snapToGrid w:val="0"/>
              <w:spacing w:line="0" w:lineRule="atLeast"/>
              <w:jc w:val="left"/>
              <w:rPr>
                <w:rFonts w:ascii="宋体" w:hAnsi="宋体" w:eastAsia="宋体" w:cs="宋体"/>
                <w:color w:val="000000"/>
                <w:sz w:val="24"/>
                <w:szCs w:val="24"/>
              </w:rPr>
            </w:pPr>
            <w:r>
              <w:rPr>
                <w:rFonts w:hint="eastAsia" w:ascii="宋体" w:hAnsi="宋体" w:eastAsia="宋体" w:cs="宋体"/>
                <w:color w:val="000000"/>
                <w:sz w:val="24"/>
                <w:szCs w:val="24"/>
              </w:rPr>
              <w:t>2.</w:t>
            </w:r>
            <w:r>
              <w:rPr>
                <w:rFonts w:hint="eastAsia" w:ascii="宋体" w:hAnsi="宋体" w:eastAsia="宋体" w:cs="宋体"/>
                <w:color w:val="000000"/>
                <w:kern w:val="0"/>
                <w:sz w:val="24"/>
                <w:szCs w:val="24"/>
                <w:lang w:eastAsia="zh-TW"/>
              </w:rPr>
              <w:t xml:space="preserve">使学生在进入工作岗位后能提高自身的核心竞争力，能自如地回答出专业问题，能熟练地制作出 </w:t>
            </w:r>
            <w:r>
              <w:rPr>
                <w:rFonts w:hint="eastAsia" w:ascii="宋体" w:hAnsi="宋体" w:eastAsia="宋体" w:cs="宋体"/>
                <w:color w:val="000000"/>
                <w:sz w:val="24"/>
                <w:szCs w:val="24"/>
              </w:rPr>
              <w:t>咖啡、调酒</w:t>
            </w:r>
            <w:r>
              <w:rPr>
                <w:rFonts w:hint="eastAsia" w:ascii="宋体" w:hAnsi="宋体" w:eastAsia="宋体" w:cs="宋体"/>
                <w:color w:val="000000"/>
                <w:kern w:val="0"/>
                <w:sz w:val="24"/>
                <w:szCs w:val="24"/>
                <w:lang w:eastAsia="zh-TW"/>
              </w:rPr>
              <w:t>饮品，展现出良好的职业风采。</w:t>
            </w:r>
          </w:p>
        </w:tc>
      </w:tr>
    </w:tbl>
    <w:p w14:paraId="2803E7B6">
      <w:pPr>
        <w:tabs>
          <w:tab w:val="left" w:pos="8222"/>
        </w:tabs>
        <w:autoSpaceDE w:val="0"/>
        <w:autoSpaceDN w:val="0"/>
        <w:adjustRightInd w:val="0"/>
        <w:spacing w:before="209"/>
        <w:jc w:val="left"/>
        <w:outlineLvl w:val="1"/>
        <w:rPr>
          <w:rFonts w:ascii="宋体" w:hAnsi="宋体" w:eastAsia="宋体" w:cs="宋体"/>
          <w:b/>
          <w:bCs/>
          <w:kern w:val="0"/>
          <w:sz w:val="24"/>
          <w:szCs w:val="24"/>
        </w:rPr>
      </w:pPr>
    </w:p>
    <w:p w14:paraId="38DD0ABB">
      <w:pPr>
        <w:tabs>
          <w:tab w:val="left" w:pos="8222"/>
        </w:tabs>
        <w:autoSpaceDE w:val="0"/>
        <w:autoSpaceDN w:val="0"/>
        <w:adjustRightInd w:val="0"/>
        <w:spacing w:before="209"/>
        <w:jc w:val="left"/>
        <w:outlineLvl w:val="1"/>
        <w:rPr>
          <w:rFonts w:ascii="宋体" w:hAnsi="宋体" w:eastAsia="宋体" w:cs="宋体"/>
          <w:b/>
          <w:bCs/>
          <w:kern w:val="0"/>
          <w:sz w:val="28"/>
          <w:szCs w:val="28"/>
        </w:rPr>
      </w:pPr>
      <w:bookmarkStart w:id="45" w:name="_Toc28010"/>
      <w:r>
        <w:rPr>
          <w:rFonts w:hint="eastAsia" w:ascii="宋体" w:hAnsi="宋体" w:eastAsia="宋体" w:cs="宋体"/>
          <w:b/>
          <w:bCs/>
          <w:kern w:val="0"/>
          <w:sz w:val="28"/>
          <w:szCs w:val="28"/>
        </w:rPr>
        <w:t>（三）岗位实习</w:t>
      </w:r>
      <w:bookmarkEnd w:id="45"/>
    </w:p>
    <w:p w14:paraId="12F18B11">
      <w:pPr>
        <w:tabs>
          <w:tab w:val="left" w:pos="8222"/>
        </w:tabs>
        <w:autoSpaceDE w:val="0"/>
        <w:autoSpaceDN w:val="0"/>
        <w:adjustRightInd w:val="0"/>
        <w:spacing w:line="360" w:lineRule="auto"/>
        <w:ind w:firstLine="560" w:firstLineChars="200"/>
        <w:jc w:val="left"/>
        <w:rPr>
          <w:rFonts w:ascii="宋体" w:hAnsi="宋体" w:eastAsia="宋体" w:cs="宋体"/>
          <w:sz w:val="28"/>
          <w:szCs w:val="28"/>
        </w:rPr>
      </w:pPr>
      <w:bookmarkStart w:id="46" w:name="_Toc22215"/>
      <w:bookmarkStart w:id="47" w:name="_Toc7811"/>
      <w:r>
        <w:rPr>
          <w:rFonts w:hint="eastAsia" w:ascii="宋体" w:hAnsi="宋体" w:eastAsia="宋体" w:cs="宋体"/>
          <w:sz w:val="28"/>
          <w:szCs w:val="28"/>
        </w:rPr>
        <w:t>岗位实习是本专业学生职业技能和职业岗位工作能力培养的重要实践教学环节，要认真落实教育部等八部委关于《职业学校学生实习管理规定》的有关要求，保证学生岗位实习的岗位与所学专业面向的岗位群基本一致。在确保学生实习总量的前提下，可根据实际需要，通过校企合作，实行工学交替、多学期、分阶段安排学生实习。</w:t>
      </w:r>
    </w:p>
    <w:p w14:paraId="5770CA90">
      <w:pPr>
        <w:tabs>
          <w:tab w:val="left" w:pos="8222"/>
        </w:tabs>
        <w:autoSpaceDE w:val="0"/>
        <w:autoSpaceDN w:val="0"/>
        <w:adjustRightInd w:val="0"/>
        <w:spacing w:line="360" w:lineRule="auto"/>
        <w:ind w:firstLine="560" w:firstLineChars="200"/>
        <w:jc w:val="left"/>
        <w:rPr>
          <w:rFonts w:ascii="宋体" w:hAnsi="宋体" w:eastAsia="宋体" w:cs="宋体"/>
          <w:sz w:val="28"/>
          <w:szCs w:val="28"/>
        </w:rPr>
      </w:pPr>
      <w:r>
        <w:rPr>
          <w:rFonts w:hint="eastAsia" w:ascii="宋体" w:hAnsi="宋体" w:eastAsia="宋体" w:cs="宋体"/>
          <w:sz w:val="28"/>
          <w:szCs w:val="28"/>
        </w:rPr>
        <w:t>通过岗位实习，让学生了解中西面点专业涉及岗位要求，感受企业文化，适应企业管理，熟练操作技能，认识社会和客观评价自我，提高综合职业能力，达到高素质劳动者和技术技能人才整体要求，在就业前具备适应社会需求的理论知识和动手能力，为就业上岗奠定基础。</w:t>
      </w:r>
    </w:p>
    <w:p w14:paraId="1D17E9C8">
      <w:pPr>
        <w:tabs>
          <w:tab w:val="left" w:pos="8222"/>
        </w:tabs>
        <w:autoSpaceDE w:val="0"/>
        <w:autoSpaceDN w:val="0"/>
        <w:adjustRightInd w:val="0"/>
        <w:spacing w:line="360" w:lineRule="auto"/>
        <w:jc w:val="left"/>
        <w:outlineLvl w:val="0"/>
        <w:rPr>
          <w:rFonts w:ascii="宋体" w:hAnsi="宋体" w:eastAsia="宋体" w:cs="宋体"/>
          <w:b/>
          <w:w w:val="95"/>
          <w:kern w:val="0"/>
          <w:sz w:val="28"/>
          <w:szCs w:val="28"/>
        </w:rPr>
      </w:pPr>
      <w:bookmarkStart w:id="48" w:name="_Toc31508"/>
      <w:r>
        <w:rPr>
          <w:rFonts w:hint="eastAsia" w:ascii="宋体" w:hAnsi="宋体" w:eastAsia="宋体" w:cs="宋体"/>
          <w:b/>
          <w:w w:val="95"/>
          <w:kern w:val="0"/>
          <w:sz w:val="28"/>
          <w:szCs w:val="28"/>
        </w:rPr>
        <w:t>七、教学进程总体安排</w:t>
      </w:r>
      <w:bookmarkEnd w:id="46"/>
      <w:bookmarkEnd w:id="47"/>
      <w:bookmarkEnd w:id="48"/>
    </w:p>
    <w:p w14:paraId="39704D9C">
      <w:pPr>
        <w:tabs>
          <w:tab w:val="left" w:pos="8222"/>
        </w:tabs>
        <w:autoSpaceDE w:val="0"/>
        <w:autoSpaceDN w:val="0"/>
        <w:adjustRightInd w:val="0"/>
        <w:spacing w:line="360" w:lineRule="auto"/>
        <w:ind w:firstLine="560" w:firstLineChars="200"/>
        <w:jc w:val="left"/>
        <w:rPr>
          <w:rFonts w:ascii="宋体" w:hAnsi="宋体" w:eastAsia="宋体" w:cs="宋体"/>
          <w:sz w:val="28"/>
          <w:szCs w:val="28"/>
        </w:rPr>
      </w:pPr>
      <w:r>
        <w:rPr>
          <w:rFonts w:hint="eastAsia" w:ascii="宋体" w:hAnsi="宋体" w:eastAsia="宋体" w:cs="宋体"/>
          <w:sz w:val="28"/>
          <w:szCs w:val="28"/>
        </w:rPr>
        <w:t>每学年为52周，其中教学活动时间40周（含复习考试、毕业教育与鉴定等），累计假期12周（含社会实践1周），周学时一般为28学时，顶岗实习按每周30小时（1小时折合1学时）安排，3年总学时数为3036，其中实践教学课时数为1796，约占总学时数的59.15%。课程开设顺序和周学时安排，可根据学校实际情况调整。</w:t>
      </w:r>
    </w:p>
    <w:p w14:paraId="245E3D1B">
      <w:pPr>
        <w:tabs>
          <w:tab w:val="left" w:pos="8222"/>
        </w:tabs>
        <w:autoSpaceDE w:val="0"/>
        <w:autoSpaceDN w:val="0"/>
        <w:adjustRightInd w:val="0"/>
        <w:spacing w:line="360" w:lineRule="auto"/>
        <w:ind w:firstLine="560" w:firstLineChars="200"/>
        <w:jc w:val="left"/>
        <w:rPr>
          <w:rFonts w:ascii="宋体" w:hAnsi="宋体" w:eastAsia="宋体" w:cs="宋体"/>
          <w:sz w:val="28"/>
          <w:szCs w:val="28"/>
        </w:rPr>
      </w:pPr>
      <w:r>
        <w:rPr>
          <w:rFonts w:hint="eastAsia" w:ascii="宋体" w:hAnsi="宋体" w:eastAsia="宋体" w:cs="宋体"/>
          <w:sz w:val="28"/>
          <w:szCs w:val="28"/>
        </w:rPr>
        <w:t>公共基础课学时约占总学时的1/3，允许根据行业人才培养的实际需要在规定的范围内适当调整，但必须保证学生修完公共基础课的必修内容和学时。</w:t>
      </w:r>
    </w:p>
    <w:p w14:paraId="4E5AE9B5">
      <w:pPr>
        <w:tabs>
          <w:tab w:val="left" w:pos="8222"/>
        </w:tabs>
        <w:autoSpaceDE w:val="0"/>
        <w:autoSpaceDN w:val="0"/>
        <w:adjustRightInd w:val="0"/>
        <w:spacing w:line="360" w:lineRule="auto"/>
        <w:ind w:firstLine="560" w:firstLineChars="200"/>
        <w:jc w:val="left"/>
        <w:rPr>
          <w:rFonts w:ascii="宋体" w:hAnsi="宋体" w:eastAsia="宋体" w:cs="宋体"/>
          <w:sz w:val="28"/>
          <w:szCs w:val="28"/>
        </w:rPr>
      </w:pPr>
      <w:r>
        <w:rPr>
          <w:rFonts w:hint="eastAsia" w:ascii="宋体" w:hAnsi="宋体" w:eastAsia="宋体" w:cs="宋体"/>
          <w:sz w:val="28"/>
          <w:szCs w:val="28"/>
        </w:rPr>
        <w:t>专业（技能）课学时约占总学时的2/3，在确保学生实习总量的前提下，可根据实际需要集中或分阶段安排实习时间。</w:t>
      </w:r>
    </w:p>
    <w:p w14:paraId="10C4A7BD">
      <w:pPr>
        <w:tabs>
          <w:tab w:val="left" w:pos="8222"/>
        </w:tabs>
        <w:autoSpaceDE w:val="0"/>
        <w:autoSpaceDN w:val="0"/>
        <w:adjustRightInd w:val="0"/>
        <w:spacing w:line="360" w:lineRule="auto"/>
        <w:ind w:firstLine="560" w:firstLineChars="200"/>
        <w:jc w:val="left"/>
        <w:rPr>
          <w:rFonts w:ascii="宋体" w:hAnsi="宋体" w:eastAsia="宋体" w:cs="宋体"/>
          <w:sz w:val="28"/>
          <w:szCs w:val="28"/>
        </w:rPr>
      </w:pPr>
      <w:r>
        <w:rPr>
          <w:rFonts w:hint="eastAsia" w:ascii="宋体" w:hAnsi="宋体" w:eastAsia="宋体" w:cs="宋体"/>
          <w:sz w:val="28"/>
          <w:szCs w:val="28"/>
        </w:rPr>
        <w:t>课程设置中应设选修课，其学时数占总学时的比例10%以上。</w:t>
      </w:r>
    </w:p>
    <w:p w14:paraId="1AA470E9">
      <w:pPr>
        <w:tabs>
          <w:tab w:val="left" w:pos="8222"/>
        </w:tabs>
        <w:kinsoku w:val="0"/>
        <w:overflowPunct w:val="0"/>
        <w:autoSpaceDE w:val="0"/>
        <w:autoSpaceDN w:val="0"/>
        <w:adjustRightInd w:val="0"/>
        <w:spacing w:before="201"/>
        <w:ind w:left="606"/>
        <w:jc w:val="left"/>
        <w:outlineLvl w:val="1"/>
        <w:rPr>
          <w:rFonts w:ascii="宋体" w:hAnsi="宋体" w:eastAsia="宋体" w:cs="宋体"/>
          <w:b/>
          <w:w w:val="95"/>
          <w:kern w:val="0"/>
          <w:sz w:val="28"/>
          <w:szCs w:val="28"/>
        </w:rPr>
      </w:pPr>
      <w:bookmarkStart w:id="49" w:name="_Toc23803"/>
    </w:p>
    <w:p w14:paraId="6E810E39">
      <w:pPr>
        <w:tabs>
          <w:tab w:val="left" w:pos="8222"/>
        </w:tabs>
        <w:kinsoku w:val="0"/>
        <w:overflowPunct w:val="0"/>
        <w:autoSpaceDE w:val="0"/>
        <w:autoSpaceDN w:val="0"/>
        <w:adjustRightInd w:val="0"/>
        <w:spacing w:before="201"/>
        <w:ind w:left="606"/>
        <w:jc w:val="left"/>
        <w:outlineLvl w:val="1"/>
        <w:rPr>
          <w:rFonts w:ascii="宋体" w:hAnsi="宋体" w:eastAsia="宋体" w:cs="宋体"/>
          <w:b/>
          <w:w w:val="95"/>
          <w:kern w:val="0"/>
          <w:sz w:val="28"/>
          <w:szCs w:val="28"/>
        </w:rPr>
      </w:pPr>
    </w:p>
    <w:p w14:paraId="2184D841">
      <w:pPr>
        <w:tabs>
          <w:tab w:val="left" w:pos="8222"/>
        </w:tabs>
        <w:kinsoku w:val="0"/>
        <w:overflowPunct w:val="0"/>
        <w:autoSpaceDE w:val="0"/>
        <w:autoSpaceDN w:val="0"/>
        <w:adjustRightInd w:val="0"/>
        <w:spacing w:before="201"/>
        <w:ind w:left="606"/>
        <w:jc w:val="left"/>
        <w:outlineLvl w:val="1"/>
        <w:rPr>
          <w:rFonts w:ascii="宋体" w:hAnsi="宋体" w:eastAsia="宋体" w:cs="宋体"/>
          <w:b/>
          <w:w w:val="95"/>
          <w:kern w:val="0"/>
          <w:sz w:val="28"/>
          <w:szCs w:val="28"/>
        </w:rPr>
      </w:pPr>
    </w:p>
    <w:p w14:paraId="57F8D887">
      <w:pPr>
        <w:tabs>
          <w:tab w:val="left" w:pos="8222"/>
        </w:tabs>
        <w:kinsoku w:val="0"/>
        <w:overflowPunct w:val="0"/>
        <w:autoSpaceDE w:val="0"/>
        <w:autoSpaceDN w:val="0"/>
        <w:adjustRightInd w:val="0"/>
        <w:spacing w:before="201"/>
        <w:ind w:left="606"/>
        <w:jc w:val="left"/>
        <w:outlineLvl w:val="1"/>
        <w:rPr>
          <w:rFonts w:ascii="宋体" w:hAnsi="宋体" w:eastAsia="宋体" w:cs="宋体"/>
          <w:b/>
          <w:w w:val="95"/>
          <w:kern w:val="0"/>
          <w:sz w:val="28"/>
          <w:szCs w:val="28"/>
        </w:rPr>
      </w:pPr>
    </w:p>
    <w:p w14:paraId="6363AF1C">
      <w:pPr>
        <w:tabs>
          <w:tab w:val="left" w:pos="8222"/>
        </w:tabs>
        <w:kinsoku w:val="0"/>
        <w:overflowPunct w:val="0"/>
        <w:autoSpaceDE w:val="0"/>
        <w:autoSpaceDN w:val="0"/>
        <w:adjustRightInd w:val="0"/>
        <w:spacing w:before="201"/>
        <w:ind w:left="606"/>
        <w:jc w:val="left"/>
        <w:outlineLvl w:val="1"/>
        <w:rPr>
          <w:rFonts w:ascii="宋体" w:hAnsi="宋体" w:eastAsia="宋体" w:cs="宋体"/>
          <w:b/>
          <w:spacing w:val="-10"/>
          <w:w w:val="95"/>
          <w:kern w:val="0"/>
          <w:sz w:val="28"/>
          <w:szCs w:val="28"/>
        </w:rPr>
      </w:pPr>
      <w:r>
        <w:rPr>
          <w:rFonts w:hint="eastAsia" w:ascii="宋体" w:hAnsi="宋体" w:eastAsia="宋体" w:cs="宋体"/>
          <w:b/>
          <w:w w:val="95"/>
          <w:kern w:val="0"/>
          <w:sz w:val="28"/>
          <w:szCs w:val="28"/>
        </w:rPr>
        <w:t>（一）</w:t>
      </w:r>
      <w:r>
        <w:rPr>
          <w:rFonts w:hint="eastAsia" w:ascii="宋体" w:hAnsi="宋体" w:eastAsia="宋体" w:cs="宋体"/>
          <w:b/>
          <w:spacing w:val="66"/>
          <w:w w:val="150"/>
          <w:kern w:val="0"/>
          <w:sz w:val="28"/>
          <w:szCs w:val="28"/>
        </w:rPr>
        <w:t xml:space="preserve"> </w:t>
      </w:r>
      <w:r>
        <w:rPr>
          <w:rFonts w:hint="eastAsia" w:ascii="宋体" w:hAnsi="宋体" w:eastAsia="宋体" w:cs="宋体"/>
          <w:b/>
          <w:w w:val="95"/>
          <w:kern w:val="0"/>
          <w:sz w:val="28"/>
          <w:szCs w:val="28"/>
        </w:rPr>
        <w:t>专业教学活动时间分配</w:t>
      </w:r>
      <w:r>
        <w:rPr>
          <w:rFonts w:hint="eastAsia" w:ascii="宋体" w:hAnsi="宋体" w:eastAsia="宋体" w:cs="宋体"/>
          <w:b/>
          <w:spacing w:val="-10"/>
          <w:w w:val="95"/>
          <w:kern w:val="0"/>
          <w:sz w:val="28"/>
          <w:szCs w:val="28"/>
        </w:rPr>
        <w:t>表</w:t>
      </w:r>
      <w:bookmarkEnd w:id="49"/>
    </w:p>
    <w:tbl>
      <w:tblPr>
        <w:tblStyle w:val="13"/>
        <w:tblpPr w:leftFromText="180" w:rightFromText="180" w:vertAnchor="text" w:horzAnchor="page" w:tblpX="1869" w:tblpY="878"/>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2"/>
        <w:gridCol w:w="1666"/>
        <w:gridCol w:w="1012"/>
        <w:gridCol w:w="916"/>
        <w:gridCol w:w="1276"/>
        <w:gridCol w:w="989"/>
        <w:gridCol w:w="1302"/>
      </w:tblGrid>
      <w:tr w14:paraId="2FF61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1192" w:type="dxa"/>
            <w:tcBorders>
              <w:top w:val="single" w:color="auto" w:sz="4" w:space="0"/>
              <w:left w:val="single" w:color="auto" w:sz="4" w:space="0"/>
              <w:bottom w:val="single" w:color="auto" w:sz="4" w:space="0"/>
              <w:right w:val="single" w:color="auto" w:sz="4" w:space="0"/>
            </w:tcBorders>
            <w:vAlign w:val="center"/>
          </w:tcPr>
          <w:p w14:paraId="0241C0E2">
            <w:pPr>
              <w:tabs>
                <w:tab w:val="left" w:pos="8222"/>
              </w:tabs>
              <w:autoSpaceDE w:val="0"/>
              <w:autoSpaceDN w:val="0"/>
              <w:adjustRightInd w:val="0"/>
              <w:snapToGrid w:val="0"/>
              <w:spacing w:line="0" w:lineRule="atLeast"/>
              <w:jc w:val="center"/>
              <w:rPr>
                <w:rFonts w:ascii="宋体" w:hAnsi="宋体" w:eastAsia="宋体" w:cs="宋体"/>
                <w:b/>
                <w:kern w:val="0"/>
                <w:sz w:val="24"/>
                <w:szCs w:val="24"/>
              </w:rPr>
            </w:pPr>
            <w:r>
              <w:rPr>
                <w:rFonts w:hint="eastAsia" w:ascii="宋体" w:hAnsi="宋体" w:eastAsia="宋体" w:cs="宋体"/>
                <w:b/>
                <w:kern w:val="0"/>
                <w:sz w:val="24"/>
                <w:szCs w:val="24"/>
              </w:rPr>
              <w:t>学期</w:t>
            </w:r>
          </w:p>
        </w:tc>
        <w:tc>
          <w:tcPr>
            <w:tcW w:w="1666" w:type="dxa"/>
            <w:tcBorders>
              <w:top w:val="single" w:color="auto" w:sz="4" w:space="0"/>
              <w:left w:val="single" w:color="auto" w:sz="4" w:space="0"/>
              <w:bottom w:val="single" w:color="auto" w:sz="4" w:space="0"/>
              <w:right w:val="single" w:color="auto" w:sz="4" w:space="0"/>
            </w:tcBorders>
            <w:vAlign w:val="center"/>
          </w:tcPr>
          <w:p w14:paraId="2F914D4F">
            <w:pPr>
              <w:tabs>
                <w:tab w:val="left" w:pos="8222"/>
              </w:tabs>
              <w:autoSpaceDE w:val="0"/>
              <w:autoSpaceDN w:val="0"/>
              <w:adjustRightInd w:val="0"/>
              <w:snapToGrid w:val="0"/>
              <w:spacing w:line="0" w:lineRule="atLeast"/>
              <w:jc w:val="center"/>
              <w:rPr>
                <w:rFonts w:ascii="宋体" w:hAnsi="宋体" w:eastAsia="宋体" w:cs="宋体"/>
                <w:b/>
                <w:kern w:val="0"/>
                <w:sz w:val="24"/>
                <w:szCs w:val="24"/>
              </w:rPr>
            </w:pPr>
            <w:r>
              <w:rPr>
                <w:rFonts w:hint="eastAsia" w:ascii="宋体" w:hAnsi="宋体" w:eastAsia="宋体" w:cs="宋体"/>
                <w:b/>
                <w:kern w:val="0"/>
                <w:sz w:val="24"/>
                <w:szCs w:val="24"/>
              </w:rPr>
              <w:t>入学教育</w:t>
            </w:r>
          </w:p>
          <w:p w14:paraId="744F93CF">
            <w:pPr>
              <w:tabs>
                <w:tab w:val="left" w:pos="8222"/>
              </w:tabs>
              <w:autoSpaceDE w:val="0"/>
              <w:autoSpaceDN w:val="0"/>
              <w:adjustRightInd w:val="0"/>
              <w:snapToGrid w:val="0"/>
              <w:spacing w:line="0" w:lineRule="atLeast"/>
              <w:jc w:val="center"/>
              <w:rPr>
                <w:rFonts w:ascii="宋体" w:hAnsi="宋体" w:eastAsia="宋体" w:cs="宋体"/>
                <w:b/>
                <w:kern w:val="0"/>
                <w:sz w:val="24"/>
                <w:szCs w:val="24"/>
              </w:rPr>
            </w:pPr>
            <w:r>
              <w:rPr>
                <w:rFonts w:hint="eastAsia" w:ascii="宋体" w:hAnsi="宋体" w:eastAsia="宋体" w:cs="宋体"/>
                <w:b/>
                <w:kern w:val="0"/>
                <w:sz w:val="24"/>
                <w:szCs w:val="24"/>
              </w:rPr>
              <w:t>军事训练</w:t>
            </w:r>
          </w:p>
        </w:tc>
        <w:tc>
          <w:tcPr>
            <w:tcW w:w="1012" w:type="dxa"/>
            <w:tcBorders>
              <w:top w:val="single" w:color="auto" w:sz="4" w:space="0"/>
              <w:left w:val="single" w:color="auto" w:sz="4" w:space="0"/>
              <w:bottom w:val="single" w:color="auto" w:sz="4" w:space="0"/>
              <w:right w:val="single" w:color="auto" w:sz="4" w:space="0"/>
            </w:tcBorders>
            <w:vAlign w:val="center"/>
          </w:tcPr>
          <w:p w14:paraId="2BE66150">
            <w:pPr>
              <w:tabs>
                <w:tab w:val="left" w:pos="8222"/>
              </w:tabs>
              <w:autoSpaceDE w:val="0"/>
              <w:autoSpaceDN w:val="0"/>
              <w:adjustRightInd w:val="0"/>
              <w:snapToGrid w:val="0"/>
              <w:spacing w:line="0" w:lineRule="atLeast"/>
              <w:jc w:val="center"/>
              <w:rPr>
                <w:rFonts w:ascii="宋体" w:hAnsi="宋体" w:eastAsia="宋体" w:cs="宋体"/>
                <w:b/>
                <w:kern w:val="0"/>
                <w:sz w:val="24"/>
                <w:szCs w:val="24"/>
              </w:rPr>
            </w:pPr>
            <w:r>
              <w:rPr>
                <w:rFonts w:hint="eastAsia" w:ascii="宋体" w:hAnsi="宋体" w:eastAsia="宋体" w:cs="宋体"/>
                <w:b/>
                <w:kern w:val="0"/>
                <w:sz w:val="24"/>
                <w:szCs w:val="24"/>
              </w:rPr>
              <w:t>教学</w:t>
            </w:r>
          </w:p>
        </w:tc>
        <w:tc>
          <w:tcPr>
            <w:tcW w:w="916" w:type="dxa"/>
            <w:tcBorders>
              <w:top w:val="single" w:color="auto" w:sz="4" w:space="0"/>
              <w:left w:val="single" w:color="auto" w:sz="4" w:space="0"/>
              <w:bottom w:val="single" w:color="auto" w:sz="4" w:space="0"/>
              <w:right w:val="single" w:color="auto" w:sz="4" w:space="0"/>
            </w:tcBorders>
            <w:vAlign w:val="center"/>
          </w:tcPr>
          <w:p w14:paraId="4030104E">
            <w:pPr>
              <w:tabs>
                <w:tab w:val="left" w:pos="8222"/>
              </w:tabs>
              <w:autoSpaceDE w:val="0"/>
              <w:autoSpaceDN w:val="0"/>
              <w:adjustRightInd w:val="0"/>
              <w:snapToGrid w:val="0"/>
              <w:spacing w:line="0" w:lineRule="atLeast"/>
              <w:jc w:val="center"/>
              <w:rPr>
                <w:rFonts w:ascii="宋体" w:hAnsi="宋体" w:eastAsia="宋体" w:cs="宋体"/>
                <w:b/>
                <w:kern w:val="0"/>
                <w:sz w:val="24"/>
                <w:szCs w:val="24"/>
              </w:rPr>
            </w:pPr>
            <w:r>
              <w:rPr>
                <w:rFonts w:hint="eastAsia" w:ascii="宋体" w:hAnsi="宋体" w:eastAsia="宋体" w:cs="宋体"/>
                <w:b/>
                <w:kern w:val="0"/>
                <w:sz w:val="24"/>
                <w:szCs w:val="24"/>
              </w:rPr>
              <w:t>顶岗</w:t>
            </w:r>
          </w:p>
          <w:p w14:paraId="0EEE5CCD">
            <w:pPr>
              <w:tabs>
                <w:tab w:val="left" w:pos="8222"/>
              </w:tabs>
              <w:autoSpaceDE w:val="0"/>
              <w:autoSpaceDN w:val="0"/>
              <w:adjustRightInd w:val="0"/>
              <w:snapToGrid w:val="0"/>
              <w:spacing w:line="0" w:lineRule="atLeast"/>
              <w:jc w:val="center"/>
              <w:rPr>
                <w:rFonts w:ascii="宋体" w:hAnsi="宋体" w:eastAsia="宋体" w:cs="宋体"/>
                <w:b/>
                <w:kern w:val="0"/>
                <w:sz w:val="24"/>
                <w:szCs w:val="24"/>
              </w:rPr>
            </w:pPr>
            <w:r>
              <w:rPr>
                <w:rFonts w:hint="eastAsia" w:ascii="宋体" w:hAnsi="宋体" w:eastAsia="宋体" w:cs="宋体"/>
                <w:b/>
                <w:kern w:val="0"/>
                <w:sz w:val="24"/>
                <w:szCs w:val="24"/>
              </w:rPr>
              <w:t>实习</w:t>
            </w:r>
          </w:p>
        </w:tc>
        <w:tc>
          <w:tcPr>
            <w:tcW w:w="1276" w:type="dxa"/>
            <w:tcBorders>
              <w:top w:val="single" w:color="auto" w:sz="4" w:space="0"/>
              <w:left w:val="single" w:color="auto" w:sz="4" w:space="0"/>
              <w:bottom w:val="single" w:color="auto" w:sz="4" w:space="0"/>
              <w:right w:val="single" w:color="auto" w:sz="4" w:space="0"/>
            </w:tcBorders>
            <w:vAlign w:val="center"/>
          </w:tcPr>
          <w:p w14:paraId="696ADD7E">
            <w:pPr>
              <w:tabs>
                <w:tab w:val="left" w:pos="8222"/>
              </w:tabs>
              <w:autoSpaceDE w:val="0"/>
              <w:autoSpaceDN w:val="0"/>
              <w:adjustRightInd w:val="0"/>
              <w:snapToGrid w:val="0"/>
              <w:spacing w:line="0" w:lineRule="atLeast"/>
              <w:jc w:val="center"/>
              <w:rPr>
                <w:rFonts w:ascii="宋体" w:hAnsi="宋体" w:eastAsia="宋体" w:cs="宋体"/>
                <w:b/>
                <w:kern w:val="0"/>
                <w:sz w:val="24"/>
                <w:szCs w:val="24"/>
              </w:rPr>
            </w:pPr>
            <w:r>
              <w:rPr>
                <w:rFonts w:hint="eastAsia" w:ascii="宋体" w:hAnsi="宋体" w:eastAsia="宋体" w:cs="宋体"/>
                <w:b/>
                <w:kern w:val="0"/>
                <w:sz w:val="24"/>
                <w:szCs w:val="24"/>
              </w:rPr>
              <w:t>毕业</w:t>
            </w:r>
          </w:p>
          <w:p w14:paraId="43C00D61">
            <w:pPr>
              <w:tabs>
                <w:tab w:val="left" w:pos="8222"/>
              </w:tabs>
              <w:autoSpaceDE w:val="0"/>
              <w:autoSpaceDN w:val="0"/>
              <w:adjustRightInd w:val="0"/>
              <w:snapToGrid w:val="0"/>
              <w:spacing w:line="0" w:lineRule="atLeast"/>
              <w:jc w:val="center"/>
              <w:rPr>
                <w:rFonts w:ascii="宋体" w:hAnsi="宋体" w:eastAsia="宋体" w:cs="宋体"/>
                <w:b/>
                <w:kern w:val="0"/>
                <w:sz w:val="24"/>
                <w:szCs w:val="24"/>
              </w:rPr>
            </w:pPr>
            <w:r>
              <w:rPr>
                <w:rFonts w:hint="eastAsia" w:ascii="宋体" w:hAnsi="宋体" w:eastAsia="宋体" w:cs="宋体"/>
                <w:b/>
                <w:kern w:val="0"/>
                <w:sz w:val="24"/>
                <w:szCs w:val="24"/>
              </w:rPr>
              <w:t>教育与实习鉴定</w:t>
            </w:r>
          </w:p>
        </w:tc>
        <w:tc>
          <w:tcPr>
            <w:tcW w:w="989" w:type="dxa"/>
            <w:tcBorders>
              <w:top w:val="single" w:color="auto" w:sz="4" w:space="0"/>
              <w:left w:val="single" w:color="auto" w:sz="4" w:space="0"/>
              <w:bottom w:val="single" w:color="auto" w:sz="4" w:space="0"/>
              <w:right w:val="single" w:color="auto" w:sz="4" w:space="0"/>
            </w:tcBorders>
            <w:vAlign w:val="center"/>
          </w:tcPr>
          <w:p w14:paraId="39CE1D94">
            <w:pPr>
              <w:tabs>
                <w:tab w:val="left" w:pos="8222"/>
              </w:tabs>
              <w:autoSpaceDE w:val="0"/>
              <w:autoSpaceDN w:val="0"/>
              <w:adjustRightInd w:val="0"/>
              <w:snapToGrid w:val="0"/>
              <w:spacing w:line="0" w:lineRule="atLeast"/>
              <w:jc w:val="center"/>
              <w:rPr>
                <w:rFonts w:ascii="宋体" w:hAnsi="宋体" w:eastAsia="宋体" w:cs="宋体"/>
                <w:b/>
                <w:kern w:val="0"/>
                <w:sz w:val="24"/>
                <w:szCs w:val="24"/>
              </w:rPr>
            </w:pPr>
            <w:r>
              <w:rPr>
                <w:rFonts w:hint="eastAsia" w:ascii="宋体" w:hAnsi="宋体" w:eastAsia="宋体" w:cs="宋体"/>
                <w:b/>
                <w:kern w:val="0"/>
                <w:sz w:val="24"/>
                <w:szCs w:val="24"/>
              </w:rPr>
              <w:t>复习及</w:t>
            </w:r>
          </w:p>
          <w:p w14:paraId="33517A5A">
            <w:pPr>
              <w:tabs>
                <w:tab w:val="left" w:pos="8222"/>
              </w:tabs>
              <w:autoSpaceDE w:val="0"/>
              <w:autoSpaceDN w:val="0"/>
              <w:adjustRightInd w:val="0"/>
              <w:snapToGrid w:val="0"/>
              <w:spacing w:line="0" w:lineRule="atLeast"/>
              <w:jc w:val="center"/>
              <w:rPr>
                <w:rFonts w:ascii="宋体" w:hAnsi="宋体" w:eastAsia="宋体" w:cs="宋体"/>
                <w:b/>
                <w:kern w:val="0"/>
                <w:sz w:val="24"/>
                <w:szCs w:val="24"/>
              </w:rPr>
            </w:pPr>
            <w:r>
              <w:rPr>
                <w:rFonts w:hint="eastAsia" w:ascii="宋体" w:hAnsi="宋体" w:eastAsia="宋体" w:cs="宋体"/>
                <w:b/>
                <w:kern w:val="0"/>
                <w:sz w:val="24"/>
                <w:szCs w:val="24"/>
              </w:rPr>
              <w:t>考试</w:t>
            </w:r>
          </w:p>
        </w:tc>
        <w:tc>
          <w:tcPr>
            <w:tcW w:w="1302" w:type="dxa"/>
            <w:tcBorders>
              <w:top w:val="single" w:color="auto" w:sz="4" w:space="0"/>
              <w:left w:val="single" w:color="auto" w:sz="4" w:space="0"/>
              <w:bottom w:val="single" w:color="auto" w:sz="4" w:space="0"/>
              <w:right w:val="single" w:color="auto" w:sz="4" w:space="0"/>
            </w:tcBorders>
            <w:vAlign w:val="center"/>
          </w:tcPr>
          <w:p w14:paraId="57CFA264">
            <w:pPr>
              <w:tabs>
                <w:tab w:val="left" w:pos="8222"/>
              </w:tabs>
              <w:autoSpaceDE w:val="0"/>
              <w:autoSpaceDN w:val="0"/>
              <w:adjustRightInd w:val="0"/>
              <w:snapToGrid w:val="0"/>
              <w:spacing w:line="0" w:lineRule="atLeast"/>
              <w:jc w:val="center"/>
              <w:rPr>
                <w:rFonts w:ascii="宋体" w:hAnsi="宋体" w:eastAsia="宋体" w:cs="宋体"/>
                <w:b/>
                <w:kern w:val="0"/>
                <w:sz w:val="24"/>
                <w:szCs w:val="24"/>
              </w:rPr>
            </w:pPr>
            <w:r>
              <w:rPr>
                <w:rFonts w:hint="eastAsia" w:ascii="宋体" w:hAnsi="宋体" w:eastAsia="宋体" w:cs="宋体"/>
                <w:b/>
                <w:kern w:val="0"/>
                <w:sz w:val="24"/>
                <w:szCs w:val="24"/>
              </w:rPr>
              <w:t>学期教学</w:t>
            </w:r>
          </w:p>
          <w:p w14:paraId="5395AC0C">
            <w:pPr>
              <w:tabs>
                <w:tab w:val="left" w:pos="8222"/>
              </w:tabs>
              <w:autoSpaceDE w:val="0"/>
              <w:autoSpaceDN w:val="0"/>
              <w:adjustRightInd w:val="0"/>
              <w:snapToGrid w:val="0"/>
              <w:spacing w:line="0" w:lineRule="atLeast"/>
              <w:jc w:val="center"/>
              <w:rPr>
                <w:rFonts w:ascii="宋体" w:hAnsi="宋体" w:eastAsia="宋体" w:cs="宋体"/>
                <w:b/>
                <w:kern w:val="0"/>
                <w:sz w:val="24"/>
                <w:szCs w:val="24"/>
              </w:rPr>
            </w:pPr>
            <w:r>
              <w:rPr>
                <w:rFonts w:hint="eastAsia" w:ascii="宋体" w:hAnsi="宋体" w:eastAsia="宋体" w:cs="宋体"/>
                <w:b/>
                <w:kern w:val="0"/>
                <w:sz w:val="24"/>
                <w:szCs w:val="24"/>
              </w:rPr>
              <w:t>周数</w:t>
            </w:r>
          </w:p>
        </w:tc>
      </w:tr>
      <w:tr w14:paraId="6FAEF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1192" w:type="dxa"/>
            <w:tcBorders>
              <w:top w:val="single" w:color="auto" w:sz="4" w:space="0"/>
              <w:left w:val="single" w:color="auto" w:sz="4" w:space="0"/>
              <w:bottom w:val="single" w:color="auto" w:sz="4" w:space="0"/>
              <w:right w:val="single" w:color="auto" w:sz="4" w:space="0"/>
            </w:tcBorders>
            <w:vAlign w:val="center"/>
          </w:tcPr>
          <w:p w14:paraId="0F5FDDA7">
            <w:pPr>
              <w:tabs>
                <w:tab w:val="left" w:pos="8222"/>
              </w:tabs>
              <w:autoSpaceDE w:val="0"/>
              <w:autoSpaceDN w:val="0"/>
              <w:adjustRightInd w:val="0"/>
              <w:spacing w:line="0" w:lineRule="atLeast"/>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1666" w:type="dxa"/>
            <w:tcBorders>
              <w:top w:val="single" w:color="auto" w:sz="4" w:space="0"/>
              <w:left w:val="single" w:color="auto" w:sz="4" w:space="0"/>
              <w:bottom w:val="single" w:color="auto" w:sz="4" w:space="0"/>
              <w:right w:val="single" w:color="auto" w:sz="4" w:space="0"/>
            </w:tcBorders>
            <w:vAlign w:val="center"/>
          </w:tcPr>
          <w:p w14:paraId="6BC70949">
            <w:pPr>
              <w:tabs>
                <w:tab w:val="left" w:pos="8222"/>
              </w:tabs>
              <w:autoSpaceDE w:val="0"/>
              <w:autoSpaceDN w:val="0"/>
              <w:adjustRightInd w:val="0"/>
              <w:spacing w:line="0" w:lineRule="atLeast"/>
              <w:jc w:val="center"/>
              <w:rPr>
                <w:rFonts w:ascii="宋体" w:hAnsi="宋体" w:eastAsia="宋体" w:cs="宋体"/>
                <w:kern w:val="0"/>
                <w:sz w:val="24"/>
                <w:szCs w:val="24"/>
              </w:rPr>
            </w:pPr>
            <w:r>
              <w:rPr>
                <w:rFonts w:hint="eastAsia" w:ascii="宋体" w:hAnsi="宋体" w:eastAsia="宋体" w:cs="宋体"/>
                <w:kern w:val="0"/>
                <w:sz w:val="24"/>
                <w:szCs w:val="24"/>
              </w:rPr>
              <w:t>2（含1天职业认识）</w:t>
            </w:r>
          </w:p>
        </w:tc>
        <w:tc>
          <w:tcPr>
            <w:tcW w:w="1012" w:type="dxa"/>
            <w:tcBorders>
              <w:top w:val="single" w:color="auto" w:sz="4" w:space="0"/>
              <w:left w:val="single" w:color="auto" w:sz="4" w:space="0"/>
              <w:bottom w:val="single" w:color="auto" w:sz="4" w:space="0"/>
              <w:right w:val="single" w:color="auto" w:sz="4" w:space="0"/>
            </w:tcBorders>
            <w:vAlign w:val="center"/>
          </w:tcPr>
          <w:p w14:paraId="4DBC2982">
            <w:pPr>
              <w:tabs>
                <w:tab w:val="left" w:pos="8222"/>
              </w:tabs>
              <w:autoSpaceDE w:val="0"/>
              <w:autoSpaceDN w:val="0"/>
              <w:adjustRightInd w:val="0"/>
              <w:spacing w:line="0" w:lineRule="atLeast"/>
              <w:jc w:val="center"/>
              <w:rPr>
                <w:rFonts w:ascii="宋体" w:hAnsi="宋体" w:eastAsia="宋体" w:cs="宋体"/>
                <w:kern w:val="0"/>
                <w:sz w:val="24"/>
                <w:szCs w:val="24"/>
              </w:rPr>
            </w:pPr>
            <w:r>
              <w:rPr>
                <w:rFonts w:hint="eastAsia" w:ascii="宋体" w:hAnsi="宋体" w:eastAsia="宋体" w:cs="宋体"/>
                <w:kern w:val="0"/>
                <w:sz w:val="24"/>
                <w:szCs w:val="24"/>
              </w:rPr>
              <w:t>16</w:t>
            </w:r>
          </w:p>
        </w:tc>
        <w:tc>
          <w:tcPr>
            <w:tcW w:w="916" w:type="dxa"/>
            <w:tcBorders>
              <w:top w:val="single" w:color="auto" w:sz="4" w:space="0"/>
              <w:left w:val="single" w:color="auto" w:sz="4" w:space="0"/>
              <w:bottom w:val="single" w:color="auto" w:sz="4" w:space="0"/>
              <w:right w:val="single" w:color="auto" w:sz="4" w:space="0"/>
            </w:tcBorders>
            <w:vAlign w:val="center"/>
          </w:tcPr>
          <w:p w14:paraId="469140F5">
            <w:pPr>
              <w:tabs>
                <w:tab w:val="left" w:pos="8222"/>
              </w:tabs>
              <w:autoSpaceDE w:val="0"/>
              <w:autoSpaceDN w:val="0"/>
              <w:adjustRightInd w:val="0"/>
              <w:spacing w:line="0" w:lineRule="atLeast"/>
              <w:jc w:val="center"/>
              <w:rPr>
                <w:rFonts w:ascii="宋体" w:hAnsi="宋体" w:eastAsia="宋体" w:cs="宋体"/>
                <w:kern w:val="0"/>
                <w:sz w:val="24"/>
                <w:szCs w:val="24"/>
              </w:rPr>
            </w:pPr>
          </w:p>
        </w:tc>
        <w:tc>
          <w:tcPr>
            <w:tcW w:w="1276" w:type="dxa"/>
            <w:tcBorders>
              <w:top w:val="single" w:color="auto" w:sz="4" w:space="0"/>
              <w:left w:val="single" w:color="auto" w:sz="4" w:space="0"/>
              <w:bottom w:val="single" w:color="auto" w:sz="4" w:space="0"/>
              <w:right w:val="single" w:color="auto" w:sz="4" w:space="0"/>
            </w:tcBorders>
            <w:vAlign w:val="center"/>
          </w:tcPr>
          <w:p w14:paraId="4D75E3F3">
            <w:pPr>
              <w:tabs>
                <w:tab w:val="left" w:pos="8222"/>
              </w:tabs>
              <w:autoSpaceDE w:val="0"/>
              <w:autoSpaceDN w:val="0"/>
              <w:adjustRightInd w:val="0"/>
              <w:spacing w:line="0" w:lineRule="atLeast"/>
              <w:jc w:val="center"/>
              <w:rPr>
                <w:rFonts w:ascii="宋体" w:hAnsi="宋体" w:eastAsia="宋体" w:cs="宋体"/>
                <w:kern w:val="0"/>
                <w:sz w:val="24"/>
                <w:szCs w:val="24"/>
              </w:rPr>
            </w:pPr>
          </w:p>
        </w:tc>
        <w:tc>
          <w:tcPr>
            <w:tcW w:w="989" w:type="dxa"/>
            <w:tcBorders>
              <w:top w:val="single" w:color="auto" w:sz="4" w:space="0"/>
              <w:left w:val="single" w:color="auto" w:sz="4" w:space="0"/>
              <w:bottom w:val="single" w:color="auto" w:sz="4" w:space="0"/>
              <w:right w:val="single" w:color="auto" w:sz="4" w:space="0"/>
            </w:tcBorders>
            <w:vAlign w:val="center"/>
          </w:tcPr>
          <w:p w14:paraId="3EB6BF2A">
            <w:pPr>
              <w:tabs>
                <w:tab w:val="left" w:pos="8222"/>
              </w:tabs>
              <w:autoSpaceDE w:val="0"/>
              <w:autoSpaceDN w:val="0"/>
              <w:adjustRightInd w:val="0"/>
              <w:spacing w:line="0" w:lineRule="atLeast"/>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1302" w:type="dxa"/>
            <w:tcBorders>
              <w:top w:val="single" w:color="auto" w:sz="4" w:space="0"/>
              <w:left w:val="single" w:color="auto" w:sz="4" w:space="0"/>
              <w:bottom w:val="single" w:color="auto" w:sz="4" w:space="0"/>
              <w:right w:val="single" w:color="auto" w:sz="4" w:space="0"/>
            </w:tcBorders>
            <w:vAlign w:val="center"/>
          </w:tcPr>
          <w:p w14:paraId="03D07897">
            <w:pPr>
              <w:tabs>
                <w:tab w:val="left" w:pos="8222"/>
              </w:tabs>
              <w:autoSpaceDE w:val="0"/>
              <w:autoSpaceDN w:val="0"/>
              <w:adjustRightInd w:val="0"/>
              <w:spacing w:line="0" w:lineRule="atLeast"/>
              <w:jc w:val="center"/>
              <w:rPr>
                <w:rFonts w:ascii="宋体" w:hAnsi="宋体" w:eastAsia="宋体" w:cs="宋体"/>
                <w:kern w:val="0"/>
                <w:sz w:val="24"/>
                <w:szCs w:val="24"/>
              </w:rPr>
            </w:pPr>
            <w:r>
              <w:rPr>
                <w:rFonts w:hint="eastAsia" w:ascii="宋体" w:hAnsi="宋体" w:eastAsia="宋体" w:cs="宋体"/>
                <w:kern w:val="0"/>
                <w:sz w:val="24"/>
                <w:szCs w:val="24"/>
              </w:rPr>
              <w:t>20</w:t>
            </w:r>
          </w:p>
        </w:tc>
      </w:tr>
      <w:tr w14:paraId="0A43E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trPr>
        <w:tc>
          <w:tcPr>
            <w:tcW w:w="1192" w:type="dxa"/>
            <w:tcBorders>
              <w:top w:val="single" w:color="auto" w:sz="4" w:space="0"/>
              <w:left w:val="single" w:color="auto" w:sz="4" w:space="0"/>
              <w:bottom w:val="single" w:color="auto" w:sz="4" w:space="0"/>
              <w:right w:val="single" w:color="auto" w:sz="4" w:space="0"/>
            </w:tcBorders>
            <w:vAlign w:val="center"/>
          </w:tcPr>
          <w:p w14:paraId="25C13E23">
            <w:pPr>
              <w:tabs>
                <w:tab w:val="left" w:pos="8222"/>
              </w:tabs>
              <w:autoSpaceDE w:val="0"/>
              <w:autoSpaceDN w:val="0"/>
              <w:adjustRightInd w:val="0"/>
              <w:spacing w:line="0" w:lineRule="atLeast"/>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1666" w:type="dxa"/>
            <w:tcBorders>
              <w:top w:val="single" w:color="auto" w:sz="4" w:space="0"/>
              <w:left w:val="single" w:color="auto" w:sz="4" w:space="0"/>
              <w:bottom w:val="single" w:color="auto" w:sz="4" w:space="0"/>
              <w:right w:val="single" w:color="auto" w:sz="4" w:space="0"/>
            </w:tcBorders>
            <w:vAlign w:val="center"/>
          </w:tcPr>
          <w:p w14:paraId="01799245">
            <w:pPr>
              <w:tabs>
                <w:tab w:val="left" w:pos="8222"/>
              </w:tabs>
              <w:autoSpaceDE w:val="0"/>
              <w:autoSpaceDN w:val="0"/>
              <w:adjustRightInd w:val="0"/>
              <w:spacing w:line="0" w:lineRule="atLeast"/>
              <w:jc w:val="center"/>
              <w:rPr>
                <w:rFonts w:ascii="宋体" w:hAnsi="宋体" w:eastAsia="宋体" w:cs="宋体"/>
                <w:kern w:val="0"/>
                <w:sz w:val="24"/>
                <w:szCs w:val="24"/>
              </w:rPr>
            </w:pPr>
          </w:p>
        </w:tc>
        <w:tc>
          <w:tcPr>
            <w:tcW w:w="1012" w:type="dxa"/>
            <w:tcBorders>
              <w:top w:val="single" w:color="auto" w:sz="4" w:space="0"/>
              <w:left w:val="single" w:color="auto" w:sz="4" w:space="0"/>
              <w:bottom w:val="single" w:color="auto" w:sz="4" w:space="0"/>
              <w:right w:val="single" w:color="auto" w:sz="4" w:space="0"/>
            </w:tcBorders>
            <w:vAlign w:val="center"/>
          </w:tcPr>
          <w:p w14:paraId="2FED1478">
            <w:pPr>
              <w:tabs>
                <w:tab w:val="left" w:pos="8222"/>
              </w:tabs>
              <w:autoSpaceDE w:val="0"/>
              <w:autoSpaceDN w:val="0"/>
              <w:adjustRightInd w:val="0"/>
              <w:spacing w:line="0" w:lineRule="atLeast"/>
              <w:jc w:val="center"/>
              <w:rPr>
                <w:rFonts w:ascii="宋体" w:hAnsi="宋体" w:eastAsia="宋体" w:cs="宋体"/>
                <w:kern w:val="0"/>
                <w:sz w:val="24"/>
                <w:szCs w:val="24"/>
              </w:rPr>
            </w:pPr>
            <w:r>
              <w:rPr>
                <w:rFonts w:hint="eastAsia" w:ascii="宋体" w:hAnsi="宋体" w:eastAsia="宋体" w:cs="宋体"/>
                <w:kern w:val="0"/>
                <w:sz w:val="24"/>
                <w:szCs w:val="24"/>
              </w:rPr>
              <w:t>18</w:t>
            </w:r>
          </w:p>
        </w:tc>
        <w:tc>
          <w:tcPr>
            <w:tcW w:w="916" w:type="dxa"/>
            <w:tcBorders>
              <w:top w:val="single" w:color="auto" w:sz="4" w:space="0"/>
              <w:left w:val="single" w:color="auto" w:sz="4" w:space="0"/>
              <w:bottom w:val="single" w:color="auto" w:sz="4" w:space="0"/>
              <w:right w:val="single" w:color="auto" w:sz="4" w:space="0"/>
            </w:tcBorders>
            <w:vAlign w:val="center"/>
          </w:tcPr>
          <w:p w14:paraId="35370A4D">
            <w:pPr>
              <w:tabs>
                <w:tab w:val="left" w:pos="8222"/>
              </w:tabs>
              <w:autoSpaceDE w:val="0"/>
              <w:autoSpaceDN w:val="0"/>
              <w:adjustRightInd w:val="0"/>
              <w:spacing w:line="0" w:lineRule="atLeast"/>
              <w:jc w:val="center"/>
              <w:rPr>
                <w:rFonts w:ascii="宋体" w:hAnsi="宋体" w:eastAsia="宋体" w:cs="宋体"/>
                <w:kern w:val="0"/>
                <w:sz w:val="24"/>
                <w:szCs w:val="24"/>
              </w:rPr>
            </w:pPr>
          </w:p>
        </w:tc>
        <w:tc>
          <w:tcPr>
            <w:tcW w:w="1276" w:type="dxa"/>
            <w:tcBorders>
              <w:top w:val="single" w:color="auto" w:sz="4" w:space="0"/>
              <w:left w:val="single" w:color="auto" w:sz="4" w:space="0"/>
              <w:bottom w:val="single" w:color="auto" w:sz="4" w:space="0"/>
              <w:right w:val="single" w:color="auto" w:sz="4" w:space="0"/>
            </w:tcBorders>
            <w:vAlign w:val="center"/>
          </w:tcPr>
          <w:p w14:paraId="1B92EEA0">
            <w:pPr>
              <w:tabs>
                <w:tab w:val="left" w:pos="8222"/>
              </w:tabs>
              <w:autoSpaceDE w:val="0"/>
              <w:autoSpaceDN w:val="0"/>
              <w:adjustRightInd w:val="0"/>
              <w:spacing w:line="0" w:lineRule="atLeast"/>
              <w:jc w:val="center"/>
              <w:rPr>
                <w:rFonts w:ascii="宋体" w:hAnsi="宋体" w:eastAsia="宋体" w:cs="宋体"/>
                <w:kern w:val="0"/>
                <w:sz w:val="24"/>
                <w:szCs w:val="24"/>
              </w:rPr>
            </w:pPr>
          </w:p>
        </w:tc>
        <w:tc>
          <w:tcPr>
            <w:tcW w:w="989" w:type="dxa"/>
            <w:tcBorders>
              <w:top w:val="single" w:color="auto" w:sz="4" w:space="0"/>
              <w:left w:val="single" w:color="auto" w:sz="4" w:space="0"/>
              <w:bottom w:val="single" w:color="auto" w:sz="4" w:space="0"/>
              <w:right w:val="single" w:color="auto" w:sz="4" w:space="0"/>
            </w:tcBorders>
            <w:vAlign w:val="center"/>
          </w:tcPr>
          <w:p w14:paraId="6ED92642">
            <w:pPr>
              <w:tabs>
                <w:tab w:val="left" w:pos="8222"/>
              </w:tabs>
              <w:autoSpaceDE w:val="0"/>
              <w:autoSpaceDN w:val="0"/>
              <w:adjustRightInd w:val="0"/>
              <w:spacing w:line="0" w:lineRule="atLeast"/>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1302" w:type="dxa"/>
            <w:tcBorders>
              <w:top w:val="single" w:color="auto" w:sz="4" w:space="0"/>
              <w:left w:val="single" w:color="auto" w:sz="4" w:space="0"/>
              <w:bottom w:val="single" w:color="auto" w:sz="4" w:space="0"/>
              <w:right w:val="single" w:color="auto" w:sz="4" w:space="0"/>
            </w:tcBorders>
            <w:vAlign w:val="center"/>
          </w:tcPr>
          <w:p w14:paraId="1B9DA807">
            <w:pPr>
              <w:tabs>
                <w:tab w:val="left" w:pos="8222"/>
              </w:tabs>
              <w:autoSpaceDE w:val="0"/>
              <w:autoSpaceDN w:val="0"/>
              <w:adjustRightInd w:val="0"/>
              <w:spacing w:line="0" w:lineRule="atLeast"/>
              <w:jc w:val="center"/>
              <w:rPr>
                <w:rFonts w:ascii="宋体" w:hAnsi="宋体" w:eastAsia="宋体" w:cs="宋体"/>
                <w:kern w:val="0"/>
                <w:sz w:val="24"/>
                <w:szCs w:val="24"/>
              </w:rPr>
            </w:pPr>
            <w:r>
              <w:rPr>
                <w:rFonts w:hint="eastAsia" w:ascii="宋体" w:hAnsi="宋体" w:eastAsia="宋体" w:cs="宋体"/>
                <w:kern w:val="0"/>
                <w:sz w:val="24"/>
                <w:szCs w:val="24"/>
              </w:rPr>
              <w:t>20</w:t>
            </w:r>
          </w:p>
        </w:tc>
      </w:tr>
      <w:tr w14:paraId="25BB5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 w:hRule="atLeast"/>
        </w:trPr>
        <w:tc>
          <w:tcPr>
            <w:tcW w:w="1192" w:type="dxa"/>
            <w:tcBorders>
              <w:top w:val="single" w:color="auto" w:sz="4" w:space="0"/>
              <w:left w:val="single" w:color="auto" w:sz="4" w:space="0"/>
              <w:bottom w:val="single" w:color="auto" w:sz="4" w:space="0"/>
              <w:right w:val="single" w:color="auto" w:sz="4" w:space="0"/>
            </w:tcBorders>
            <w:vAlign w:val="center"/>
          </w:tcPr>
          <w:p w14:paraId="693FCCBD">
            <w:pPr>
              <w:tabs>
                <w:tab w:val="left" w:pos="8222"/>
              </w:tabs>
              <w:autoSpaceDE w:val="0"/>
              <w:autoSpaceDN w:val="0"/>
              <w:adjustRightInd w:val="0"/>
              <w:spacing w:line="0" w:lineRule="atLeast"/>
              <w:jc w:val="center"/>
              <w:rPr>
                <w:rFonts w:ascii="宋体" w:hAnsi="宋体" w:eastAsia="宋体" w:cs="宋体"/>
                <w:kern w:val="0"/>
                <w:sz w:val="24"/>
                <w:szCs w:val="24"/>
              </w:rPr>
            </w:pPr>
            <w:r>
              <w:rPr>
                <w:rFonts w:hint="eastAsia" w:ascii="宋体" w:hAnsi="宋体" w:eastAsia="宋体" w:cs="宋体"/>
                <w:kern w:val="0"/>
                <w:sz w:val="24"/>
                <w:szCs w:val="24"/>
              </w:rPr>
              <w:t>3</w:t>
            </w:r>
          </w:p>
        </w:tc>
        <w:tc>
          <w:tcPr>
            <w:tcW w:w="1666" w:type="dxa"/>
            <w:tcBorders>
              <w:top w:val="single" w:color="auto" w:sz="4" w:space="0"/>
              <w:left w:val="single" w:color="auto" w:sz="4" w:space="0"/>
              <w:bottom w:val="single" w:color="auto" w:sz="4" w:space="0"/>
              <w:right w:val="single" w:color="auto" w:sz="4" w:space="0"/>
            </w:tcBorders>
            <w:vAlign w:val="center"/>
          </w:tcPr>
          <w:p w14:paraId="4F9E67F8">
            <w:pPr>
              <w:tabs>
                <w:tab w:val="left" w:pos="8222"/>
              </w:tabs>
              <w:autoSpaceDE w:val="0"/>
              <w:autoSpaceDN w:val="0"/>
              <w:adjustRightInd w:val="0"/>
              <w:spacing w:line="0" w:lineRule="atLeast"/>
              <w:jc w:val="center"/>
              <w:rPr>
                <w:rFonts w:ascii="宋体" w:hAnsi="宋体" w:eastAsia="宋体" w:cs="宋体"/>
                <w:kern w:val="0"/>
                <w:sz w:val="24"/>
                <w:szCs w:val="24"/>
              </w:rPr>
            </w:pPr>
          </w:p>
        </w:tc>
        <w:tc>
          <w:tcPr>
            <w:tcW w:w="1012" w:type="dxa"/>
            <w:tcBorders>
              <w:top w:val="single" w:color="auto" w:sz="4" w:space="0"/>
              <w:left w:val="single" w:color="auto" w:sz="4" w:space="0"/>
              <w:bottom w:val="single" w:color="auto" w:sz="4" w:space="0"/>
              <w:right w:val="single" w:color="auto" w:sz="4" w:space="0"/>
            </w:tcBorders>
          </w:tcPr>
          <w:p w14:paraId="0B0771DC">
            <w:pPr>
              <w:tabs>
                <w:tab w:val="left" w:pos="8222"/>
              </w:tabs>
              <w:autoSpaceDE w:val="0"/>
              <w:autoSpaceDN w:val="0"/>
              <w:adjustRightInd w:val="0"/>
              <w:spacing w:line="0" w:lineRule="atLeast"/>
              <w:jc w:val="center"/>
              <w:rPr>
                <w:rFonts w:ascii="宋体" w:hAnsi="宋体" w:eastAsia="宋体" w:cs="宋体"/>
                <w:kern w:val="0"/>
                <w:sz w:val="24"/>
                <w:szCs w:val="24"/>
              </w:rPr>
            </w:pPr>
            <w:r>
              <w:rPr>
                <w:rFonts w:hint="eastAsia" w:ascii="宋体" w:hAnsi="宋体" w:eastAsia="宋体" w:cs="宋体"/>
                <w:kern w:val="0"/>
                <w:sz w:val="24"/>
                <w:szCs w:val="24"/>
              </w:rPr>
              <w:t>18</w:t>
            </w:r>
          </w:p>
        </w:tc>
        <w:tc>
          <w:tcPr>
            <w:tcW w:w="916" w:type="dxa"/>
            <w:tcBorders>
              <w:top w:val="single" w:color="auto" w:sz="4" w:space="0"/>
              <w:left w:val="single" w:color="auto" w:sz="4" w:space="0"/>
              <w:bottom w:val="single" w:color="auto" w:sz="4" w:space="0"/>
              <w:right w:val="single" w:color="auto" w:sz="4" w:space="0"/>
            </w:tcBorders>
            <w:vAlign w:val="center"/>
          </w:tcPr>
          <w:p w14:paraId="37A7B374">
            <w:pPr>
              <w:tabs>
                <w:tab w:val="left" w:pos="8222"/>
              </w:tabs>
              <w:autoSpaceDE w:val="0"/>
              <w:autoSpaceDN w:val="0"/>
              <w:adjustRightInd w:val="0"/>
              <w:spacing w:line="0" w:lineRule="atLeast"/>
              <w:jc w:val="center"/>
              <w:rPr>
                <w:rFonts w:ascii="宋体" w:hAnsi="宋体" w:eastAsia="宋体" w:cs="宋体"/>
                <w:kern w:val="0"/>
                <w:sz w:val="24"/>
                <w:szCs w:val="24"/>
              </w:rPr>
            </w:pPr>
          </w:p>
        </w:tc>
        <w:tc>
          <w:tcPr>
            <w:tcW w:w="1276" w:type="dxa"/>
            <w:tcBorders>
              <w:top w:val="single" w:color="auto" w:sz="4" w:space="0"/>
              <w:left w:val="single" w:color="auto" w:sz="4" w:space="0"/>
              <w:bottom w:val="single" w:color="auto" w:sz="4" w:space="0"/>
              <w:right w:val="single" w:color="auto" w:sz="4" w:space="0"/>
            </w:tcBorders>
            <w:vAlign w:val="center"/>
          </w:tcPr>
          <w:p w14:paraId="379C3B43">
            <w:pPr>
              <w:tabs>
                <w:tab w:val="left" w:pos="8222"/>
              </w:tabs>
              <w:autoSpaceDE w:val="0"/>
              <w:autoSpaceDN w:val="0"/>
              <w:adjustRightInd w:val="0"/>
              <w:spacing w:line="0" w:lineRule="atLeast"/>
              <w:jc w:val="center"/>
              <w:rPr>
                <w:rFonts w:ascii="宋体" w:hAnsi="宋体" w:eastAsia="宋体" w:cs="宋体"/>
                <w:kern w:val="0"/>
                <w:sz w:val="24"/>
                <w:szCs w:val="24"/>
              </w:rPr>
            </w:pPr>
          </w:p>
        </w:tc>
        <w:tc>
          <w:tcPr>
            <w:tcW w:w="989" w:type="dxa"/>
            <w:tcBorders>
              <w:top w:val="single" w:color="auto" w:sz="4" w:space="0"/>
              <w:left w:val="single" w:color="auto" w:sz="4" w:space="0"/>
              <w:bottom w:val="single" w:color="auto" w:sz="4" w:space="0"/>
              <w:right w:val="single" w:color="auto" w:sz="4" w:space="0"/>
            </w:tcBorders>
            <w:vAlign w:val="center"/>
          </w:tcPr>
          <w:p w14:paraId="7F9A562C">
            <w:pPr>
              <w:tabs>
                <w:tab w:val="left" w:pos="8222"/>
              </w:tabs>
              <w:autoSpaceDE w:val="0"/>
              <w:autoSpaceDN w:val="0"/>
              <w:adjustRightInd w:val="0"/>
              <w:spacing w:line="0" w:lineRule="atLeast"/>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1302" w:type="dxa"/>
            <w:tcBorders>
              <w:top w:val="single" w:color="auto" w:sz="4" w:space="0"/>
              <w:left w:val="single" w:color="auto" w:sz="4" w:space="0"/>
              <w:bottom w:val="single" w:color="auto" w:sz="4" w:space="0"/>
              <w:right w:val="single" w:color="auto" w:sz="4" w:space="0"/>
            </w:tcBorders>
            <w:vAlign w:val="center"/>
          </w:tcPr>
          <w:p w14:paraId="5EE8D835">
            <w:pPr>
              <w:tabs>
                <w:tab w:val="left" w:pos="8222"/>
              </w:tabs>
              <w:autoSpaceDE w:val="0"/>
              <w:autoSpaceDN w:val="0"/>
              <w:adjustRightInd w:val="0"/>
              <w:spacing w:line="0" w:lineRule="atLeast"/>
              <w:jc w:val="center"/>
              <w:rPr>
                <w:rFonts w:ascii="宋体" w:hAnsi="宋体" w:eastAsia="宋体" w:cs="宋体"/>
                <w:kern w:val="0"/>
                <w:sz w:val="24"/>
                <w:szCs w:val="24"/>
              </w:rPr>
            </w:pPr>
            <w:r>
              <w:rPr>
                <w:rFonts w:hint="eastAsia" w:ascii="宋体" w:hAnsi="宋体" w:eastAsia="宋体" w:cs="宋体"/>
                <w:kern w:val="0"/>
                <w:sz w:val="24"/>
                <w:szCs w:val="24"/>
              </w:rPr>
              <w:t>20</w:t>
            </w:r>
          </w:p>
        </w:tc>
      </w:tr>
      <w:tr w14:paraId="45F3C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 w:hRule="atLeast"/>
        </w:trPr>
        <w:tc>
          <w:tcPr>
            <w:tcW w:w="1192" w:type="dxa"/>
            <w:tcBorders>
              <w:top w:val="single" w:color="auto" w:sz="4" w:space="0"/>
              <w:left w:val="single" w:color="auto" w:sz="4" w:space="0"/>
              <w:bottom w:val="single" w:color="auto" w:sz="4" w:space="0"/>
              <w:right w:val="single" w:color="auto" w:sz="4" w:space="0"/>
            </w:tcBorders>
            <w:vAlign w:val="center"/>
          </w:tcPr>
          <w:p w14:paraId="2009135A">
            <w:pPr>
              <w:tabs>
                <w:tab w:val="left" w:pos="8222"/>
              </w:tabs>
              <w:autoSpaceDE w:val="0"/>
              <w:autoSpaceDN w:val="0"/>
              <w:adjustRightInd w:val="0"/>
              <w:spacing w:line="0" w:lineRule="atLeast"/>
              <w:jc w:val="center"/>
              <w:rPr>
                <w:rFonts w:ascii="宋体" w:hAnsi="宋体" w:eastAsia="宋体" w:cs="宋体"/>
                <w:kern w:val="0"/>
                <w:sz w:val="24"/>
                <w:szCs w:val="24"/>
              </w:rPr>
            </w:pPr>
            <w:r>
              <w:rPr>
                <w:rFonts w:hint="eastAsia" w:ascii="宋体" w:hAnsi="宋体" w:eastAsia="宋体" w:cs="宋体"/>
                <w:kern w:val="0"/>
                <w:sz w:val="24"/>
                <w:szCs w:val="24"/>
              </w:rPr>
              <w:t>4</w:t>
            </w:r>
          </w:p>
        </w:tc>
        <w:tc>
          <w:tcPr>
            <w:tcW w:w="1666" w:type="dxa"/>
            <w:tcBorders>
              <w:top w:val="single" w:color="auto" w:sz="4" w:space="0"/>
              <w:left w:val="single" w:color="auto" w:sz="4" w:space="0"/>
              <w:bottom w:val="single" w:color="auto" w:sz="4" w:space="0"/>
              <w:right w:val="single" w:color="auto" w:sz="4" w:space="0"/>
            </w:tcBorders>
            <w:vAlign w:val="center"/>
          </w:tcPr>
          <w:p w14:paraId="173833CC">
            <w:pPr>
              <w:tabs>
                <w:tab w:val="left" w:pos="8222"/>
              </w:tabs>
              <w:autoSpaceDE w:val="0"/>
              <w:autoSpaceDN w:val="0"/>
              <w:adjustRightInd w:val="0"/>
              <w:spacing w:line="0" w:lineRule="atLeast"/>
              <w:jc w:val="center"/>
              <w:rPr>
                <w:rFonts w:ascii="宋体" w:hAnsi="宋体" w:eastAsia="宋体" w:cs="宋体"/>
                <w:kern w:val="0"/>
                <w:sz w:val="24"/>
                <w:szCs w:val="24"/>
              </w:rPr>
            </w:pPr>
          </w:p>
        </w:tc>
        <w:tc>
          <w:tcPr>
            <w:tcW w:w="1012" w:type="dxa"/>
            <w:tcBorders>
              <w:top w:val="single" w:color="auto" w:sz="4" w:space="0"/>
              <w:left w:val="single" w:color="auto" w:sz="4" w:space="0"/>
              <w:bottom w:val="single" w:color="auto" w:sz="4" w:space="0"/>
              <w:right w:val="single" w:color="auto" w:sz="4" w:space="0"/>
            </w:tcBorders>
          </w:tcPr>
          <w:p w14:paraId="6227D341">
            <w:pPr>
              <w:tabs>
                <w:tab w:val="left" w:pos="8222"/>
              </w:tabs>
              <w:autoSpaceDE w:val="0"/>
              <w:autoSpaceDN w:val="0"/>
              <w:adjustRightInd w:val="0"/>
              <w:spacing w:line="0" w:lineRule="atLeast"/>
              <w:jc w:val="center"/>
              <w:rPr>
                <w:rFonts w:ascii="宋体" w:hAnsi="宋体" w:eastAsia="宋体" w:cs="宋体"/>
                <w:kern w:val="0"/>
                <w:sz w:val="24"/>
                <w:szCs w:val="24"/>
              </w:rPr>
            </w:pPr>
            <w:r>
              <w:rPr>
                <w:rFonts w:hint="eastAsia" w:ascii="宋体" w:hAnsi="宋体" w:eastAsia="宋体" w:cs="宋体"/>
                <w:kern w:val="0"/>
                <w:sz w:val="24"/>
                <w:szCs w:val="24"/>
              </w:rPr>
              <w:t>18</w:t>
            </w:r>
          </w:p>
        </w:tc>
        <w:tc>
          <w:tcPr>
            <w:tcW w:w="916" w:type="dxa"/>
            <w:tcBorders>
              <w:top w:val="single" w:color="auto" w:sz="4" w:space="0"/>
              <w:left w:val="single" w:color="auto" w:sz="4" w:space="0"/>
              <w:bottom w:val="single" w:color="auto" w:sz="4" w:space="0"/>
              <w:right w:val="single" w:color="auto" w:sz="4" w:space="0"/>
            </w:tcBorders>
            <w:vAlign w:val="center"/>
          </w:tcPr>
          <w:p w14:paraId="2CE03CA8">
            <w:pPr>
              <w:tabs>
                <w:tab w:val="left" w:pos="8222"/>
              </w:tabs>
              <w:autoSpaceDE w:val="0"/>
              <w:autoSpaceDN w:val="0"/>
              <w:adjustRightInd w:val="0"/>
              <w:spacing w:line="0" w:lineRule="atLeast"/>
              <w:jc w:val="center"/>
              <w:rPr>
                <w:rFonts w:ascii="宋体" w:hAnsi="宋体" w:eastAsia="宋体" w:cs="宋体"/>
                <w:kern w:val="0"/>
                <w:sz w:val="24"/>
                <w:szCs w:val="24"/>
              </w:rPr>
            </w:pPr>
          </w:p>
        </w:tc>
        <w:tc>
          <w:tcPr>
            <w:tcW w:w="1276" w:type="dxa"/>
            <w:tcBorders>
              <w:top w:val="single" w:color="auto" w:sz="4" w:space="0"/>
              <w:left w:val="single" w:color="auto" w:sz="4" w:space="0"/>
              <w:bottom w:val="single" w:color="auto" w:sz="4" w:space="0"/>
              <w:right w:val="single" w:color="auto" w:sz="4" w:space="0"/>
            </w:tcBorders>
            <w:vAlign w:val="center"/>
          </w:tcPr>
          <w:p w14:paraId="3183BCEB">
            <w:pPr>
              <w:tabs>
                <w:tab w:val="left" w:pos="8222"/>
              </w:tabs>
              <w:autoSpaceDE w:val="0"/>
              <w:autoSpaceDN w:val="0"/>
              <w:adjustRightInd w:val="0"/>
              <w:spacing w:line="0" w:lineRule="atLeast"/>
              <w:jc w:val="center"/>
              <w:rPr>
                <w:rFonts w:ascii="宋体" w:hAnsi="宋体" w:eastAsia="宋体" w:cs="宋体"/>
                <w:kern w:val="0"/>
                <w:sz w:val="24"/>
                <w:szCs w:val="24"/>
              </w:rPr>
            </w:pPr>
          </w:p>
        </w:tc>
        <w:tc>
          <w:tcPr>
            <w:tcW w:w="989" w:type="dxa"/>
            <w:tcBorders>
              <w:top w:val="single" w:color="auto" w:sz="4" w:space="0"/>
              <w:left w:val="single" w:color="auto" w:sz="4" w:space="0"/>
              <w:bottom w:val="single" w:color="auto" w:sz="4" w:space="0"/>
              <w:right w:val="single" w:color="auto" w:sz="4" w:space="0"/>
            </w:tcBorders>
            <w:vAlign w:val="center"/>
          </w:tcPr>
          <w:p w14:paraId="25F34C94">
            <w:pPr>
              <w:tabs>
                <w:tab w:val="left" w:pos="8222"/>
              </w:tabs>
              <w:autoSpaceDE w:val="0"/>
              <w:autoSpaceDN w:val="0"/>
              <w:adjustRightInd w:val="0"/>
              <w:spacing w:line="0" w:lineRule="atLeast"/>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1302" w:type="dxa"/>
            <w:tcBorders>
              <w:top w:val="single" w:color="auto" w:sz="4" w:space="0"/>
              <w:left w:val="single" w:color="auto" w:sz="4" w:space="0"/>
              <w:bottom w:val="single" w:color="auto" w:sz="4" w:space="0"/>
              <w:right w:val="single" w:color="auto" w:sz="4" w:space="0"/>
            </w:tcBorders>
            <w:vAlign w:val="center"/>
          </w:tcPr>
          <w:p w14:paraId="01CD8F01">
            <w:pPr>
              <w:tabs>
                <w:tab w:val="left" w:pos="8222"/>
              </w:tabs>
              <w:autoSpaceDE w:val="0"/>
              <w:autoSpaceDN w:val="0"/>
              <w:adjustRightInd w:val="0"/>
              <w:spacing w:line="0" w:lineRule="atLeast"/>
              <w:jc w:val="center"/>
              <w:rPr>
                <w:rFonts w:ascii="宋体" w:hAnsi="宋体" w:eastAsia="宋体" w:cs="宋体"/>
                <w:kern w:val="0"/>
                <w:sz w:val="24"/>
                <w:szCs w:val="24"/>
              </w:rPr>
            </w:pPr>
            <w:r>
              <w:rPr>
                <w:rFonts w:hint="eastAsia" w:ascii="宋体" w:hAnsi="宋体" w:eastAsia="宋体" w:cs="宋体"/>
                <w:kern w:val="0"/>
                <w:sz w:val="24"/>
                <w:szCs w:val="24"/>
              </w:rPr>
              <w:t>20</w:t>
            </w:r>
          </w:p>
        </w:tc>
      </w:tr>
      <w:tr w14:paraId="7C5A0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1192" w:type="dxa"/>
            <w:tcBorders>
              <w:top w:val="single" w:color="auto" w:sz="4" w:space="0"/>
              <w:left w:val="single" w:color="auto" w:sz="4" w:space="0"/>
              <w:bottom w:val="single" w:color="auto" w:sz="4" w:space="0"/>
              <w:right w:val="single" w:color="auto" w:sz="4" w:space="0"/>
            </w:tcBorders>
            <w:vAlign w:val="center"/>
          </w:tcPr>
          <w:p w14:paraId="3414B0A5">
            <w:pPr>
              <w:tabs>
                <w:tab w:val="left" w:pos="8222"/>
              </w:tabs>
              <w:autoSpaceDE w:val="0"/>
              <w:autoSpaceDN w:val="0"/>
              <w:adjustRightInd w:val="0"/>
              <w:spacing w:line="0" w:lineRule="atLeast"/>
              <w:jc w:val="center"/>
              <w:rPr>
                <w:rFonts w:ascii="宋体" w:hAnsi="宋体" w:eastAsia="宋体" w:cs="宋体"/>
                <w:kern w:val="0"/>
                <w:sz w:val="24"/>
                <w:szCs w:val="24"/>
              </w:rPr>
            </w:pPr>
            <w:r>
              <w:rPr>
                <w:rFonts w:hint="eastAsia" w:ascii="宋体" w:hAnsi="宋体" w:eastAsia="宋体" w:cs="宋体"/>
                <w:kern w:val="0"/>
                <w:sz w:val="24"/>
                <w:szCs w:val="24"/>
              </w:rPr>
              <w:t>5</w:t>
            </w:r>
          </w:p>
        </w:tc>
        <w:tc>
          <w:tcPr>
            <w:tcW w:w="1666" w:type="dxa"/>
            <w:tcBorders>
              <w:top w:val="single" w:color="auto" w:sz="4" w:space="0"/>
              <w:left w:val="single" w:color="auto" w:sz="4" w:space="0"/>
              <w:bottom w:val="single" w:color="auto" w:sz="4" w:space="0"/>
              <w:right w:val="single" w:color="auto" w:sz="4" w:space="0"/>
            </w:tcBorders>
            <w:vAlign w:val="center"/>
          </w:tcPr>
          <w:p w14:paraId="18C974DF">
            <w:pPr>
              <w:tabs>
                <w:tab w:val="left" w:pos="8222"/>
              </w:tabs>
              <w:autoSpaceDE w:val="0"/>
              <w:autoSpaceDN w:val="0"/>
              <w:adjustRightInd w:val="0"/>
              <w:spacing w:line="0" w:lineRule="atLeast"/>
              <w:jc w:val="center"/>
              <w:rPr>
                <w:rFonts w:ascii="宋体" w:hAnsi="宋体" w:eastAsia="宋体" w:cs="宋体"/>
                <w:kern w:val="0"/>
                <w:sz w:val="24"/>
                <w:szCs w:val="24"/>
              </w:rPr>
            </w:pPr>
          </w:p>
        </w:tc>
        <w:tc>
          <w:tcPr>
            <w:tcW w:w="1012" w:type="dxa"/>
            <w:tcBorders>
              <w:top w:val="single" w:color="auto" w:sz="4" w:space="0"/>
              <w:left w:val="single" w:color="auto" w:sz="4" w:space="0"/>
              <w:bottom w:val="single" w:color="auto" w:sz="4" w:space="0"/>
              <w:right w:val="single" w:color="auto" w:sz="4" w:space="0"/>
            </w:tcBorders>
          </w:tcPr>
          <w:p w14:paraId="03955B11">
            <w:pPr>
              <w:tabs>
                <w:tab w:val="left" w:pos="8222"/>
              </w:tabs>
              <w:autoSpaceDE w:val="0"/>
              <w:autoSpaceDN w:val="0"/>
              <w:adjustRightInd w:val="0"/>
              <w:spacing w:line="0" w:lineRule="atLeast"/>
              <w:jc w:val="center"/>
              <w:rPr>
                <w:rFonts w:ascii="宋体" w:hAnsi="宋体" w:eastAsia="宋体" w:cs="宋体"/>
                <w:kern w:val="0"/>
                <w:sz w:val="24"/>
                <w:szCs w:val="24"/>
              </w:rPr>
            </w:pPr>
            <w:r>
              <w:rPr>
                <w:rFonts w:hint="eastAsia" w:ascii="宋体" w:hAnsi="宋体" w:eastAsia="宋体" w:cs="宋体"/>
                <w:kern w:val="0"/>
                <w:sz w:val="24"/>
                <w:szCs w:val="24"/>
              </w:rPr>
              <w:t>18</w:t>
            </w:r>
          </w:p>
        </w:tc>
        <w:tc>
          <w:tcPr>
            <w:tcW w:w="916" w:type="dxa"/>
            <w:tcBorders>
              <w:top w:val="single" w:color="auto" w:sz="4" w:space="0"/>
              <w:left w:val="single" w:color="auto" w:sz="4" w:space="0"/>
              <w:bottom w:val="single" w:color="auto" w:sz="4" w:space="0"/>
              <w:right w:val="single" w:color="auto" w:sz="4" w:space="0"/>
            </w:tcBorders>
            <w:vAlign w:val="center"/>
          </w:tcPr>
          <w:p w14:paraId="13D35CAB">
            <w:pPr>
              <w:tabs>
                <w:tab w:val="left" w:pos="8222"/>
              </w:tabs>
              <w:autoSpaceDE w:val="0"/>
              <w:autoSpaceDN w:val="0"/>
              <w:adjustRightInd w:val="0"/>
              <w:spacing w:line="0" w:lineRule="atLeast"/>
              <w:jc w:val="center"/>
              <w:rPr>
                <w:rFonts w:ascii="宋体" w:hAnsi="宋体" w:eastAsia="宋体" w:cs="宋体"/>
                <w:kern w:val="0"/>
                <w:sz w:val="24"/>
                <w:szCs w:val="24"/>
              </w:rPr>
            </w:pPr>
          </w:p>
        </w:tc>
        <w:tc>
          <w:tcPr>
            <w:tcW w:w="1276" w:type="dxa"/>
            <w:tcBorders>
              <w:top w:val="single" w:color="auto" w:sz="4" w:space="0"/>
              <w:left w:val="single" w:color="auto" w:sz="4" w:space="0"/>
              <w:bottom w:val="single" w:color="auto" w:sz="4" w:space="0"/>
              <w:right w:val="single" w:color="auto" w:sz="4" w:space="0"/>
            </w:tcBorders>
            <w:vAlign w:val="center"/>
          </w:tcPr>
          <w:p w14:paraId="2E96B628">
            <w:pPr>
              <w:tabs>
                <w:tab w:val="left" w:pos="8222"/>
              </w:tabs>
              <w:autoSpaceDE w:val="0"/>
              <w:autoSpaceDN w:val="0"/>
              <w:adjustRightInd w:val="0"/>
              <w:spacing w:line="0" w:lineRule="atLeast"/>
              <w:jc w:val="center"/>
              <w:rPr>
                <w:rFonts w:ascii="宋体" w:hAnsi="宋体" w:eastAsia="宋体" w:cs="宋体"/>
                <w:kern w:val="0"/>
                <w:sz w:val="24"/>
                <w:szCs w:val="24"/>
              </w:rPr>
            </w:pPr>
          </w:p>
        </w:tc>
        <w:tc>
          <w:tcPr>
            <w:tcW w:w="989" w:type="dxa"/>
            <w:tcBorders>
              <w:top w:val="single" w:color="auto" w:sz="4" w:space="0"/>
              <w:left w:val="single" w:color="auto" w:sz="4" w:space="0"/>
              <w:bottom w:val="single" w:color="auto" w:sz="4" w:space="0"/>
              <w:right w:val="single" w:color="auto" w:sz="4" w:space="0"/>
            </w:tcBorders>
            <w:vAlign w:val="center"/>
          </w:tcPr>
          <w:p w14:paraId="66D6F28C">
            <w:pPr>
              <w:tabs>
                <w:tab w:val="left" w:pos="8222"/>
              </w:tabs>
              <w:autoSpaceDE w:val="0"/>
              <w:autoSpaceDN w:val="0"/>
              <w:adjustRightInd w:val="0"/>
              <w:spacing w:line="0" w:lineRule="atLeast"/>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1302" w:type="dxa"/>
            <w:tcBorders>
              <w:top w:val="single" w:color="auto" w:sz="4" w:space="0"/>
              <w:left w:val="single" w:color="auto" w:sz="4" w:space="0"/>
              <w:bottom w:val="single" w:color="auto" w:sz="4" w:space="0"/>
              <w:right w:val="single" w:color="auto" w:sz="4" w:space="0"/>
            </w:tcBorders>
            <w:vAlign w:val="center"/>
          </w:tcPr>
          <w:p w14:paraId="5F23D2C7">
            <w:pPr>
              <w:tabs>
                <w:tab w:val="left" w:pos="8222"/>
              </w:tabs>
              <w:autoSpaceDE w:val="0"/>
              <w:autoSpaceDN w:val="0"/>
              <w:adjustRightInd w:val="0"/>
              <w:spacing w:line="0" w:lineRule="atLeast"/>
              <w:jc w:val="center"/>
              <w:rPr>
                <w:rFonts w:ascii="宋体" w:hAnsi="宋体" w:eastAsia="宋体" w:cs="宋体"/>
                <w:kern w:val="0"/>
                <w:sz w:val="24"/>
                <w:szCs w:val="24"/>
              </w:rPr>
            </w:pPr>
            <w:r>
              <w:rPr>
                <w:rFonts w:hint="eastAsia" w:ascii="宋体" w:hAnsi="宋体" w:eastAsia="宋体" w:cs="宋体"/>
                <w:kern w:val="0"/>
                <w:sz w:val="24"/>
                <w:szCs w:val="24"/>
              </w:rPr>
              <w:t>20</w:t>
            </w:r>
          </w:p>
        </w:tc>
      </w:tr>
      <w:tr w14:paraId="50795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1192" w:type="dxa"/>
            <w:tcBorders>
              <w:top w:val="single" w:color="auto" w:sz="4" w:space="0"/>
              <w:left w:val="single" w:color="auto" w:sz="4" w:space="0"/>
              <w:bottom w:val="single" w:color="auto" w:sz="4" w:space="0"/>
              <w:right w:val="single" w:color="auto" w:sz="4" w:space="0"/>
            </w:tcBorders>
            <w:vAlign w:val="center"/>
          </w:tcPr>
          <w:p w14:paraId="24F3491E">
            <w:pPr>
              <w:tabs>
                <w:tab w:val="left" w:pos="8222"/>
              </w:tabs>
              <w:autoSpaceDE w:val="0"/>
              <w:autoSpaceDN w:val="0"/>
              <w:adjustRightInd w:val="0"/>
              <w:spacing w:line="0" w:lineRule="atLeast"/>
              <w:jc w:val="center"/>
              <w:rPr>
                <w:rFonts w:ascii="宋体" w:hAnsi="宋体" w:eastAsia="宋体" w:cs="宋体"/>
                <w:kern w:val="0"/>
                <w:sz w:val="24"/>
                <w:szCs w:val="24"/>
              </w:rPr>
            </w:pPr>
            <w:r>
              <w:rPr>
                <w:rFonts w:hint="eastAsia" w:ascii="宋体" w:hAnsi="宋体" w:eastAsia="宋体" w:cs="宋体"/>
                <w:kern w:val="0"/>
                <w:sz w:val="24"/>
                <w:szCs w:val="24"/>
              </w:rPr>
              <w:t>6</w:t>
            </w:r>
          </w:p>
        </w:tc>
        <w:tc>
          <w:tcPr>
            <w:tcW w:w="1666" w:type="dxa"/>
            <w:tcBorders>
              <w:top w:val="single" w:color="auto" w:sz="4" w:space="0"/>
              <w:left w:val="single" w:color="auto" w:sz="4" w:space="0"/>
              <w:bottom w:val="single" w:color="auto" w:sz="4" w:space="0"/>
              <w:right w:val="single" w:color="auto" w:sz="4" w:space="0"/>
            </w:tcBorders>
            <w:vAlign w:val="center"/>
          </w:tcPr>
          <w:p w14:paraId="2448C384">
            <w:pPr>
              <w:tabs>
                <w:tab w:val="left" w:pos="8222"/>
              </w:tabs>
              <w:autoSpaceDE w:val="0"/>
              <w:autoSpaceDN w:val="0"/>
              <w:adjustRightInd w:val="0"/>
              <w:spacing w:line="0" w:lineRule="atLeast"/>
              <w:jc w:val="center"/>
              <w:rPr>
                <w:rFonts w:ascii="宋体" w:hAnsi="宋体" w:eastAsia="宋体" w:cs="宋体"/>
                <w:kern w:val="0"/>
                <w:sz w:val="24"/>
                <w:szCs w:val="24"/>
              </w:rPr>
            </w:pPr>
          </w:p>
        </w:tc>
        <w:tc>
          <w:tcPr>
            <w:tcW w:w="1012" w:type="dxa"/>
            <w:tcBorders>
              <w:top w:val="single" w:color="auto" w:sz="4" w:space="0"/>
              <w:left w:val="single" w:color="auto" w:sz="4" w:space="0"/>
              <w:bottom w:val="single" w:color="auto" w:sz="4" w:space="0"/>
              <w:right w:val="single" w:color="auto" w:sz="4" w:space="0"/>
            </w:tcBorders>
            <w:vAlign w:val="center"/>
          </w:tcPr>
          <w:p w14:paraId="16815A99">
            <w:pPr>
              <w:tabs>
                <w:tab w:val="left" w:pos="8222"/>
              </w:tabs>
              <w:autoSpaceDE w:val="0"/>
              <w:autoSpaceDN w:val="0"/>
              <w:adjustRightInd w:val="0"/>
              <w:spacing w:line="0" w:lineRule="atLeast"/>
              <w:jc w:val="center"/>
              <w:rPr>
                <w:rFonts w:ascii="宋体" w:hAnsi="宋体" w:eastAsia="宋体" w:cs="宋体"/>
                <w:kern w:val="0"/>
                <w:sz w:val="24"/>
                <w:szCs w:val="24"/>
              </w:rPr>
            </w:pPr>
          </w:p>
        </w:tc>
        <w:tc>
          <w:tcPr>
            <w:tcW w:w="916" w:type="dxa"/>
            <w:tcBorders>
              <w:top w:val="single" w:color="auto" w:sz="4" w:space="0"/>
              <w:left w:val="single" w:color="auto" w:sz="4" w:space="0"/>
              <w:bottom w:val="single" w:color="auto" w:sz="4" w:space="0"/>
              <w:right w:val="single" w:color="auto" w:sz="4" w:space="0"/>
            </w:tcBorders>
            <w:vAlign w:val="center"/>
          </w:tcPr>
          <w:p w14:paraId="7B7D6988">
            <w:pPr>
              <w:tabs>
                <w:tab w:val="left" w:pos="8222"/>
              </w:tabs>
              <w:autoSpaceDE w:val="0"/>
              <w:autoSpaceDN w:val="0"/>
              <w:adjustRightInd w:val="0"/>
              <w:spacing w:line="0" w:lineRule="atLeast"/>
              <w:jc w:val="center"/>
              <w:rPr>
                <w:rFonts w:ascii="宋体" w:hAnsi="宋体" w:eastAsia="宋体" w:cs="宋体"/>
                <w:kern w:val="0"/>
                <w:sz w:val="24"/>
                <w:szCs w:val="24"/>
              </w:rPr>
            </w:pPr>
            <w:r>
              <w:rPr>
                <w:rFonts w:hint="eastAsia" w:ascii="宋体" w:hAnsi="宋体" w:eastAsia="宋体" w:cs="宋体"/>
                <w:kern w:val="0"/>
                <w:sz w:val="24"/>
                <w:szCs w:val="24"/>
              </w:rPr>
              <w:t>23</w:t>
            </w:r>
          </w:p>
        </w:tc>
        <w:tc>
          <w:tcPr>
            <w:tcW w:w="1276" w:type="dxa"/>
            <w:tcBorders>
              <w:top w:val="single" w:color="auto" w:sz="4" w:space="0"/>
              <w:left w:val="single" w:color="auto" w:sz="4" w:space="0"/>
              <w:bottom w:val="single" w:color="auto" w:sz="4" w:space="0"/>
              <w:right w:val="single" w:color="auto" w:sz="4" w:space="0"/>
            </w:tcBorders>
            <w:vAlign w:val="center"/>
          </w:tcPr>
          <w:p w14:paraId="15469154">
            <w:pPr>
              <w:tabs>
                <w:tab w:val="left" w:pos="8222"/>
              </w:tabs>
              <w:autoSpaceDE w:val="0"/>
              <w:autoSpaceDN w:val="0"/>
              <w:adjustRightInd w:val="0"/>
              <w:spacing w:line="0" w:lineRule="atLeast"/>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989" w:type="dxa"/>
            <w:tcBorders>
              <w:top w:val="single" w:color="auto" w:sz="4" w:space="0"/>
              <w:left w:val="single" w:color="auto" w:sz="4" w:space="0"/>
              <w:bottom w:val="single" w:color="auto" w:sz="4" w:space="0"/>
              <w:right w:val="single" w:color="auto" w:sz="4" w:space="0"/>
            </w:tcBorders>
            <w:vAlign w:val="center"/>
          </w:tcPr>
          <w:p w14:paraId="4F41EE00">
            <w:pPr>
              <w:tabs>
                <w:tab w:val="left" w:pos="8222"/>
              </w:tabs>
              <w:autoSpaceDE w:val="0"/>
              <w:autoSpaceDN w:val="0"/>
              <w:adjustRightInd w:val="0"/>
              <w:spacing w:line="0" w:lineRule="atLeast"/>
              <w:jc w:val="center"/>
              <w:rPr>
                <w:rFonts w:ascii="宋体" w:hAnsi="宋体" w:eastAsia="宋体" w:cs="宋体"/>
                <w:kern w:val="0"/>
                <w:sz w:val="24"/>
                <w:szCs w:val="24"/>
              </w:rPr>
            </w:pPr>
          </w:p>
        </w:tc>
        <w:tc>
          <w:tcPr>
            <w:tcW w:w="1302" w:type="dxa"/>
            <w:tcBorders>
              <w:top w:val="single" w:color="auto" w:sz="4" w:space="0"/>
              <w:left w:val="single" w:color="auto" w:sz="4" w:space="0"/>
              <w:bottom w:val="single" w:color="auto" w:sz="4" w:space="0"/>
              <w:right w:val="single" w:color="auto" w:sz="4" w:space="0"/>
            </w:tcBorders>
            <w:vAlign w:val="center"/>
          </w:tcPr>
          <w:p w14:paraId="2F544F77">
            <w:pPr>
              <w:tabs>
                <w:tab w:val="left" w:pos="8222"/>
              </w:tabs>
              <w:autoSpaceDE w:val="0"/>
              <w:autoSpaceDN w:val="0"/>
              <w:adjustRightInd w:val="0"/>
              <w:spacing w:line="0" w:lineRule="atLeast"/>
              <w:jc w:val="center"/>
              <w:rPr>
                <w:rFonts w:ascii="宋体" w:hAnsi="宋体" w:eastAsia="宋体" w:cs="宋体"/>
                <w:kern w:val="0"/>
                <w:sz w:val="24"/>
                <w:szCs w:val="24"/>
              </w:rPr>
            </w:pPr>
            <w:r>
              <w:rPr>
                <w:rFonts w:hint="eastAsia" w:ascii="宋体" w:hAnsi="宋体" w:eastAsia="宋体" w:cs="宋体"/>
                <w:kern w:val="0"/>
                <w:sz w:val="24"/>
                <w:szCs w:val="24"/>
              </w:rPr>
              <w:t>24</w:t>
            </w:r>
          </w:p>
        </w:tc>
      </w:tr>
      <w:tr w14:paraId="6224A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 w:hRule="atLeast"/>
        </w:trPr>
        <w:tc>
          <w:tcPr>
            <w:tcW w:w="1192" w:type="dxa"/>
            <w:tcBorders>
              <w:top w:val="single" w:color="auto" w:sz="4" w:space="0"/>
              <w:left w:val="single" w:color="auto" w:sz="4" w:space="0"/>
              <w:bottom w:val="single" w:color="auto" w:sz="4" w:space="0"/>
              <w:right w:val="single" w:color="auto" w:sz="4" w:space="0"/>
            </w:tcBorders>
            <w:vAlign w:val="center"/>
          </w:tcPr>
          <w:p w14:paraId="5B01E63A">
            <w:pPr>
              <w:tabs>
                <w:tab w:val="left" w:pos="8222"/>
              </w:tabs>
              <w:autoSpaceDE w:val="0"/>
              <w:autoSpaceDN w:val="0"/>
              <w:adjustRightInd w:val="0"/>
              <w:spacing w:line="0" w:lineRule="atLeast"/>
              <w:jc w:val="center"/>
              <w:rPr>
                <w:rFonts w:ascii="宋体" w:hAnsi="宋体" w:eastAsia="宋体" w:cs="宋体"/>
                <w:kern w:val="0"/>
                <w:sz w:val="24"/>
                <w:szCs w:val="24"/>
              </w:rPr>
            </w:pPr>
            <w:r>
              <w:rPr>
                <w:rFonts w:hint="eastAsia" w:ascii="宋体" w:hAnsi="宋体" w:eastAsia="宋体" w:cs="宋体"/>
                <w:kern w:val="0"/>
                <w:sz w:val="24"/>
                <w:szCs w:val="24"/>
              </w:rPr>
              <w:t>合计</w:t>
            </w:r>
          </w:p>
        </w:tc>
        <w:tc>
          <w:tcPr>
            <w:tcW w:w="1666" w:type="dxa"/>
            <w:tcBorders>
              <w:top w:val="single" w:color="auto" w:sz="4" w:space="0"/>
              <w:left w:val="single" w:color="auto" w:sz="4" w:space="0"/>
              <w:bottom w:val="single" w:color="auto" w:sz="4" w:space="0"/>
              <w:right w:val="single" w:color="auto" w:sz="4" w:space="0"/>
            </w:tcBorders>
            <w:vAlign w:val="center"/>
          </w:tcPr>
          <w:p w14:paraId="72EA31C8">
            <w:pPr>
              <w:tabs>
                <w:tab w:val="left" w:pos="8222"/>
              </w:tabs>
              <w:autoSpaceDE w:val="0"/>
              <w:autoSpaceDN w:val="0"/>
              <w:adjustRightInd w:val="0"/>
              <w:spacing w:line="0" w:lineRule="atLeast"/>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1012" w:type="dxa"/>
            <w:tcBorders>
              <w:top w:val="single" w:color="auto" w:sz="4" w:space="0"/>
              <w:left w:val="single" w:color="auto" w:sz="4" w:space="0"/>
              <w:bottom w:val="single" w:color="auto" w:sz="4" w:space="0"/>
              <w:right w:val="single" w:color="auto" w:sz="4" w:space="0"/>
            </w:tcBorders>
            <w:vAlign w:val="center"/>
          </w:tcPr>
          <w:p w14:paraId="1D84C962">
            <w:pPr>
              <w:tabs>
                <w:tab w:val="left" w:pos="8222"/>
              </w:tabs>
              <w:autoSpaceDE w:val="0"/>
              <w:autoSpaceDN w:val="0"/>
              <w:adjustRightInd w:val="0"/>
              <w:spacing w:line="0" w:lineRule="atLeast"/>
              <w:jc w:val="center"/>
              <w:rPr>
                <w:rFonts w:ascii="宋体" w:hAnsi="宋体" w:eastAsia="宋体" w:cs="宋体"/>
                <w:kern w:val="0"/>
                <w:sz w:val="24"/>
                <w:szCs w:val="24"/>
              </w:rPr>
            </w:pPr>
            <w:r>
              <w:rPr>
                <w:rFonts w:hint="eastAsia" w:ascii="宋体" w:hAnsi="宋体" w:eastAsia="宋体" w:cs="宋体"/>
                <w:kern w:val="0"/>
                <w:sz w:val="24"/>
                <w:szCs w:val="24"/>
              </w:rPr>
              <w:t>88</w:t>
            </w:r>
          </w:p>
        </w:tc>
        <w:tc>
          <w:tcPr>
            <w:tcW w:w="916" w:type="dxa"/>
            <w:tcBorders>
              <w:top w:val="single" w:color="auto" w:sz="4" w:space="0"/>
              <w:left w:val="single" w:color="auto" w:sz="4" w:space="0"/>
              <w:bottom w:val="single" w:color="auto" w:sz="4" w:space="0"/>
              <w:right w:val="single" w:color="auto" w:sz="4" w:space="0"/>
            </w:tcBorders>
            <w:vAlign w:val="center"/>
          </w:tcPr>
          <w:p w14:paraId="0A2E74AB">
            <w:pPr>
              <w:tabs>
                <w:tab w:val="left" w:pos="8222"/>
              </w:tabs>
              <w:autoSpaceDE w:val="0"/>
              <w:autoSpaceDN w:val="0"/>
              <w:adjustRightInd w:val="0"/>
              <w:spacing w:line="0" w:lineRule="atLeast"/>
              <w:jc w:val="center"/>
              <w:rPr>
                <w:rFonts w:ascii="宋体" w:hAnsi="宋体" w:eastAsia="宋体" w:cs="宋体"/>
                <w:kern w:val="0"/>
                <w:sz w:val="24"/>
                <w:szCs w:val="24"/>
              </w:rPr>
            </w:pPr>
            <w:r>
              <w:rPr>
                <w:rFonts w:hint="eastAsia" w:ascii="宋体" w:hAnsi="宋体" w:eastAsia="宋体" w:cs="宋体"/>
                <w:kern w:val="0"/>
                <w:sz w:val="24"/>
                <w:szCs w:val="24"/>
              </w:rPr>
              <w:t>23</w:t>
            </w:r>
          </w:p>
        </w:tc>
        <w:tc>
          <w:tcPr>
            <w:tcW w:w="1276" w:type="dxa"/>
            <w:tcBorders>
              <w:top w:val="single" w:color="auto" w:sz="4" w:space="0"/>
              <w:left w:val="single" w:color="auto" w:sz="4" w:space="0"/>
              <w:bottom w:val="single" w:color="auto" w:sz="4" w:space="0"/>
              <w:right w:val="single" w:color="auto" w:sz="4" w:space="0"/>
            </w:tcBorders>
            <w:vAlign w:val="center"/>
          </w:tcPr>
          <w:p w14:paraId="333E8336">
            <w:pPr>
              <w:tabs>
                <w:tab w:val="left" w:pos="8222"/>
              </w:tabs>
              <w:autoSpaceDE w:val="0"/>
              <w:autoSpaceDN w:val="0"/>
              <w:adjustRightInd w:val="0"/>
              <w:spacing w:line="0" w:lineRule="atLeast"/>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989" w:type="dxa"/>
            <w:tcBorders>
              <w:top w:val="single" w:color="auto" w:sz="4" w:space="0"/>
              <w:left w:val="single" w:color="auto" w:sz="4" w:space="0"/>
              <w:bottom w:val="single" w:color="auto" w:sz="4" w:space="0"/>
              <w:right w:val="single" w:color="auto" w:sz="4" w:space="0"/>
            </w:tcBorders>
            <w:vAlign w:val="center"/>
          </w:tcPr>
          <w:p w14:paraId="003C8636">
            <w:pPr>
              <w:tabs>
                <w:tab w:val="left" w:pos="8222"/>
              </w:tabs>
              <w:autoSpaceDE w:val="0"/>
              <w:autoSpaceDN w:val="0"/>
              <w:adjustRightInd w:val="0"/>
              <w:spacing w:line="0" w:lineRule="atLeast"/>
              <w:jc w:val="center"/>
              <w:rPr>
                <w:rFonts w:ascii="宋体" w:hAnsi="宋体" w:eastAsia="宋体" w:cs="宋体"/>
                <w:kern w:val="0"/>
                <w:sz w:val="24"/>
                <w:szCs w:val="24"/>
              </w:rPr>
            </w:pPr>
            <w:r>
              <w:rPr>
                <w:rFonts w:hint="eastAsia" w:ascii="宋体" w:hAnsi="宋体" w:eastAsia="宋体" w:cs="宋体"/>
                <w:kern w:val="0"/>
                <w:sz w:val="24"/>
                <w:szCs w:val="24"/>
              </w:rPr>
              <w:t>10</w:t>
            </w:r>
          </w:p>
        </w:tc>
        <w:tc>
          <w:tcPr>
            <w:tcW w:w="1302" w:type="dxa"/>
            <w:tcBorders>
              <w:top w:val="single" w:color="auto" w:sz="4" w:space="0"/>
              <w:left w:val="single" w:color="auto" w:sz="4" w:space="0"/>
              <w:bottom w:val="single" w:color="auto" w:sz="4" w:space="0"/>
              <w:right w:val="single" w:color="auto" w:sz="4" w:space="0"/>
            </w:tcBorders>
            <w:vAlign w:val="center"/>
          </w:tcPr>
          <w:p w14:paraId="2CF5860F">
            <w:pPr>
              <w:tabs>
                <w:tab w:val="left" w:pos="8222"/>
              </w:tabs>
              <w:autoSpaceDE w:val="0"/>
              <w:autoSpaceDN w:val="0"/>
              <w:adjustRightInd w:val="0"/>
              <w:spacing w:line="0" w:lineRule="atLeast"/>
              <w:jc w:val="center"/>
              <w:rPr>
                <w:rFonts w:ascii="宋体" w:hAnsi="宋体" w:eastAsia="宋体" w:cs="宋体"/>
                <w:kern w:val="0"/>
                <w:sz w:val="24"/>
                <w:szCs w:val="24"/>
              </w:rPr>
            </w:pPr>
            <w:r>
              <w:rPr>
                <w:rFonts w:hint="eastAsia" w:ascii="宋体" w:hAnsi="宋体" w:eastAsia="宋体" w:cs="宋体"/>
                <w:kern w:val="0"/>
                <w:sz w:val="24"/>
                <w:szCs w:val="24"/>
              </w:rPr>
              <w:t>124</w:t>
            </w:r>
          </w:p>
        </w:tc>
      </w:tr>
    </w:tbl>
    <w:p w14:paraId="3374F631">
      <w:pPr>
        <w:tabs>
          <w:tab w:val="left" w:pos="8222"/>
        </w:tabs>
        <w:kinsoku w:val="0"/>
        <w:overflowPunct w:val="0"/>
        <w:autoSpaceDE w:val="0"/>
        <w:autoSpaceDN w:val="0"/>
        <w:adjustRightInd w:val="0"/>
        <w:spacing w:before="192" w:after="33"/>
        <w:jc w:val="center"/>
        <w:rPr>
          <w:rFonts w:ascii="宋体" w:hAnsi="宋体" w:eastAsia="宋体" w:cs="宋体"/>
          <w:b/>
          <w:spacing w:val="-10"/>
          <w:w w:val="95"/>
          <w:kern w:val="0"/>
          <w:sz w:val="28"/>
          <w:szCs w:val="28"/>
        </w:rPr>
      </w:pPr>
      <w:r>
        <w:rPr>
          <w:rFonts w:hint="eastAsia" w:ascii="宋体" w:hAnsi="宋体" w:eastAsia="宋体" w:cs="宋体"/>
          <w:b/>
          <w:w w:val="95"/>
          <w:kern w:val="0"/>
          <w:sz w:val="28"/>
          <w:szCs w:val="28"/>
        </w:rPr>
        <w:t>表7  专业教学活动时间分配表（单位：周</w:t>
      </w:r>
      <w:r>
        <w:rPr>
          <w:rFonts w:hint="eastAsia" w:ascii="宋体" w:hAnsi="宋体" w:eastAsia="宋体" w:cs="宋体"/>
          <w:b/>
          <w:spacing w:val="-10"/>
          <w:w w:val="95"/>
          <w:kern w:val="0"/>
          <w:sz w:val="28"/>
          <w:szCs w:val="28"/>
        </w:rPr>
        <w:t>）</w:t>
      </w:r>
    </w:p>
    <w:p w14:paraId="29157352">
      <w:pPr>
        <w:tabs>
          <w:tab w:val="left" w:pos="8222"/>
        </w:tabs>
        <w:autoSpaceDN w:val="0"/>
        <w:spacing w:line="360" w:lineRule="auto"/>
        <w:jc w:val="left"/>
        <w:outlineLvl w:val="1"/>
        <w:rPr>
          <w:rFonts w:ascii="宋体" w:hAnsi="宋体" w:eastAsia="宋体" w:cs="宋体"/>
          <w:color w:val="FF0000"/>
          <w:sz w:val="28"/>
          <w:szCs w:val="28"/>
          <w:lang w:val="zh-TW" w:eastAsia="zh-TW"/>
        </w:rPr>
      </w:pPr>
      <w:bookmarkStart w:id="50" w:name="_Toc7237"/>
      <w:r>
        <w:rPr>
          <w:rFonts w:hint="eastAsia" w:ascii="宋体" w:hAnsi="宋体" w:eastAsia="宋体" w:cs="宋体"/>
          <w:b/>
          <w:color w:val="000000"/>
          <w:w w:val="95"/>
          <w:sz w:val="28"/>
          <w:szCs w:val="28"/>
        </w:rPr>
        <w:t>（二）教育教学安</w:t>
      </w:r>
      <w:r>
        <w:rPr>
          <w:rFonts w:hint="eastAsia" w:ascii="宋体" w:hAnsi="宋体" w:eastAsia="宋体" w:cs="宋体"/>
          <w:b/>
          <w:color w:val="000000"/>
          <w:spacing w:val="-10"/>
          <w:w w:val="95"/>
          <w:sz w:val="28"/>
          <w:szCs w:val="28"/>
        </w:rPr>
        <w:t>排</w:t>
      </w:r>
      <w:bookmarkEnd w:id="50"/>
    </w:p>
    <w:p w14:paraId="36F5C923">
      <w:pPr>
        <w:tabs>
          <w:tab w:val="left" w:pos="8222"/>
        </w:tabs>
        <w:kinsoku w:val="0"/>
        <w:overflowPunct w:val="0"/>
        <w:autoSpaceDE w:val="0"/>
        <w:autoSpaceDN w:val="0"/>
        <w:adjustRightInd w:val="0"/>
        <w:spacing w:before="35"/>
        <w:ind w:left="890"/>
        <w:jc w:val="center"/>
        <w:rPr>
          <w:rFonts w:ascii="宋体" w:hAnsi="宋体" w:eastAsia="宋体" w:cs="宋体"/>
          <w:b/>
          <w:spacing w:val="-3"/>
          <w:w w:val="95"/>
          <w:kern w:val="0"/>
          <w:sz w:val="28"/>
          <w:szCs w:val="28"/>
        </w:rPr>
      </w:pPr>
      <w:r>
        <w:rPr>
          <w:rFonts w:hint="eastAsia" w:ascii="宋体" w:hAnsi="宋体" w:eastAsia="宋体" w:cs="宋体"/>
          <w:b/>
          <w:spacing w:val="-3"/>
          <w:w w:val="95"/>
          <w:kern w:val="0"/>
          <w:sz w:val="28"/>
          <w:szCs w:val="28"/>
        </w:rPr>
        <w:t>表8   教学计划安排表</w:t>
      </w:r>
    </w:p>
    <w:tbl>
      <w:tblPr>
        <w:tblStyle w:val="13"/>
        <w:tblW w:w="8714" w:type="dxa"/>
        <w:jc w:val="center"/>
        <w:tblLayout w:type="fixed"/>
        <w:tblCellMar>
          <w:top w:w="0" w:type="dxa"/>
          <w:left w:w="0" w:type="dxa"/>
          <w:bottom w:w="0" w:type="dxa"/>
          <w:right w:w="0" w:type="dxa"/>
        </w:tblCellMar>
      </w:tblPr>
      <w:tblGrid>
        <w:gridCol w:w="562"/>
        <w:gridCol w:w="422"/>
        <w:gridCol w:w="1545"/>
        <w:gridCol w:w="141"/>
        <w:gridCol w:w="702"/>
        <w:gridCol w:w="422"/>
        <w:gridCol w:w="421"/>
        <w:gridCol w:w="421"/>
        <w:gridCol w:w="421"/>
        <w:gridCol w:w="422"/>
        <w:gridCol w:w="421"/>
        <w:gridCol w:w="421"/>
        <w:gridCol w:w="421"/>
        <w:gridCol w:w="564"/>
        <w:gridCol w:w="702"/>
        <w:gridCol w:w="706"/>
      </w:tblGrid>
      <w:tr w14:paraId="3AD9A2D9">
        <w:tblPrEx>
          <w:tblCellMar>
            <w:top w:w="0" w:type="dxa"/>
            <w:left w:w="0" w:type="dxa"/>
            <w:bottom w:w="0" w:type="dxa"/>
            <w:right w:w="0" w:type="dxa"/>
          </w:tblCellMar>
        </w:tblPrEx>
        <w:trPr>
          <w:trHeight w:val="272" w:hRule="atLeast"/>
          <w:jc w:val="center"/>
        </w:trPr>
        <w:tc>
          <w:tcPr>
            <w:tcW w:w="562" w:type="dxa"/>
            <w:vMerge w:val="restart"/>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0E320DF9">
            <w:pPr>
              <w:widowControl/>
              <w:tabs>
                <w:tab w:val="left" w:pos="8222"/>
              </w:tabs>
              <w:autoSpaceDE w:val="0"/>
              <w:autoSpaceDN w:val="0"/>
              <w:adjustRightInd w:val="0"/>
              <w:jc w:val="center"/>
              <w:textAlignment w:val="center"/>
              <w:rPr>
                <w:rFonts w:ascii="宋体" w:hAnsi="宋体" w:eastAsia="宋体" w:cs="宋体"/>
                <w:kern w:val="0"/>
                <w:sz w:val="24"/>
                <w:szCs w:val="24"/>
              </w:rPr>
            </w:pPr>
            <w:r>
              <w:rPr>
                <w:rFonts w:hint="eastAsia" w:ascii="宋体" w:hAnsi="宋体" w:eastAsia="宋体" w:cs="宋体"/>
                <w:kern w:val="0"/>
                <w:sz w:val="24"/>
                <w:szCs w:val="24"/>
              </w:rPr>
              <w:t>课程</w:t>
            </w:r>
          </w:p>
          <w:p w14:paraId="314EBD29">
            <w:pPr>
              <w:widowControl/>
              <w:tabs>
                <w:tab w:val="left" w:pos="8222"/>
              </w:tabs>
              <w:autoSpaceDE w:val="0"/>
              <w:autoSpaceDN w:val="0"/>
              <w:adjustRightInd w:val="0"/>
              <w:jc w:val="center"/>
              <w:textAlignment w:val="center"/>
              <w:rPr>
                <w:rFonts w:ascii="宋体" w:hAnsi="宋体" w:eastAsia="宋体" w:cs="宋体"/>
                <w:kern w:val="0"/>
                <w:sz w:val="24"/>
                <w:szCs w:val="24"/>
              </w:rPr>
            </w:pPr>
            <w:r>
              <w:rPr>
                <w:rFonts w:hint="eastAsia" w:ascii="宋体" w:hAnsi="宋体" w:eastAsia="宋体" w:cs="宋体"/>
                <w:kern w:val="0"/>
                <w:sz w:val="24"/>
                <w:szCs w:val="24"/>
              </w:rPr>
              <w:t>类别</w:t>
            </w:r>
          </w:p>
        </w:tc>
        <w:tc>
          <w:tcPr>
            <w:tcW w:w="422" w:type="dxa"/>
            <w:vMerge w:val="restart"/>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34BB8E1C">
            <w:pPr>
              <w:widowControl/>
              <w:tabs>
                <w:tab w:val="left" w:pos="8222"/>
              </w:tabs>
              <w:autoSpaceDE w:val="0"/>
              <w:autoSpaceDN w:val="0"/>
              <w:adjustRightInd w:val="0"/>
              <w:jc w:val="center"/>
              <w:textAlignment w:val="center"/>
              <w:rPr>
                <w:rFonts w:ascii="宋体" w:hAnsi="宋体" w:eastAsia="宋体" w:cs="宋体"/>
                <w:kern w:val="0"/>
                <w:sz w:val="24"/>
                <w:szCs w:val="24"/>
              </w:rPr>
            </w:pPr>
            <w:r>
              <w:rPr>
                <w:rFonts w:hint="eastAsia" w:ascii="宋体" w:hAnsi="宋体" w:eastAsia="宋体" w:cs="宋体"/>
                <w:kern w:val="0"/>
                <w:sz w:val="24"/>
                <w:szCs w:val="24"/>
              </w:rPr>
              <w:t>课程</w:t>
            </w:r>
          </w:p>
          <w:p w14:paraId="1A479533">
            <w:pPr>
              <w:widowControl/>
              <w:tabs>
                <w:tab w:val="left" w:pos="8222"/>
              </w:tabs>
              <w:autoSpaceDE w:val="0"/>
              <w:autoSpaceDN w:val="0"/>
              <w:adjustRightInd w:val="0"/>
              <w:jc w:val="center"/>
              <w:textAlignment w:val="center"/>
              <w:rPr>
                <w:rFonts w:ascii="宋体" w:hAnsi="宋体" w:eastAsia="宋体" w:cs="宋体"/>
                <w:kern w:val="0"/>
                <w:sz w:val="24"/>
                <w:szCs w:val="24"/>
              </w:rPr>
            </w:pPr>
            <w:r>
              <w:rPr>
                <w:rFonts w:hint="eastAsia" w:ascii="宋体" w:hAnsi="宋体" w:eastAsia="宋体" w:cs="宋体"/>
                <w:kern w:val="0"/>
                <w:sz w:val="24"/>
                <w:szCs w:val="24"/>
              </w:rPr>
              <w:t>性质</w:t>
            </w:r>
          </w:p>
        </w:tc>
        <w:tc>
          <w:tcPr>
            <w:tcW w:w="1545" w:type="dxa"/>
            <w:vMerge w:val="restart"/>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473394E0">
            <w:pPr>
              <w:widowControl/>
              <w:tabs>
                <w:tab w:val="left" w:pos="8222"/>
              </w:tabs>
              <w:autoSpaceDE w:val="0"/>
              <w:autoSpaceDN w:val="0"/>
              <w:adjustRightInd w:val="0"/>
              <w:jc w:val="center"/>
              <w:textAlignment w:val="center"/>
              <w:rPr>
                <w:rFonts w:ascii="宋体" w:hAnsi="宋体" w:eastAsia="宋体" w:cs="宋体"/>
                <w:kern w:val="0"/>
                <w:sz w:val="24"/>
                <w:szCs w:val="24"/>
              </w:rPr>
            </w:pPr>
            <w:r>
              <w:rPr>
                <w:rFonts w:hint="eastAsia" w:ascii="宋体" w:hAnsi="宋体" w:eastAsia="宋体" w:cs="宋体"/>
                <w:kern w:val="0"/>
                <w:sz w:val="24"/>
                <w:szCs w:val="24"/>
              </w:rPr>
              <w:t>课程名称</w:t>
            </w:r>
          </w:p>
        </w:tc>
        <w:tc>
          <w:tcPr>
            <w:tcW w:w="842" w:type="dxa"/>
            <w:gridSpan w:val="2"/>
            <w:vMerge w:val="restart"/>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20E33CEE">
            <w:pPr>
              <w:widowControl/>
              <w:tabs>
                <w:tab w:val="left" w:pos="8222"/>
              </w:tabs>
              <w:autoSpaceDE w:val="0"/>
              <w:autoSpaceDN w:val="0"/>
              <w:adjustRightInd w:val="0"/>
              <w:jc w:val="center"/>
              <w:textAlignment w:val="center"/>
              <w:rPr>
                <w:rFonts w:ascii="宋体" w:hAnsi="宋体" w:eastAsia="宋体" w:cs="宋体"/>
                <w:kern w:val="0"/>
                <w:sz w:val="24"/>
                <w:szCs w:val="24"/>
              </w:rPr>
            </w:pPr>
            <w:r>
              <w:rPr>
                <w:rFonts w:hint="eastAsia" w:ascii="宋体" w:hAnsi="宋体" w:eastAsia="宋体" w:cs="宋体"/>
                <w:kern w:val="0"/>
                <w:sz w:val="24"/>
                <w:szCs w:val="24"/>
              </w:rPr>
              <w:t>课程</w:t>
            </w:r>
          </w:p>
          <w:p w14:paraId="48A52AFC">
            <w:pPr>
              <w:widowControl/>
              <w:tabs>
                <w:tab w:val="left" w:pos="8222"/>
              </w:tabs>
              <w:autoSpaceDE w:val="0"/>
              <w:autoSpaceDN w:val="0"/>
              <w:adjustRightInd w:val="0"/>
              <w:jc w:val="center"/>
              <w:textAlignment w:val="center"/>
              <w:rPr>
                <w:rFonts w:ascii="宋体" w:hAnsi="宋体" w:eastAsia="宋体" w:cs="宋体"/>
                <w:kern w:val="0"/>
                <w:sz w:val="24"/>
                <w:szCs w:val="24"/>
              </w:rPr>
            </w:pPr>
            <w:r>
              <w:rPr>
                <w:rFonts w:hint="eastAsia" w:ascii="宋体" w:hAnsi="宋体" w:eastAsia="宋体" w:cs="宋体"/>
                <w:kern w:val="0"/>
                <w:sz w:val="24"/>
                <w:szCs w:val="24"/>
              </w:rPr>
              <w:t>编码</w:t>
            </w:r>
          </w:p>
        </w:tc>
        <w:tc>
          <w:tcPr>
            <w:tcW w:w="422" w:type="dxa"/>
            <w:vMerge w:val="restart"/>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036EEC0E">
            <w:pPr>
              <w:widowControl/>
              <w:tabs>
                <w:tab w:val="left" w:pos="8222"/>
              </w:tabs>
              <w:autoSpaceDE w:val="0"/>
              <w:autoSpaceDN w:val="0"/>
              <w:adjustRightInd w:val="0"/>
              <w:jc w:val="center"/>
              <w:textAlignment w:val="center"/>
              <w:rPr>
                <w:rFonts w:ascii="宋体" w:hAnsi="宋体" w:eastAsia="宋体" w:cs="宋体"/>
                <w:kern w:val="0"/>
                <w:sz w:val="24"/>
                <w:szCs w:val="24"/>
              </w:rPr>
            </w:pPr>
            <w:r>
              <w:rPr>
                <w:rFonts w:hint="eastAsia" w:ascii="宋体" w:hAnsi="宋体" w:eastAsia="宋体" w:cs="宋体"/>
                <w:kern w:val="0"/>
                <w:sz w:val="24"/>
                <w:szCs w:val="24"/>
              </w:rPr>
              <w:t>学时</w:t>
            </w:r>
          </w:p>
        </w:tc>
        <w:tc>
          <w:tcPr>
            <w:tcW w:w="421" w:type="dxa"/>
            <w:vMerge w:val="restart"/>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516274C8">
            <w:pPr>
              <w:widowControl/>
              <w:tabs>
                <w:tab w:val="left" w:pos="8222"/>
              </w:tabs>
              <w:autoSpaceDE w:val="0"/>
              <w:autoSpaceDN w:val="0"/>
              <w:adjustRightInd w:val="0"/>
              <w:jc w:val="center"/>
              <w:textAlignment w:val="center"/>
              <w:rPr>
                <w:rFonts w:ascii="宋体" w:hAnsi="宋体" w:eastAsia="宋体" w:cs="宋体"/>
                <w:kern w:val="0"/>
                <w:sz w:val="24"/>
                <w:szCs w:val="24"/>
              </w:rPr>
            </w:pPr>
            <w:r>
              <w:rPr>
                <w:rFonts w:hint="eastAsia" w:ascii="宋体" w:hAnsi="宋体" w:eastAsia="宋体" w:cs="宋体"/>
                <w:kern w:val="0"/>
                <w:sz w:val="24"/>
                <w:szCs w:val="24"/>
              </w:rPr>
              <w:t>理论</w:t>
            </w:r>
          </w:p>
        </w:tc>
        <w:tc>
          <w:tcPr>
            <w:tcW w:w="421" w:type="dxa"/>
            <w:vMerge w:val="restart"/>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4926F020">
            <w:pPr>
              <w:widowControl/>
              <w:tabs>
                <w:tab w:val="left" w:pos="8222"/>
              </w:tabs>
              <w:autoSpaceDE w:val="0"/>
              <w:autoSpaceDN w:val="0"/>
              <w:adjustRightInd w:val="0"/>
              <w:jc w:val="center"/>
              <w:textAlignment w:val="center"/>
              <w:rPr>
                <w:rFonts w:ascii="宋体" w:hAnsi="宋体" w:eastAsia="宋体" w:cs="宋体"/>
                <w:kern w:val="0"/>
                <w:sz w:val="24"/>
                <w:szCs w:val="24"/>
              </w:rPr>
            </w:pPr>
            <w:r>
              <w:rPr>
                <w:rFonts w:hint="eastAsia" w:ascii="宋体" w:hAnsi="宋体" w:eastAsia="宋体" w:cs="宋体"/>
                <w:kern w:val="0"/>
                <w:sz w:val="24"/>
                <w:szCs w:val="24"/>
              </w:rPr>
              <w:t>实训</w:t>
            </w:r>
          </w:p>
        </w:tc>
        <w:tc>
          <w:tcPr>
            <w:tcW w:w="2670" w:type="dxa"/>
            <w:gridSpan w:val="6"/>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75D6E2CC">
            <w:pPr>
              <w:widowControl/>
              <w:tabs>
                <w:tab w:val="left" w:pos="8222"/>
              </w:tabs>
              <w:autoSpaceDE w:val="0"/>
              <w:autoSpaceDN w:val="0"/>
              <w:adjustRightInd w:val="0"/>
              <w:jc w:val="center"/>
              <w:textAlignment w:val="center"/>
              <w:rPr>
                <w:rFonts w:ascii="宋体" w:hAnsi="宋体" w:eastAsia="宋体" w:cs="宋体"/>
                <w:kern w:val="0"/>
                <w:sz w:val="24"/>
                <w:szCs w:val="24"/>
              </w:rPr>
            </w:pPr>
            <w:r>
              <w:rPr>
                <w:rFonts w:hint="eastAsia" w:ascii="宋体" w:hAnsi="宋体" w:eastAsia="宋体" w:cs="宋体"/>
                <w:kern w:val="0"/>
                <w:sz w:val="24"/>
                <w:szCs w:val="24"/>
              </w:rPr>
              <w:t>各学期周学时安排</w:t>
            </w:r>
          </w:p>
        </w:tc>
        <w:tc>
          <w:tcPr>
            <w:tcW w:w="1405" w:type="dxa"/>
            <w:gridSpan w:val="2"/>
            <w:tcBorders>
              <w:top w:val="single" w:color="000000" w:sz="4" w:space="0"/>
              <w:left w:val="single" w:color="000000" w:sz="4" w:space="0"/>
              <w:bottom w:val="single" w:color="auto" w:sz="4" w:space="0"/>
              <w:right w:val="single" w:color="000000" w:sz="4" w:space="0"/>
            </w:tcBorders>
            <w:tcMar>
              <w:top w:w="12" w:type="dxa"/>
              <w:left w:w="12" w:type="dxa"/>
              <w:bottom w:w="0" w:type="dxa"/>
              <w:right w:w="12" w:type="dxa"/>
            </w:tcMar>
            <w:vAlign w:val="center"/>
          </w:tcPr>
          <w:p w14:paraId="4FC7B0E2">
            <w:pPr>
              <w:widowControl/>
              <w:tabs>
                <w:tab w:val="left" w:pos="8222"/>
              </w:tabs>
              <w:autoSpaceDE w:val="0"/>
              <w:autoSpaceDN w:val="0"/>
              <w:adjustRightInd w:val="0"/>
              <w:jc w:val="center"/>
              <w:textAlignment w:val="center"/>
              <w:rPr>
                <w:rFonts w:ascii="宋体" w:hAnsi="宋体" w:eastAsia="宋体" w:cs="宋体"/>
                <w:kern w:val="0"/>
                <w:sz w:val="24"/>
                <w:szCs w:val="24"/>
              </w:rPr>
            </w:pPr>
            <w:r>
              <w:rPr>
                <w:rFonts w:hint="eastAsia" w:ascii="宋体" w:hAnsi="宋体" w:eastAsia="宋体" w:cs="宋体"/>
                <w:kern w:val="0"/>
                <w:sz w:val="24"/>
                <w:szCs w:val="24"/>
              </w:rPr>
              <w:t>考核方式</w:t>
            </w:r>
          </w:p>
        </w:tc>
      </w:tr>
      <w:tr w14:paraId="5C80F11A">
        <w:tblPrEx>
          <w:tblCellMar>
            <w:top w:w="0" w:type="dxa"/>
            <w:left w:w="0" w:type="dxa"/>
            <w:bottom w:w="0" w:type="dxa"/>
            <w:right w:w="0" w:type="dxa"/>
          </w:tblCellMar>
        </w:tblPrEx>
        <w:trPr>
          <w:trHeight w:val="995" w:hRule="atLeast"/>
          <w:jc w:val="center"/>
        </w:trPr>
        <w:tc>
          <w:tcPr>
            <w:tcW w:w="562" w:type="dxa"/>
            <w:vMerge w:val="continue"/>
            <w:tcBorders>
              <w:top w:val="single" w:color="000000" w:sz="4" w:space="0"/>
              <w:left w:val="single" w:color="000000" w:sz="4" w:space="0"/>
              <w:bottom w:val="single" w:color="000000" w:sz="4" w:space="0"/>
              <w:right w:val="single" w:color="000000" w:sz="4" w:space="0"/>
            </w:tcBorders>
            <w:vAlign w:val="center"/>
          </w:tcPr>
          <w:p w14:paraId="4A492304">
            <w:pPr>
              <w:widowControl/>
              <w:tabs>
                <w:tab w:val="left" w:pos="8222"/>
              </w:tabs>
              <w:jc w:val="left"/>
              <w:rPr>
                <w:rFonts w:ascii="宋体" w:hAnsi="宋体" w:eastAsia="宋体" w:cs="宋体"/>
                <w:kern w:val="0"/>
                <w:sz w:val="24"/>
                <w:szCs w:val="24"/>
              </w:rPr>
            </w:pPr>
          </w:p>
        </w:tc>
        <w:tc>
          <w:tcPr>
            <w:tcW w:w="422" w:type="dxa"/>
            <w:vMerge w:val="continue"/>
            <w:tcBorders>
              <w:top w:val="single" w:color="000000" w:sz="4" w:space="0"/>
              <w:left w:val="single" w:color="000000" w:sz="4" w:space="0"/>
              <w:bottom w:val="single" w:color="000000" w:sz="4" w:space="0"/>
              <w:right w:val="single" w:color="000000" w:sz="4" w:space="0"/>
            </w:tcBorders>
            <w:vAlign w:val="center"/>
          </w:tcPr>
          <w:p w14:paraId="72D13587">
            <w:pPr>
              <w:widowControl/>
              <w:tabs>
                <w:tab w:val="left" w:pos="8222"/>
              </w:tabs>
              <w:jc w:val="left"/>
              <w:rPr>
                <w:rFonts w:ascii="宋体" w:hAnsi="宋体" w:eastAsia="宋体" w:cs="宋体"/>
                <w:kern w:val="0"/>
                <w:sz w:val="24"/>
                <w:szCs w:val="24"/>
              </w:rPr>
            </w:pPr>
          </w:p>
        </w:tc>
        <w:tc>
          <w:tcPr>
            <w:tcW w:w="1545" w:type="dxa"/>
            <w:vMerge w:val="continue"/>
            <w:tcBorders>
              <w:top w:val="single" w:color="000000" w:sz="4" w:space="0"/>
              <w:left w:val="single" w:color="000000" w:sz="4" w:space="0"/>
              <w:bottom w:val="single" w:color="000000" w:sz="4" w:space="0"/>
              <w:right w:val="single" w:color="000000" w:sz="4" w:space="0"/>
            </w:tcBorders>
            <w:vAlign w:val="center"/>
          </w:tcPr>
          <w:p w14:paraId="5EFF7D84">
            <w:pPr>
              <w:widowControl/>
              <w:tabs>
                <w:tab w:val="left" w:pos="8222"/>
              </w:tabs>
              <w:jc w:val="left"/>
              <w:rPr>
                <w:rFonts w:ascii="宋体" w:hAnsi="宋体" w:eastAsia="宋体" w:cs="宋体"/>
                <w:kern w:val="0"/>
                <w:sz w:val="24"/>
                <w:szCs w:val="24"/>
              </w:rPr>
            </w:pPr>
          </w:p>
        </w:tc>
        <w:tc>
          <w:tcPr>
            <w:tcW w:w="842"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0A7F2C5D">
            <w:pPr>
              <w:widowControl/>
              <w:tabs>
                <w:tab w:val="left" w:pos="8222"/>
              </w:tabs>
              <w:jc w:val="left"/>
              <w:rPr>
                <w:rFonts w:ascii="宋体" w:hAnsi="宋体" w:eastAsia="宋体" w:cs="宋体"/>
                <w:kern w:val="0"/>
                <w:sz w:val="24"/>
                <w:szCs w:val="24"/>
              </w:rPr>
            </w:pPr>
          </w:p>
        </w:tc>
        <w:tc>
          <w:tcPr>
            <w:tcW w:w="422" w:type="dxa"/>
            <w:vMerge w:val="continue"/>
            <w:tcBorders>
              <w:top w:val="single" w:color="000000" w:sz="4" w:space="0"/>
              <w:left w:val="single" w:color="000000" w:sz="4" w:space="0"/>
              <w:bottom w:val="single" w:color="000000" w:sz="4" w:space="0"/>
              <w:right w:val="single" w:color="000000" w:sz="4" w:space="0"/>
            </w:tcBorders>
            <w:vAlign w:val="center"/>
          </w:tcPr>
          <w:p w14:paraId="4BD5A57B">
            <w:pPr>
              <w:widowControl/>
              <w:tabs>
                <w:tab w:val="left" w:pos="8222"/>
              </w:tabs>
              <w:jc w:val="left"/>
              <w:rPr>
                <w:rFonts w:ascii="宋体" w:hAnsi="宋体" w:eastAsia="宋体" w:cs="宋体"/>
                <w:kern w:val="0"/>
                <w:sz w:val="24"/>
                <w:szCs w:val="24"/>
              </w:rPr>
            </w:pPr>
          </w:p>
        </w:tc>
        <w:tc>
          <w:tcPr>
            <w:tcW w:w="421" w:type="dxa"/>
            <w:vMerge w:val="continue"/>
            <w:tcBorders>
              <w:top w:val="single" w:color="000000" w:sz="4" w:space="0"/>
              <w:left w:val="single" w:color="000000" w:sz="4" w:space="0"/>
              <w:bottom w:val="single" w:color="000000" w:sz="4" w:space="0"/>
              <w:right w:val="single" w:color="000000" w:sz="4" w:space="0"/>
            </w:tcBorders>
            <w:vAlign w:val="center"/>
          </w:tcPr>
          <w:p w14:paraId="5E3A3447">
            <w:pPr>
              <w:widowControl/>
              <w:tabs>
                <w:tab w:val="left" w:pos="8222"/>
              </w:tabs>
              <w:jc w:val="left"/>
              <w:rPr>
                <w:rFonts w:ascii="宋体" w:hAnsi="宋体" w:eastAsia="宋体" w:cs="宋体"/>
                <w:kern w:val="0"/>
                <w:sz w:val="24"/>
                <w:szCs w:val="24"/>
              </w:rPr>
            </w:pPr>
          </w:p>
        </w:tc>
        <w:tc>
          <w:tcPr>
            <w:tcW w:w="421" w:type="dxa"/>
            <w:vMerge w:val="continue"/>
            <w:tcBorders>
              <w:top w:val="single" w:color="000000" w:sz="4" w:space="0"/>
              <w:left w:val="single" w:color="000000" w:sz="4" w:space="0"/>
              <w:bottom w:val="single" w:color="000000" w:sz="4" w:space="0"/>
              <w:right w:val="single" w:color="000000" w:sz="4" w:space="0"/>
            </w:tcBorders>
            <w:vAlign w:val="center"/>
          </w:tcPr>
          <w:p w14:paraId="79F46467">
            <w:pPr>
              <w:widowControl/>
              <w:tabs>
                <w:tab w:val="left" w:pos="8222"/>
              </w:tabs>
              <w:jc w:val="left"/>
              <w:rPr>
                <w:rFonts w:ascii="宋体" w:hAnsi="宋体" w:eastAsia="宋体" w:cs="宋体"/>
                <w:kern w:val="0"/>
                <w:sz w:val="24"/>
                <w:szCs w:val="24"/>
              </w:rPr>
            </w:pPr>
          </w:p>
        </w:tc>
        <w:tc>
          <w:tcPr>
            <w:tcW w:w="421" w:type="dxa"/>
            <w:tcBorders>
              <w:top w:val="single" w:color="000000" w:sz="4" w:space="0"/>
              <w:left w:val="single" w:color="000000" w:sz="4" w:space="0"/>
              <w:bottom w:val="nil"/>
              <w:right w:val="single" w:color="000000" w:sz="4" w:space="0"/>
            </w:tcBorders>
            <w:tcMar>
              <w:top w:w="12" w:type="dxa"/>
              <w:left w:w="12" w:type="dxa"/>
              <w:bottom w:w="0" w:type="dxa"/>
              <w:right w:w="12" w:type="dxa"/>
            </w:tcMar>
            <w:vAlign w:val="center"/>
          </w:tcPr>
          <w:p w14:paraId="2FBCB0BD">
            <w:pPr>
              <w:widowControl/>
              <w:tabs>
                <w:tab w:val="left" w:pos="8222"/>
              </w:tabs>
              <w:autoSpaceDE w:val="0"/>
              <w:autoSpaceDN w:val="0"/>
              <w:adjustRightInd w:val="0"/>
              <w:jc w:val="center"/>
              <w:textAlignment w:val="center"/>
              <w:rPr>
                <w:rFonts w:ascii="宋体" w:hAnsi="宋体" w:eastAsia="宋体" w:cs="宋体"/>
                <w:kern w:val="0"/>
                <w:sz w:val="24"/>
                <w:szCs w:val="24"/>
              </w:rPr>
            </w:pPr>
            <w:r>
              <w:rPr>
                <w:rFonts w:hint="eastAsia" w:ascii="宋体" w:hAnsi="宋体" w:eastAsia="宋体" w:cs="宋体"/>
                <w:kern w:val="0"/>
                <w:sz w:val="24"/>
                <w:szCs w:val="24"/>
              </w:rPr>
              <w:t>一</w:t>
            </w:r>
          </w:p>
        </w:tc>
        <w:tc>
          <w:tcPr>
            <w:tcW w:w="422" w:type="dxa"/>
            <w:tcBorders>
              <w:top w:val="single" w:color="000000" w:sz="4" w:space="0"/>
              <w:left w:val="single" w:color="000000" w:sz="4" w:space="0"/>
              <w:bottom w:val="nil"/>
              <w:right w:val="single" w:color="000000" w:sz="4" w:space="0"/>
            </w:tcBorders>
            <w:tcMar>
              <w:top w:w="12" w:type="dxa"/>
              <w:left w:w="12" w:type="dxa"/>
              <w:bottom w:w="0" w:type="dxa"/>
              <w:right w:w="12" w:type="dxa"/>
            </w:tcMar>
            <w:vAlign w:val="center"/>
          </w:tcPr>
          <w:p w14:paraId="74D51D19">
            <w:pPr>
              <w:widowControl/>
              <w:tabs>
                <w:tab w:val="left" w:pos="8222"/>
              </w:tabs>
              <w:autoSpaceDE w:val="0"/>
              <w:autoSpaceDN w:val="0"/>
              <w:adjustRightInd w:val="0"/>
              <w:jc w:val="center"/>
              <w:textAlignment w:val="center"/>
              <w:rPr>
                <w:rFonts w:ascii="宋体" w:hAnsi="宋体" w:eastAsia="宋体" w:cs="宋体"/>
                <w:kern w:val="0"/>
                <w:sz w:val="24"/>
                <w:szCs w:val="24"/>
              </w:rPr>
            </w:pPr>
            <w:r>
              <w:rPr>
                <w:rFonts w:hint="eastAsia" w:ascii="宋体" w:hAnsi="宋体" w:eastAsia="宋体" w:cs="宋体"/>
                <w:kern w:val="0"/>
                <w:sz w:val="24"/>
                <w:szCs w:val="24"/>
              </w:rPr>
              <w:t>二</w:t>
            </w:r>
          </w:p>
        </w:tc>
        <w:tc>
          <w:tcPr>
            <w:tcW w:w="421" w:type="dxa"/>
            <w:tcBorders>
              <w:top w:val="single" w:color="000000" w:sz="4" w:space="0"/>
              <w:left w:val="single" w:color="000000" w:sz="4" w:space="0"/>
              <w:bottom w:val="nil"/>
              <w:right w:val="single" w:color="000000" w:sz="4" w:space="0"/>
            </w:tcBorders>
            <w:tcMar>
              <w:top w:w="12" w:type="dxa"/>
              <w:left w:w="12" w:type="dxa"/>
              <w:bottom w:w="0" w:type="dxa"/>
              <w:right w:w="12" w:type="dxa"/>
            </w:tcMar>
            <w:vAlign w:val="center"/>
          </w:tcPr>
          <w:p w14:paraId="2ECA2B23">
            <w:pPr>
              <w:widowControl/>
              <w:tabs>
                <w:tab w:val="left" w:pos="8222"/>
              </w:tabs>
              <w:autoSpaceDE w:val="0"/>
              <w:autoSpaceDN w:val="0"/>
              <w:adjustRightInd w:val="0"/>
              <w:jc w:val="center"/>
              <w:textAlignment w:val="center"/>
              <w:rPr>
                <w:rFonts w:ascii="宋体" w:hAnsi="宋体" w:eastAsia="宋体" w:cs="宋体"/>
                <w:kern w:val="0"/>
                <w:sz w:val="24"/>
                <w:szCs w:val="24"/>
              </w:rPr>
            </w:pPr>
            <w:r>
              <w:rPr>
                <w:rFonts w:hint="eastAsia" w:ascii="宋体" w:hAnsi="宋体" w:eastAsia="宋体" w:cs="宋体"/>
                <w:kern w:val="0"/>
                <w:sz w:val="24"/>
                <w:szCs w:val="24"/>
              </w:rPr>
              <w:t>三</w:t>
            </w:r>
          </w:p>
        </w:tc>
        <w:tc>
          <w:tcPr>
            <w:tcW w:w="421" w:type="dxa"/>
            <w:tcBorders>
              <w:top w:val="single" w:color="000000" w:sz="4" w:space="0"/>
              <w:left w:val="single" w:color="000000" w:sz="4" w:space="0"/>
              <w:bottom w:val="nil"/>
              <w:right w:val="single" w:color="000000" w:sz="4" w:space="0"/>
            </w:tcBorders>
            <w:tcMar>
              <w:top w:w="12" w:type="dxa"/>
              <w:left w:w="12" w:type="dxa"/>
              <w:bottom w:w="0" w:type="dxa"/>
              <w:right w:w="12" w:type="dxa"/>
            </w:tcMar>
            <w:vAlign w:val="center"/>
          </w:tcPr>
          <w:p w14:paraId="1CE5BCA7">
            <w:pPr>
              <w:widowControl/>
              <w:tabs>
                <w:tab w:val="left" w:pos="8222"/>
              </w:tabs>
              <w:autoSpaceDE w:val="0"/>
              <w:autoSpaceDN w:val="0"/>
              <w:adjustRightInd w:val="0"/>
              <w:jc w:val="center"/>
              <w:textAlignment w:val="center"/>
              <w:rPr>
                <w:rFonts w:ascii="宋体" w:hAnsi="宋体" w:eastAsia="宋体" w:cs="宋体"/>
                <w:kern w:val="0"/>
                <w:sz w:val="24"/>
                <w:szCs w:val="24"/>
              </w:rPr>
            </w:pPr>
            <w:r>
              <w:rPr>
                <w:rFonts w:hint="eastAsia" w:ascii="宋体" w:hAnsi="宋体" w:eastAsia="宋体" w:cs="宋体"/>
                <w:kern w:val="0"/>
                <w:sz w:val="24"/>
                <w:szCs w:val="24"/>
              </w:rPr>
              <w:t>四</w:t>
            </w:r>
          </w:p>
        </w:tc>
        <w:tc>
          <w:tcPr>
            <w:tcW w:w="421" w:type="dxa"/>
            <w:tcBorders>
              <w:top w:val="single" w:color="000000" w:sz="4" w:space="0"/>
              <w:left w:val="single" w:color="000000" w:sz="4" w:space="0"/>
              <w:bottom w:val="nil"/>
              <w:right w:val="single" w:color="000000" w:sz="4" w:space="0"/>
            </w:tcBorders>
            <w:tcMar>
              <w:top w:w="12" w:type="dxa"/>
              <w:left w:w="12" w:type="dxa"/>
              <w:bottom w:w="0" w:type="dxa"/>
              <w:right w:w="12" w:type="dxa"/>
            </w:tcMar>
            <w:vAlign w:val="center"/>
          </w:tcPr>
          <w:p w14:paraId="34830B77">
            <w:pPr>
              <w:widowControl/>
              <w:tabs>
                <w:tab w:val="left" w:pos="8222"/>
              </w:tabs>
              <w:autoSpaceDE w:val="0"/>
              <w:autoSpaceDN w:val="0"/>
              <w:adjustRightInd w:val="0"/>
              <w:jc w:val="center"/>
              <w:textAlignment w:val="center"/>
              <w:rPr>
                <w:rFonts w:ascii="宋体" w:hAnsi="宋体" w:eastAsia="宋体" w:cs="宋体"/>
                <w:kern w:val="0"/>
                <w:sz w:val="24"/>
                <w:szCs w:val="24"/>
              </w:rPr>
            </w:pPr>
            <w:r>
              <w:rPr>
                <w:rFonts w:hint="eastAsia" w:ascii="宋体" w:hAnsi="宋体" w:eastAsia="宋体" w:cs="宋体"/>
                <w:kern w:val="0"/>
                <w:sz w:val="24"/>
                <w:szCs w:val="24"/>
              </w:rPr>
              <w:t>五</w:t>
            </w:r>
          </w:p>
        </w:tc>
        <w:tc>
          <w:tcPr>
            <w:tcW w:w="562" w:type="dxa"/>
            <w:tcBorders>
              <w:top w:val="single" w:color="000000" w:sz="4" w:space="0"/>
              <w:left w:val="single" w:color="000000" w:sz="4" w:space="0"/>
              <w:bottom w:val="nil"/>
              <w:right w:val="single" w:color="000000" w:sz="4" w:space="0"/>
            </w:tcBorders>
            <w:tcMar>
              <w:top w:w="12" w:type="dxa"/>
              <w:left w:w="12" w:type="dxa"/>
              <w:bottom w:w="0" w:type="dxa"/>
              <w:right w:w="12" w:type="dxa"/>
            </w:tcMar>
            <w:vAlign w:val="center"/>
          </w:tcPr>
          <w:p w14:paraId="225BA1EF">
            <w:pPr>
              <w:widowControl/>
              <w:tabs>
                <w:tab w:val="left" w:pos="8222"/>
              </w:tabs>
              <w:autoSpaceDE w:val="0"/>
              <w:autoSpaceDN w:val="0"/>
              <w:adjustRightInd w:val="0"/>
              <w:jc w:val="center"/>
              <w:textAlignment w:val="center"/>
              <w:rPr>
                <w:rFonts w:ascii="宋体" w:hAnsi="宋体" w:eastAsia="宋体" w:cs="宋体"/>
                <w:kern w:val="0"/>
                <w:sz w:val="24"/>
                <w:szCs w:val="24"/>
              </w:rPr>
            </w:pPr>
            <w:r>
              <w:rPr>
                <w:rFonts w:hint="eastAsia" w:ascii="宋体" w:hAnsi="宋体" w:eastAsia="宋体" w:cs="宋体"/>
                <w:kern w:val="0"/>
                <w:sz w:val="24"/>
                <w:szCs w:val="24"/>
              </w:rPr>
              <w:t>六</w:t>
            </w:r>
          </w:p>
        </w:tc>
        <w:tc>
          <w:tcPr>
            <w:tcW w:w="702" w:type="dxa"/>
            <w:tcBorders>
              <w:top w:val="single" w:color="auto"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30600F2A">
            <w:pPr>
              <w:widowControl/>
              <w:tabs>
                <w:tab w:val="left" w:pos="8222"/>
              </w:tabs>
              <w:autoSpaceDE w:val="0"/>
              <w:autoSpaceDN w:val="0"/>
              <w:adjustRightInd w:val="0"/>
              <w:jc w:val="center"/>
              <w:rPr>
                <w:rFonts w:ascii="宋体" w:hAnsi="宋体" w:eastAsia="宋体" w:cs="宋体"/>
                <w:kern w:val="0"/>
                <w:sz w:val="24"/>
                <w:szCs w:val="24"/>
              </w:rPr>
            </w:pPr>
            <w:r>
              <w:rPr>
                <w:rFonts w:hint="eastAsia" w:ascii="宋体" w:hAnsi="宋体" w:eastAsia="宋体" w:cs="宋体"/>
                <w:kern w:val="0"/>
                <w:sz w:val="24"/>
                <w:szCs w:val="24"/>
              </w:rPr>
              <w:t>统一考试</w:t>
            </w:r>
          </w:p>
        </w:tc>
        <w:tc>
          <w:tcPr>
            <w:tcW w:w="702" w:type="dxa"/>
            <w:tcBorders>
              <w:top w:val="single" w:color="auto" w:sz="4" w:space="0"/>
              <w:left w:val="single" w:color="000000" w:sz="4" w:space="0"/>
              <w:bottom w:val="nil"/>
              <w:right w:val="single" w:color="000000" w:sz="4" w:space="0"/>
            </w:tcBorders>
            <w:tcMar>
              <w:top w:w="12" w:type="dxa"/>
              <w:left w:w="12" w:type="dxa"/>
              <w:bottom w:w="0" w:type="dxa"/>
              <w:right w:w="12" w:type="dxa"/>
            </w:tcMar>
            <w:vAlign w:val="center"/>
          </w:tcPr>
          <w:p w14:paraId="703280B7">
            <w:pPr>
              <w:tabs>
                <w:tab w:val="left" w:pos="8222"/>
              </w:tabs>
              <w:autoSpaceDE w:val="0"/>
              <w:autoSpaceDN w:val="0"/>
              <w:adjustRightInd w:val="0"/>
              <w:jc w:val="center"/>
              <w:rPr>
                <w:rFonts w:ascii="宋体" w:hAnsi="宋体" w:eastAsia="宋体" w:cs="宋体"/>
                <w:kern w:val="0"/>
                <w:sz w:val="24"/>
                <w:szCs w:val="24"/>
              </w:rPr>
            </w:pPr>
            <w:r>
              <w:rPr>
                <w:rFonts w:hint="eastAsia" w:ascii="宋体" w:hAnsi="宋体" w:eastAsia="宋体" w:cs="宋体"/>
                <w:kern w:val="0"/>
                <w:sz w:val="24"/>
                <w:szCs w:val="24"/>
              </w:rPr>
              <w:t>自主考试</w:t>
            </w:r>
          </w:p>
        </w:tc>
      </w:tr>
      <w:tr w14:paraId="3D4B3D5E">
        <w:tblPrEx>
          <w:tblCellMar>
            <w:top w:w="0" w:type="dxa"/>
            <w:left w:w="0" w:type="dxa"/>
            <w:bottom w:w="0" w:type="dxa"/>
            <w:right w:w="0" w:type="dxa"/>
          </w:tblCellMar>
        </w:tblPrEx>
        <w:trPr>
          <w:trHeight w:val="707" w:hRule="exact"/>
          <w:jc w:val="center"/>
        </w:trPr>
        <w:tc>
          <w:tcPr>
            <w:tcW w:w="562" w:type="dxa"/>
            <w:vMerge w:val="restart"/>
            <w:tcBorders>
              <w:top w:val="single" w:color="000000" w:sz="4" w:space="0"/>
              <w:left w:val="single" w:color="000000" w:sz="4" w:space="0"/>
              <w:bottom w:val="single" w:color="000000" w:sz="4" w:space="0"/>
              <w:right w:val="single" w:color="auto" w:sz="4" w:space="0"/>
            </w:tcBorders>
            <w:tcMar>
              <w:top w:w="12" w:type="dxa"/>
              <w:left w:w="12" w:type="dxa"/>
              <w:bottom w:w="0" w:type="dxa"/>
              <w:right w:w="12" w:type="dxa"/>
            </w:tcMar>
            <w:textDirection w:val="tbRlV"/>
            <w:vAlign w:val="center"/>
          </w:tcPr>
          <w:p w14:paraId="59AE5FC4">
            <w:pPr>
              <w:widowControl/>
              <w:tabs>
                <w:tab w:val="left" w:pos="8222"/>
              </w:tabs>
              <w:autoSpaceDE w:val="0"/>
              <w:autoSpaceDN w:val="0"/>
              <w:adjustRightInd w:val="0"/>
              <w:jc w:val="center"/>
              <w:textAlignment w:val="center"/>
              <w:rPr>
                <w:rFonts w:ascii="宋体" w:hAnsi="宋体" w:eastAsia="宋体" w:cs="宋体"/>
                <w:kern w:val="0"/>
                <w:sz w:val="24"/>
                <w:szCs w:val="24"/>
              </w:rPr>
            </w:pPr>
            <w:r>
              <w:rPr>
                <w:rFonts w:hint="eastAsia" w:ascii="宋体" w:hAnsi="宋体" w:eastAsia="宋体" w:cs="宋体"/>
                <w:kern w:val="0"/>
                <w:sz w:val="24"/>
                <w:szCs w:val="24"/>
              </w:rPr>
              <w:t>公共基础课</w:t>
            </w:r>
          </w:p>
        </w:tc>
        <w:tc>
          <w:tcPr>
            <w:tcW w:w="422" w:type="dxa"/>
            <w:vMerge w:val="restart"/>
            <w:tcBorders>
              <w:top w:val="single" w:color="auto" w:sz="4" w:space="0"/>
              <w:left w:val="single" w:color="auto" w:sz="4" w:space="0"/>
              <w:bottom w:val="single" w:color="auto" w:sz="4" w:space="0"/>
              <w:right w:val="single" w:color="auto" w:sz="4" w:space="0"/>
            </w:tcBorders>
            <w:tcMar>
              <w:top w:w="12" w:type="dxa"/>
              <w:left w:w="12" w:type="dxa"/>
              <w:bottom w:w="0" w:type="dxa"/>
              <w:right w:w="12" w:type="dxa"/>
            </w:tcMar>
            <w:textDirection w:val="tbRlV"/>
            <w:vAlign w:val="center"/>
          </w:tcPr>
          <w:p w14:paraId="119CBC92">
            <w:pPr>
              <w:widowControl/>
              <w:tabs>
                <w:tab w:val="left" w:pos="8222"/>
              </w:tabs>
              <w:autoSpaceDE w:val="0"/>
              <w:autoSpaceDN w:val="0"/>
              <w:adjustRightInd w:val="0"/>
              <w:jc w:val="center"/>
              <w:textAlignment w:val="center"/>
              <w:rPr>
                <w:rFonts w:ascii="宋体" w:hAnsi="宋体" w:eastAsia="宋体" w:cs="宋体"/>
                <w:kern w:val="0"/>
                <w:sz w:val="24"/>
                <w:szCs w:val="24"/>
              </w:rPr>
            </w:pPr>
            <w:r>
              <w:rPr>
                <w:rFonts w:hint="eastAsia" w:ascii="宋体" w:hAnsi="宋体" w:eastAsia="宋体" w:cs="宋体"/>
                <w:kern w:val="0"/>
                <w:sz w:val="24"/>
                <w:szCs w:val="24"/>
              </w:rPr>
              <w:t>思想政治课</w:t>
            </w:r>
          </w:p>
        </w:tc>
        <w:tc>
          <w:tcPr>
            <w:tcW w:w="1545" w:type="dxa"/>
            <w:tcBorders>
              <w:top w:val="single" w:color="000000" w:sz="4" w:space="0"/>
              <w:left w:val="single" w:color="auto" w:sz="4" w:space="0"/>
              <w:bottom w:val="single" w:color="000000" w:sz="4" w:space="0"/>
              <w:right w:val="single" w:color="000000" w:sz="4" w:space="0"/>
            </w:tcBorders>
            <w:tcMar>
              <w:top w:w="12" w:type="dxa"/>
              <w:left w:w="12" w:type="dxa"/>
              <w:bottom w:w="0" w:type="dxa"/>
              <w:right w:w="12" w:type="dxa"/>
            </w:tcMar>
            <w:vAlign w:val="center"/>
          </w:tcPr>
          <w:p w14:paraId="44FAE2C3">
            <w:pPr>
              <w:widowControl/>
              <w:tabs>
                <w:tab w:val="left" w:pos="8222"/>
              </w:tabs>
              <w:autoSpaceDE w:val="0"/>
              <w:autoSpaceDN w:val="0"/>
              <w:adjustRightInd w:val="0"/>
              <w:spacing w:line="276" w:lineRule="auto"/>
              <w:jc w:val="left"/>
              <w:textAlignment w:val="center"/>
              <w:rPr>
                <w:rFonts w:ascii="宋体" w:hAnsi="宋体" w:eastAsia="宋体" w:cs="宋体"/>
                <w:kern w:val="0"/>
                <w:sz w:val="24"/>
                <w:szCs w:val="24"/>
              </w:rPr>
            </w:pPr>
            <w:r>
              <w:rPr>
                <w:rFonts w:hint="eastAsia" w:ascii="宋体" w:hAnsi="宋体" w:eastAsia="宋体" w:cs="宋体"/>
                <w:kern w:val="0"/>
                <w:sz w:val="24"/>
                <w:szCs w:val="24"/>
              </w:rPr>
              <w:t>中国特色社会主义</w:t>
            </w:r>
          </w:p>
        </w:tc>
        <w:tc>
          <w:tcPr>
            <w:tcW w:w="842" w:type="dxa"/>
            <w:gridSpan w:val="2"/>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67DA35BE">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JC012</w:t>
            </w:r>
          </w:p>
        </w:tc>
        <w:tc>
          <w:tcPr>
            <w:tcW w:w="42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394CB13C">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36</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4E382443">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28</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5AD3F388">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8</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10329667">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2</w:t>
            </w:r>
          </w:p>
        </w:tc>
        <w:tc>
          <w:tcPr>
            <w:tcW w:w="42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7FC0B9C4">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1FA397EE">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62084586">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72600B21">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56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6997EEF1">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70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04B67A6E">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p>
        </w:tc>
        <w:tc>
          <w:tcPr>
            <w:tcW w:w="70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6783907F">
            <w:pPr>
              <w:tabs>
                <w:tab w:val="left" w:pos="8222"/>
              </w:tabs>
              <w:autoSpaceDE w:val="0"/>
              <w:autoSpaceDN w:val="0"/>
              <w:adjustRightInd w:val="0"/>
              <w:spacing w:line="276" w:lineRule="auto"/>
              <w:jc w:val="center"/>
              <w:rPr>
                <w:rFonts w:ascii="宋体" w:hAnsi="宋体" w:eastAsia="宋体" w:cs="宋体"/>
                <w:kern w:val="0"/>
                <w:sz w:val="24"/>
                <w:szCs w:val="24"/>
              </w:rPr>
            </w:pPr>
            <w:r>
              <w:rPr>
                <w:rFonts w:hint="eastAsia" w:ascii="宋体" w:hAnsi="宋体" w:eastAsia="宋体" w:cs="宋体"/>
                <w:kern w:val="0"/>
                <w:sz w:val="24"/>
                <w:szCs w:val="24"/>
              </w:rPr>
              <w:t>1</w:t>
            </w:r>
          </w:p>
        </w:tc>
      </w:tr>
      <w:tr w14:paraId="3F1F59CF">
        <w:tblPrEx>
          <w:tblCellMar>
            <w:top w:w="0" w:type="dxa"/>
            <w:left w:w="0" w:type="dxa"/>
            <w:bottom w:w="0" w:type="dxa"/>
            <w:right w:w="0" w:type="dxa"/>
          </w:tblCellMar>
        </w:tblPrEx>
        <w:trPr>
          <w:trHeight w:val="797" w:hRule="exact"/>
          <w:jc w:val="center"/>
        </w:trPr>
        <w:tc>
          <w:tcPr>
            <w:tcW w:w="562" w:type="dxa"/>
            <w:vMerge w:val="continue"/>
            <w:tcBorders>
              <w:top w:val="single" w:color="000000" w:sz="4" w:space="0"/>
              <w:left w:val="single" w:color="000000" w:sz="4" w:space="0"/>
              <w:bottom w:val="single" w:color="000000" w:sz="4" w:space="0"/>
              <w:right w:val="single" w:color="auto" w:sz="4" w:space="0"/>
            </w:tcBorders>
            <w:vAlign w:val="center"/>
          </w:tcPr>
          <w:p w14:paraId="0A7E01D7">
            <w:pPr>
              <w:widowControl/>
              <w:tabs>
                <w:tab w:val="left" w:pos="8222"/>
              </w:tabs>
              <w:jc w:val="left"/>
              <w:rPr>
                <w:rFonts w:ascii="宋体" w:hAnsi="宋体" w:eastAsia="宋体" w:cs="宋体"/>
                <w:kern w:val="0"/>
                <w:sz w:val="24"/>
                <w:szCs w:val="24"/>
              </w:rPr>
            </w:pPr>
          </w:p>
        </w:tc>
        <w:tc>
          <w:tcPr>
            <w:tcW w:w="422" w:type="dxa"/>
            <w:vMerge w:val="continue"/>
            <w:tcBorders>
              <w:top w:val="single" w:color="auto" w:sz="4" w:space="0"/>
              <w:left w:val="single" w:color="auto" w:sz="4" w:space="0"/>
              <w:bottom w:val="single" w:color="auto" w:sz="4" w:space="0"/>
              <w:right w:val="single" w:color="auto" w:sz="4" w:space="0"/>
            </w:tcBorders>
            <w:vAlign w:val="center"/>
          </w:tcPr>
          <w:p w14:paraId="1F193B8C">
            <w:pPr>
              <w:widowControl/>
              <w:tabs>
                <w:tab w:val="left" w:pos="8222"/>
              </w:tabs>
              <w:jc w:val="left"/>
              <w:rPr>
                <w:rFonts w:ascii="宋体" w:hAnsi="宋体" w:eastAsia="宋体" w:cs="宋体"/>
                <w:kern w:val="0"/>
                <w:sz w:val="24"/>
                <w:szCs w:val="24"/>
              </w:rPr>
            </w:pPr>
          </w:p>
        </w:tc>
        <w:tc>
          <w:tcPr>
            <w:tcW w:w="1545" w:type="dxa"/>
            <w:tcBorders>
              <w:top w:val="single" w:color="000000" w:sz="4" w:space="0"/>
              <w:left w:val="single" w:color="auto" w:sz="4" w:space="0"/>
              <w:bottom w:val="single" w:color="000000" w:sz="4" w:space="0"/>
              <w:right w:val="single" w:color="000000" w:sz="4" w:space="0"/>
            </w:tcBorders>
            <w:tcMar>
              <w:top w:w="12" w:type="dxa"/>
              <w:left w:w="12" w:type="dxa"/>
              <w:bottom w:w="0" w:type="dxa"/>
              <w:right w:w="12" w:type="dxa"/>
            </w:tcMar>
            <w:vAlign w:val="center"/>
          </w:tcPr>
          <w:p w14:paraId="260E244E">
            <w:pPr>
              <w:widowControl/>
              <w:tabs>
                <w:tab w:val="left" w:pos="8222"/>
              </w:tabs>
              <w:autoSpaceDE w:val="0"/>
              <w:autoSpaceDN w:val="0"/>
              <w:adjustRightInd w:val="0"/>
              <w:spacing w:line="276" w:lineRule="auto"/>
              <w:jc w:val="left"/>
              <w:textAlignment w:val="center"/>
              <w:rPr>
                <w:rFonts w:ascii="宋体" w:hAnsi="宋体" w:eastAsia="宋体" w:cs="宋体"/>
                <w:kern w:val="0"/>
                <w:sz w:val="24"/>
                <w:szCs w:val="24"/>
              </w:rPr>
            </w:pPr>
            <w:r>
              <w:rPr>
                <w:rFonts w:hint="eastAsia" w:ascii="宋体" w:hAnsi="宋体" w:eastAsia="宋体" w:cs="宋体"/>
                <w:kern w:val="0"/>
                <w:sz w:val="24"/>
                <w:szCs w:val="24"/>
              </w:rPr>
              <w:t>心理健康与职业生涯</w:t>
            </w:r>
          </w:p>
        </w:tc>
        <w:tc>
          <w:tcPr>
            <w:tcW w:w="842" w:type="dxa"/>
            <w:gridSpan w:val="2"/>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079391E4">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JC009</w:t>
            </w:r>
          </w:p>
        </w:tc>
        <w:tc>
          <w:tcPr>
            <w:tcW w:w="42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43508B3B">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36</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03FA2124">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24</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2DD6193A">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12</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099293ED">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p>
        </w:tc>
        <w:tc>
          <w:tcPr>
            <w:tcW w:w="42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57419402">
            <w:pPr>
              <w:tabs>
                <w:tab w:val="left" w:pos="8222"/>
              </w:tabs>
              <w:autoSpaceDE w:val="0"/>
              <w:autoSpaceDN w:val="0"/>
              <w:adjustRightInd w:val="0"/>
              <w:spacing w:line="276" w:lineRule="auto"/>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09D7F150">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3C5142B5">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1478FFE2">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56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00FD4AAF">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70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1026DD4A">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p>
        </w:tc>
        <w:tc>
          <w:tcPr>
            <w:tcW w:w="70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3E041ED3">
            <w:pPr>
              <w:tabs>
                <w:tab w:val="left" w:pos="8222"/>
              </w:tabs>
              <w:autoSpaceDE w:val="0"/>
              <w:autoSpaceDN w:val="0"/>
              <w:adjustRightInd w:val="0"/>
              <w:spacing w:line="276" w:lineRule="auto"/>
              <w:jc w:val="center"/>
              <w:rPr>
                <w:rFonts w:ascii="宋体" w:hAnsi="宋体" w:eastAsia="宋体" w:cs="宋体"/>
                <w:kern w:val="0"/>
                <w:sz w:val="24"/>
                <w:szCs w:val="24"/>
              </w:rPr>
            </w:pPr>
            <w:r>
              <w:rPr>
                <w:rFonts w:hint="eastAsia" w:ascii="宋体" w:hAnsi="宋体" w:eastAsia="宋体" w:cs="宋体"/>
                <w:kern w:val="0"/>
                <w:sz w:val="24"/>
                <w:szCs w:val="24"/>
              </w:rPr>
              <w:t>2</w:t>
            </w:r>
          </w:p>
        </w:tc>
      </w:tr>
      <w:tr w14:paraId="52676B74">
        <w:tblPrEx>
          <w:tblCellMar>
            <w:top w:w="0" w:type="dxa"/>
            <w:left w:w="0" w:type="dxa"/>
            <w:bottom w:w="0" w:type="dxa"/>
            <w:right w:w="0" w:type="dxa"/>
          </w:tblCellMar>
        </w:tblPrEx>
        <w:trPr>
          <w:trHeight w:val="405" w:hRule="exact"/>
          <w:jc w:val="center"/>
        </w:trPr>
        <w:tc>
          <w:tcPr>
            <w:tcW w:w="562" w:type="dxa"/>
            <w:vMerge w:val="continue"/>
            <w:tcBorders>
              <w:top w:val="single" w:color="000000" w:sz="4" w:space="0"/>
              <w:left w:val="single" w:color="000000" w:sz="4" w:space="0"/>
              <w:bottom w:val="single" w:color="000000" w:sz="4" w:space="0"/>
              <w:right w:val="single" w:color="auto" w:sz="4" w:space="0"/>
            </w:tcBorders>
            <w:vAlign w:val="center"/>
          </w:tcPr>
          <w:p w14:paraId="30C53191">
            <w:pPr>
              <w:widowControl/>
              <w:tabs>
                <w:tab w:val="left" w:pos="8222"/>
              </w:tabs>
              <w:jc w:val="left"/>
              <w:rPr>
                <w:rFonts w:ascii="宋体" w:hAnsi="宋体" w:eastAsia="宋体" w:cs="宋体"/>
                <w:kern w:val="0"/>
                <w:sz w:val="24"/>
                <w:szCs w:val="24"/>
              </w:rPr>
            </w:pPr>
          </w:p>
        </w:tc>
        <w:tc>
          <w:tcPr>
            <w:tcW w:w="422" w:type="dxa"/>
            <w:vMerge w:val="continue"/>
            <w:tcBorders>
              <w:top w:val="single" w:color="auto" w:sz="4" w:space="0"/>
              <w:left w:val="single" w:color="auto" w:sz="4" w:space="0"/>
              <w:bottom w:val="single" w:color="auto" w:sz="4" w:space="0"/>
              <w:right w:val="single" w:color="auto" w:sz="4" w:space="0"/>
            </w:tcBorders>
            <w:vAlign w:val="center"/>
          </w:tcPr>
          <w:p w14:paraId="180B5993">
            <w:pPr>
              <w:widowControl/>
              <w:tabs>
                <w:tab w:val="left" w:pos="8222"/>
              </w:tabs>
              <w:jc w:val="left"/>
              <w:rPr>
                <w:rFonts w:ascii="宋体" w:hAnsi="宋体" w:eastAsia="宋体" w:cs="宋体"/>
                <w:kern w:val="0"/>
                <w:sz w:val="24"/>
                <w:szCs w:val="24"/>
              </w:rPr>
            </w:pPr>
          </w:p>
        </w:tc>
        <w:tc>
          <w:tcPr>
            <w:tcW w:w="1545" w:type="dxa"/>
            <w:tcBorders>
              <w:top w:val="single" w:color="000000" w:sz="4" w:space="0"/>
              <w:left w:val="single" w:color="auto" w:sz="4" w:space="0"/>
              <w:bottom w:val="single" w:color="000000" w:sz="4" w:space="0"/>
              <w:right w:val="single" w:color="000000" w:sz="4" w:space="0"/>
            </w:tcBorders>
            <w:tcMar>
              <w:top w:w="12" w:type="dxa"/>
              <w:left w:w="12" w:type="dxa"/>
              <w:bottom w:w="0" w:type="dxa"/>
              <w:right w:w="12" w:type="dxa"/>
            </w:tcMar>
            <w:vAlign w:val="center"/>
          </w:tcPr>
          <w:p w14:paraId="06782456">
            <w:pPr>
              <w:widowControl/>
              <w:tabs>
                <w:tab w:val="left" w:pos="8222"/>
              </w:tabs>
              <w:autoSpaceDE w:val="0"/>
              <w:autoSpaceDN w:val="0"/>
              <w:adjustRightInd w:val="0"/>
              <w:spacing w:line="276" w:lineRule="auto"/>
              <w:jc w:val="left"/>
              <w:textAlignment w:val="center"/>
              <w:rPr>
                <w:rFonts w:ascii="宋体" w:hAnsi="宋体" w:eastAsia="宋体" w:cs="宋体"/>
                <w:kern w:val="0"/>
                <w:sz w:val="24"/>
                <w:szCs w:val="24"/>
              </w:rPr>
            </w:pPr>
            <w:r>
              <w:rPr>
                <w:rFonts w:hint="eastAsia" w:ascii="宋体" w:hAnsi="宋体" w:eastAsia="宋体" w:cs="宋体"/>
                <w:kern w:val="0"/>
                <w:sz w:val="24"/>
                <w:szCs w:val="24"/>
              </w:rPr>
              <w:t>哲学与人生</w:t>
            </w:r>
          </w:p>
        </w:tc>
        <w:tc>
          <w:tcPr>
            <w:tcW w:w="842" w:type="dxa"/>
            <w:gridSpan w:val="2"/>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4A16B91B">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JC008</w:t>
            </w:r>
          </w:p>
        </w:tc>
        <w:tc>
          <w:tcPr>
            <w:tcW w:w="42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64C80DAF">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36</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69C1DA59">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28</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4CE27820">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8</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27273DC4">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42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27794F63">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73E751DE">
            <w:pPr>
              <w:tabs>
                <w:tab w:val="left" w:pos="8222"/>
              </w:tabs>
              <w:autoSpaceDE w:val="0"/>
              <w:autoSpaceDN w:val="0"/>
              <w:adjustRightInd w:val="0"/>
              <w:spacing w:line="276" w:lineRule="auto"/>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0C3CA7BD">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0DFBBB54">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56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0D4E4BCD">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70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0FBEB97D">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p>
        </w:tc>
        <w:tc>
          <w:tcPr>
            <w:tcW w:w="70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22DEA4DD">
            <w:pPr>
              <w:tabs>
                <w:tab w:val="left" w:pos="8222"/>
              </w:tabs>
              <w:autoSpaceDE w:val="0"/>
              <w:autoSpaceDN w:val="0"/>
              <w:adjustRightInd w:val="0"/>
              <w:spacing w:line="276" w:lineRule="auto"/>
              <w:jc w:val="center"/>
              <w:rPr>
                <w:rFonts w:ascii="宋体" w:hAnsi="宋体" w:eastAsia="宋体" w:cs="宋体"/>
                <w:kern w:val="0"/>
                <w:sz w:val="24"/>
                <w:szCs w:val="24"/>
              </w:rPr>
            </w:pPr>
            <w:r>
              <w:rPr>
                <w:rFonts w:hint="eastAsia" w:ascii="宋体" w:hAnsi="宋体" w:eastAsia="宋体" w:cs="宋体"/>
                <w:kern w:val="0"/>
                <w:sz w:val="24"/>
                <w:szCs w:val="24"/>
              </w:rPr>
              <w:t>3</w:t>
            </w:r>
          </w:p>
        </w:tc>
      </w:tr>
      <w:tr w14:paraId="4330A114">
        <w:tblPrEx>
          <w:tblCellMar>
            <w:top w:w="0" w:type="dxa"/>
            <w:left w:w="0" w:type="dxa"/>
            <w:bottom w:w="0" w:type="dxa"/>
            <w:right w:w="0" w:type="dxa"/>
          </w:tblCellMar>
        </w:tblPrEx>
        <w:trPr>
          <w:trHeight w:val="688" w:hRule="exact"/>
          <w:jc w:val="center"/>
        </w:trPr>
        <w:tc>
          <w:tcPr>
            <w:tcW w:w="562" w:type="dxa"/>
            <w:vMerge w:val="continue"/>
            <w:tcBorders>
              <w:top w:val="single" w:color="000000" w:sz="4" w:space="0"/>
              <w:left w:val="single" w:color="000000" w:sz="4" w:space="0"/>
              <w:bottom w:val="single" w:color="000000" w:sz="4" w:space="0"/>
              <w:right w:val="single" w:color="auto" w:sz="4" w:space="0"/>
            </w:tcBorders>
            <w:vAlign w:val="center"/>
          </w:tcPr>
          <w:p w14:paraId="649231AE">
            <w:pPr>
              <w:widowControl/>
              <w:tabs>
                <w:tab w:val="left" w:pos="8222"/>
              </w:tabs>
              <w:jc w:val="left"/>
              <w:rPr>
                <w:rFonts w:ascii="宋体" w:hAnsi="宋体" w:eastAsia="宋体" w:cs="宋体"/>
                <w:kern w:val="0"/>
                <w:sz w:val="24"/>
                <w:szCs w:val="24"/>
              </w:rPr>
            </w:pPr>
          </w:p>
        </w:tc>
        <w:tc>
          <w:tcPr>
            <w:tcW w:w="422" w:type="dxa"/>
            <w:vMerge w:val="continue"/>
            <w:tcBorders>
              <w:top w:val="single" w:color="auto" w:sz="4" w:space="0"/>
              <w:left w:val="single" w:color="auto" w:sz="4" w:space="0"/>
              <w:bottom w:val="single" w:color="auto" w:sz="4" w:space="0"/>
              <w:right w:val="single" w:color="auto" w:sz="4" w:space="0"/>
            </w:tcBorders>
            <w:vAlign w:val="center"/>
          </w:tcPr>
          <w:p w14:paraId="5788D9AB">
            <w:pPr>
              <w:widowControl/>
              <w:tabs>
                <w:tab w:val="left" w:pos="8222"/>
              </w:tabs>
              <w:jc w:val="left"/>
              <w:rPr>
                <w:rFonts w:ascii="宋体" w:hAnsi="宋体" w:eastAsia="宋体" w:cs="宋体"/>
                <w:kern w:val="0"/>
                <w:sz w:val="24"/>
                <w:szCs w:val="24"/>
              </w:rPr>
            </w:pPr>
          </w:p>
        </w:tc>
        <w:tc>
          <w:tcPr>
            <w:tcW w:w="1545" w:type="dxa"/>
            <w:tcBorders>
              <w:top w:val="single" w:color="000000" w:sz="4" w:space="0"/>
              <w:left w:val="single" w:color="auto" w:sz="4" w:space="0"/>
              <w:bottom w:val="single" w:color="000000" w:sz="4" w:space="0"/>
              <w:right w:val="single" w:color="000000" w:sz="4" w:space="0"/>
            </w:tcBorders>
            <w:tcMar>
              <w:top w:w="12" w:type="dxa"/>
              <w:left w:w="12" w:type="dxa"/>
              <w:bottom w:w="0" w:type="dxa"/>
              <w:right w:w="12" w:type="dxa"/>
            </w:tcMar>
            <w:vAlign w:val="center"/>
          </w:tcPr>
          <w:p w14:paraId="38135FD2">
            <w:pPr>
              <w:widowControl/>
              <w:tabs>
                <w:tab w:val="left" w:pos="8222"/>
              </w:tabs>
              <w:autoSpaceDE w:val="0"/>
              <w:autoSpaceDN w:val="0"/>
              <w:adjustRightInd w:val="0"/>
              <w:spacing w:line="276" w:lineRule="auto"/>
              <w:jc w:val="left"/>
              <w:textAlignment w:val="center"/>
              <w:rPr>
                <w:rFonts w:ascii="宋体" w:hAnsi="宋体" w:eastAsia="宋体" w:cs="宋体"/>
                <w:kern w:val="0"/>
                <w:sz w:val="24"/>
                <w:szCs w:val="24"/>
              </w:rPr>
            </w:pPr>
            <w:r>
              <w:rPr>
                <w:rFonts w:hint="eastAsia" w:ascii="宋体" w:hAnsi="宋体" w:eastAsia="宋体" w:cs="宋体"/>
                <w:kern w:val="0"/>
                <w:sz w:val="24"/>
                <w:szCs w:val="24"/>
              </w:rPr>
              <w:t>职业道德与法律</w:t>
            </w:r>
          </w:p>
        </w:tc>
        <w:tc>
          <w:tcPr>
            <w:tcW w:w="842" w:type="dxa"/>
            <w:gridSpan w:val="2"/>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5A4FC7F0">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JC011</w:t>
            </w:r>
          </w:p>
        </w:tc>
        <w:tc>
          <w:tcPr>
            <w:tcW w:w="42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41B63B6C">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36</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07127408">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28</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69FA098E">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8</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384D84B2">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42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10E88106">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42AA8D49">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23FAF5A6">
            <w:pPr>
              <w:tabs>
                <w:tab w:val="left" w:pos="8222"/>
              </w:tabs>
              <w:autoSpaceDE w:val="0"/>
              <w:autoSpaceDN w:val="0"/>
              <w:adjustRightInd w:val="0"/>
              <w:spacing w:line="276" w:lineRule="auto"/>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6DAEA9C2">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56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60B36A1D">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70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5DFAD770">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p>
        </w:tc>
        <w:tc>
          <w:tcPr>
            <w:tcW w:w="70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7B27DC05">
            <w:pPr>
              <w:tabs>
                <w:tab w:val="left" w:pos="8222"/>
              </w:tabs>
              <w:autoSpaceDE w:val="0"/>
              <w:autoSpaceDN w:val="0"/>
              <w:adjustRightInd w:val="0"/>
              <w:spacing w:line="276" w:lineRule="auto"/>
              <w:jc w:val="center"/>
              <w:rPr>
                <w:rFonts w:ascii="宋体" w:hAnsi="宋体" w:eastAsia="宋体" w:cs="宋体"/>
                <w:kern w:val="0"/>
                <w:sz w:val="24"/>
                <w:szCs w:val="24"/>
              </w:rPr>
            </w:pPr>
            <w:r>
              <w:rPr>
                <w:rFonts w:hint="eastAsia" w:ascii="宋体" w:hAnsi="宋体" w:eastAsia="宋体" w:cs="宋体"/>
                <w:kern w:val="0"/>
                <w:sz w:val="24"/>
                <w:szCs w:val="24"/>
              </w:rPr>
              <w:t>4</w:t>
            </w:r>
          </w:p>
        </w:tc>
      </w:tr>
      <w:tr w14:paraId="4766BF13">
        <w:tblPrEx>
          <w:tblCellMar>
            <w:top w:w="0" w:type="dxa"/>
            <w:left w:w="0" w:type="dxa"/>
            <w:bottom w:w="0" w:type="dxa"/>
            <w:right w:w="0" w:type="dxa"/>
          </w:tblCellMar>
        </w:tblPrEx>
        <w:trPr>
          <w:trHeight w:val="532" w:hRule="exact"/>
          <w:jc w:val="center"/>
        </w:trPr>
        <w:tc>
          <w:tcPr>
            <w:tcW w:w="562" w:type="dxa"/>
            <w:vMerge w:val="continue"/>
            <w:tcBorders>
              <w:top w:val="single" w:color="000000" w:sz="4" w:space="0"/>
              <w:left w:val="single" w:color="000000" w:sz="4" w:space="0"/>
              <w:bottom w:val="single" w:color="000000" w:sz="4" w:space="0"/>
              <w:right w:val="single" w:color="auto" w:sz="4" w:space="0"/>
            </w:tcBorders>
            <w:vAlign w:val="center"/>
          </w:tcPr>
          <w:p w14:paraId="3BA06072">
            <w:pPr>
              <w:widowControl/>
              <w:tabs>
                <w:tab w:val="left" w:pos="8222"/>
              </w:tabs>
              <w:jc w:val="left"/>
              <w:rPr>
                <w:rFonts w:ascii="宋体" w:hAnsi="宋体" w:eastAsia="宋体" w:cs="宋体"/>
                <w:kern w:val="0"/>
                <w:sz w:val="24"/>
                <w:szCs w:val="24"/>
              </w:rPr>
            </w:pPr>
          </w:p>
        </w:tc>
        <w:tc>
          <w:tcPr>
            <w:tcW w:w="422" w:type="dxa"/>
            <w:vMerge w:val="continue"/>
            <w:tcBorders>
              <w:top w:val="single" w:color="auto" w:sz="4" w:space="0"/>
              <w:left w:val="single" w:color="auto" w:sz="4" w:space="0"/>
              <w:bottom w:val="single" w:color="auto" w:sz="4" w:space="0"/>
              <w:right w:val="single" w:color="auto" w:sz="4" w:space="0"/>
            </w:tcBorders>
            <w:vAlign w:val="center"/>
          </w:tcPr>
          <w:p w14:paraId="12A0C9A3">
            <w:pPr>
              <w:widowControl/>
              <w:tabs>
                <w:tab w:val="left" w:pos="8222"/>
              </w:tabs>
              <w:jc w:val="left"/>
              <w:rPr>
                <w:rFonts w:ascii="宋体" w:hAnsi="宋体" w:eastAsia="宋体" w:cs="宋体"/>
                <w:kern w:val="0"/>
                <w:sz w:val="24"/>
                <w:szCs w:val="24"/>
              </w:rPr>
            </w:pPr>
          </w:p>
        </w:tc>
        <w:tc>
          <w:tcPr>
            <w:tcW w:w="1545" w:type="dxa"/>
            <w:tcBorders>
              <w:top w:val="single" w:color="000000" w:sz="4" w:space="0"/>
              <w:left w:val="single" w:color="auto" w:sz="4" w:space="0"/>
              <w:bottom w:val="single" w:color="000000" w:sz="4" w:space="0"/>
              <w:right w:val="single" w:color="000000" w:sz="4" w:space="0"/>
            </w:tcBorders>
            <w:tcMar>
              <w:top w:w="12" w:type="dxa"/>
              <w:left w:w="12" w:type="dxa"/>
              <w:bottom w:w="0" w:type="dxa"/>
              <w:right w:w="12" w:type="dxa"/>
            </w:tcMar>
            <w:vAlign w:val="center"/>
          </w:tcPr>
          <w:p w14:paraId="3D642BFC">
            <w:pPr>
              <w:widowControl/>
              <w:tabs>
                <w:tab w:val="left" w:pos="8222"/>
              </w:tabs>
              <w:autoSpaceDE w:val="0"/>
              <w:autoSpaceDN w:val="0"/>
              <w:adjustRightInd w:val="0"/>
              <w:spacing w:line="276" w:lineRule="auto"/>
              <w:jc w:val="left"/>
              <w:textAlignment w:val="center"/>
              <w:rPr>
                <w:rFonts w:ascii="宋体" w:hAnsi="宋体" w:eastAsia="宋体" w:cs="宋体"/>
                <w:kern w:val="0"/>
                <w:sz w:val="24"/>
                <w:szCs w:val="24"/>
              </w:rPr>
            </w:pPr>
            <w:r>
              <w:rPr>
                <w:rFonts w:hint="eastAsia" w:ascii="宋体" w:hAnsi="宋体" w:eastAsia="宋体" w:cs="宋体"/>
                <w:kern w:val="0"/>
                <w:sz w:val="24"/>
                <w:szCs w:val="24"/>
              </w:rPr>
              <w:t>小计</w:t>
            </w:r>
          </w:p>
        </w:tc>
        <w:tc>
          <w:tcPr>
            <w:tcW w:w="842" w:type="dxa"/>
            <w:gridSpan w:val="2"/>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46F83E1C">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p>
        </w:tc>
        <w:tc>
          <w:tcPr>
            <w:tcW w:w="42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3C7390AA">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144</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38819117">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108</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5DA7F632">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36</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0F9CCA03">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42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0CFE9382">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1D6DA178">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11D837C3">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2EDFEC0A">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56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5F6EF7F3">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70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3F2B0795">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p>
        </w:tc>
        <w:tc>
          <w:tcPr>
            <w:tcW w:w="70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70CEC4F4">
            <w:pPr>
              <w:tabs>
                <w:tab w:val="left" w:pos="8222"/>
              </w:tabs>
              <w:autoSpaceDE w:val="0"/>
              <w:autoSpaceDN w:val="0"/>
              <w:adjustRightInd w:val="0"/>
              <w:spacing w:line="276" w:lineRule="auto"/>
              <w:jc w:val="center"/>
              <w:rPr>
                <w:rFonts w:ascii="宋体" w:hAnsi="宋体" w:eastAsia="宋体" w:cs="宋体"/>
                <w:kern w:val="0"/>
                <w:sz w:val="24"/>
                <w:szCs w:val="24"/>
              </w:rPr>
            </w:pPr>
          </w:p>
        </w:tc>
      </w:tr>
      <w:tr w14:paraId="12576750">
        <w:tblPrEx>
          <w:tblCellMar>
            <w:top w:w="0" w:type="dxa"/>
            <w:left w:w="0" w:type="dxa"/>
            <w:bottom w:w="0" w:type="dxa"/>
            <w:right w:w="0" w:type="dxa"/>
          </w:tblCellMar>
        </w:tblPrEx>
        <w:trPr>
          <w:trHeight w:val="405" w:hRule="exact"/>
          <w:jc w:val="center"/>
        </w:trPr>
        <w:tc>
          <w:tcPr>
            <w:tcW w:w="562" w:type="dxa"/>
            <w:vMerge w:val="continue"/>
            <w:tcBorders>
              <w:top w:val="single" w:color="000000" w:sz="4" w:space="0"/>
              <w:left w:val="single" w:color="000000" w:sz="4" w:space="0"/>
              <w:bottom w:val="single" w:color="000000" w:sz="4" w:space="0"/>
              <w:right w:val="single" w:color="auto" w:sz="4" w:space="0"/>
            </w:tcBorders>
            <w:vAlign w:val="center"/>
          </w:tcPr>
          <w:p w14:paraId="4BBD0E40">
            <w:pPr>
              <w:widowControl/>
              <w:tabs>
                <w:tab w:val="left" w:pos="8222"/>
              </w:tabs>
              <w:jc w:val="left"/>
              <w:rPr>
                <w:rFonts w:ascii="宋体" w:hAnsi="宋体" w:eastAsia="宋体" w:cs="宋体"/>
                <w:kern w:val="0"/>
                <w:sz w:val="24"/>
                <w:szCs w:val="24"/>
              </w:rPr>
            </w:pPr>
          </w:p>
        </w:tc>
        <w:tc>
          <w:tcPr>
            <w:tcW w:w="422" w:type="dxa"/>
            <w:vMerge w:val="restart"/>
            <w:tcBorders>
              <w:top w:val="single" w:color="auto" w:sz="4" w:space="0"/>
              <w:left w:val="single" w:color="auto" w:sz="4" w:space="0"/>
              <w:bottom w:val="single" w:color="auto" w:sz="4" w:space="0"/>
              <w:right w:val="single" w:color="auto" w:sz="4" w:space="0"/>
            </w:tcBorders>
            <w:tcMar>
              <w:top w:w="12" w:type="dxa"/>
              <w:left w:w="12" w:type="dxa"/>
              <w:bottom w:w="0" w:type="dxa"/>
              <w:right w:w="12" w:type="dxa"/>
            </w:tcMar>
            <w:textDirection w:val="tbRlV"/>
            <w:vAlign w:val="center"/>
          </w:tcPr>
          <w:p w14:paraId="2ED878A1">
            <w:pPr>
              <w:tabs>
                <w:tab w:val="left" w:pos="8222"/>
              </w:tabs>
              <w:autoSpaceDE w:val="0"/>
              <w:autoSpaceDN w:val="0"/>
              <w:adjustRightInd w:val="0"/>
              <w:jc w:val="center"/>
              <w:rPr>
                <w:rFonts w:ascii="宋体" w:hAnsi="宋体" w:eastAsia="宋体" w:cs="宋体"/>
                <w:kern w:val="0"/>
                <w:sz w:val="24"/>
                <w:szCs w:val="24"/>
              </w:rPr>
            </w:pPr>
            <w:r>
              <w:rPr>
                <w:rFonts w:hint="eastAsia" w:ascii="宋体" w:hAnsi="宋体" w:eastAsia="宋体" w:cs="宋体"/>
                <w:kern w:val="0"/>
                <w:sz w:val="24"/>
                <w:szCs w:val="24"/>
              </w:rPr>
              <w:t>文化课</w:t>
            </w:r>
          </w:p>
        </w:tc>
        <w:tc>
          <w:tcPr>
            <w:tcW w:w="1545" w:type="dxa"/>
            <w:tcBorders>
              <w:top w:val="single" w:color="000000" w:sz="4" w:space="0"/>
              <w:left w:val="single" w:color="auto" w:sz="4" w:space="0"/>
              <w:bottom w:val="single" w:color="000000" w:sz="4" w:space="0"/>
              <w:right w:val="single" w:color="000000" w:sz="4" w:space="0"/>
            </w:tcBorders>
            <w:tcMar>
              <w:top w:w="12" w:type="dxa"/>
              <w:left w:w="12" w:type="dxa"/>
              <w:bottom w:w="0" w:type="dxa"/>
              <w:right w:w="12" w:type="dxa"/>
            </w:tcMar>
            <w:vAlign w:val="center"/>
          </w:tcPr>
          <w:p w14:paraId="419887FD">
            <w:pPr>
              <w:widowControl/>
              <w:tabs>
                <w:tab w:val="left" w:pos="8222"/>
              </w:tabs>
              <w:autoSpaceDE w:val="0"/>
              <w:autoSpaceDN w:val="0"/>
              <w:adjustRightInd w:val="0"/>
              <w:spacing w:line="276" w:lineRule="auto"/>
              <w:jc w:val="left"/>
              <w:textAlignment w:val="center"/>
              <w:rPr>
                <w:rFonts w:ascii="宋体" w:hAnsi="宋体" w:eastAsia="宋体" w:cs="宋体"/>
                <w:kern w:val="0"/>
                <w:sz w:val="24"/>
                <w:szCs w:val="24"/>
              </w:rPr>
            </w:pPr>
            <w:r>
              <w:rPr>
                <w:rFonts w:hint="eastAsia" w:ascii="宋体" w:hAnsi="宋体" w:eastAsia="宋体" w:cs="宋体"/>
                <w:kern w:val="0"/>
                <w:sz w:val="24"/>
                <w:szCs w:val="24"/>
              </w:rPr>
              <w:t>语文</w:t>
            </w:r>
          </w:p>
        </w:tc>
        <w:tc>
          <w:tcPr>
            <w:tcW w:w="842" w:type="dxa"/>
            <w:gridSpan w:val="2"/>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13A5C40A">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JC001</w:t>
            </w:r>
          </w:p>
        </w:tc>
        <w:tc>
          <w:tcPr>
            <w:tcW w:w="42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595E5FEA">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180</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14927B43">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148</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528F785B">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32</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65090BAE">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4</w:t>
            </w:r>
          </w:p>
        </w:tc>
        <w:tc>
          <w:tcPr>
            <w:tcW w:w="42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2711FD23">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4</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7828E2E8">
            <w:pPr>
              <w:tabs>
                <w:tab w:val="left" w:pos="8222"/>
              </w:tabs>
              <w:autoSpaceDE w:val="0"/>
              <w:autoSpaceDN w:val="0"/>
              <w:adjustRightInd w:val="0"/>
              <w:spacing w:line="276" w:lineRule="auto"/>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5395CB27">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349F6E29">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56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6351F050">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70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597D0999">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1-3</w:t>
            </w:r>
          </w:p>
        </w:tc>
        <w:tc>
          <w:tcPr>
            <w:tcW w:w="70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2CE618F0">
            <w:pPr>
              <w:tabs>
                <w:tab w:val="left" w:pos="8222"/>
              </w:tabs>
              <w:autoSpaceDE w:val="0"/>
              <w:autoSpaceDN w:val="0"/>
              <w:adjustRightInd w:val="0"/>
              <w:spacing w:line="276" w:lineRule="auto"/>
              <w:jc w:val="center"/>
              <w:rPr>
                <w:rFonts w:ascii="宋体" w:hAnsi="宋体" w:eastAsia="宋体" w:cs="宋体"/>
                <w:kern w:val="0"/>
                <w:sz w:val="24"/>
                <w:szCs w:val="24"/>
              </w:rPr>
            </w:pPr>
          </w:p>
        </w:tc>
      </w:tr>
      <w:tr w14:paraId="1907AD3A">
        <w:tblPrEx>
          <w:tblCellMar>
            <w:top w:w="0" w:type="dxa"/>
            <w:left w:w="0" w:type="dxa"/>
            <w:bottom w:w="0" w:type="dxa"/>
            <w:right w:w="0" w:type="dxa"/>
          </w:tblCellMar>
        </w:tblPrEx>
        <w:trPr>
          <w:trHeight w:val="398" w:hRule="exact"/>
          <w:jc w:val="center"/>
        </w:trPr>
        <w:tc>
          <w:tcPr>
            <w:tcW w:w="562" w:type="dxa"/>
            <w:vMerge w:val="continue"/>
            <w:tcBorders>
              <w:top w:val="single" w:color="000000" w:sz="4" w:space="0"/>
              <w:left w:val="single" w:color="000000" w:sz="4" w:space="0"/>
              <w:bottom w:val="single" w:color="000000" w:sz="4" w:space="0"/>
              <w:right w:val="single" w:color="auto" w:sz="4" w:space="0"/>
            </w:tcBorders>
            <w:vAlign w:val="center"/>
          </w:tcPr>
          <w:p w14:paraId="3E231D69">
            <w:pPr>
              <w:widowControl/>
              <w:tabs>
                <w:tab w:val="left" w:pos="8222"/>
              </w:tabs>
              <w:jc w:val="left"/>
              <w:rPr>
                <w:rFonts w:ascii="宋体" w:hAnsi="宋体" w:eastAsia="宋体" w:cs="宋体"/>
                <w:kern w:val="0"/>
                <w:sz w:val="24"/>
                <w:szCs w:val="24"/>
              </w:rPr>
            </w:pPr>
          </w:p>
        </w:tc>
        <w:tc>
          <w:tcPr>
            <w:tcW w:w="422" w:type="dxa"/>
            <w:vMerge w:val="continue"/>
            <w:tcBorders>
              <w:top w:val="single" w:color="auto" w:sz="4" w:space="0"/>
              <w:left w:val="single" w:color="auto" w:sz="4" w:space="0"/>
              <w:bottom w:val="single" w:color="auto" w:sz="4" w:space="0"/>
              <w:right w:val="single" w:color="auto" w:sz="4" w:space="0"/>
            </w:tcBorders>
            <w:vAlign w:val="center"/>
          </w:tcPr>
          <w:p w14:paraId="642C2B92">
            <w:pPr>
              <w:widowControl/>
              <w:tabs>
                <w:tab w:val="left" w:pos="8222"/>
              </w:tabs>
              <w:jc w:val="left"/>
              <w:rPr>
                <w:rFonts w:ascii="宋体" w:hAnsi="宋体" w:eastAsia="宋体" w:cs="宋体"/>
                <w:kern w:val="0"/>
                <w:sz w:val="24"/>
                <w:szCs w:val="24"/>
              </w:rPr>
            </w:pPr>
          </w:p>
        </w:tc>
        <w:tc>
          <w:tcPr>
            <w:tcW w:w="1545" w:type="dxa"/>
            <w:tcBorders>
              <w:top w:val="single" w:color="000000" w:sz="4" w:space="0"/>
              <w:left w:val="single" w:color="auto" w:sz="4" w:space="0"/>
              <w:bottom w:val="single" w:color="000000" w:sz="4" w:space="0"/>
              <w:right w:val="single" w:color="000000" w:sz="4" w:space="0"/>
            </w:tcBorders>
            <w:tcMar>
              <w:top w:w="12" w:type="dxa"/>
              <w:left w:w="12" w:type="dxa"/>
              <w:bottom w:w="0" w:type="dxa"/>
              <w:right w:w="12" w:type="dxa"/>
            </w:tcMar>
            <w:vAlign w:val="center"/>
          </w:tcPr>
          <w:p w14:paraId="0D90657F">
            <w:pPr>
              <w:widowControl/>
              <w:tabs>
                <w:tab w:val="left" w:pos="8222"/>
              </w:tabs>
              <w:autoSpaceDE w:val="0"/>
              <w:autoSpaceDN w:val="0"/>
              <w:adjustRightInd w:val="0"/>
              <w:spacing w:line="276" w:lineRule="auto"/>
              <w:jc w:val="left"/>
              <w:textAlignment w:val="center"/>
              <w:rPr>
                <w:rFonts w:ascii="宋体" w:hAnsi="宋体" w:eastAsia="宋体" w:cs="宋体"/>
                <w:kern w:val="0"/>
                <w:sz w:val="24"/>
                <w:szCs w:val="24"/>
              </w:rPr>
            </w:pPr>
            <w:r>
              <w:rPr>
                <w:rFonts w:hint="eastAsia" w:ascii="宋体" w:hAnsi="宋体" w:eastAsia="宋体" w:cs="宋体"/>
                <w:kern w:val="0"/>
                <w:sz w:val="24"/>
                <w:szCs w:val="24"/>
              </w:rPr>
              <w:t>数学</w:t>
            </w:r>
          </w:p>
        </w:tc>
        <w:tc>
          <w:tcPr>
            <w:tcW w:w="842" w:type="dxa"/>
            <w:gridSpan w:val="2"/>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77926A5D">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JC002</w:t>
            </w:r>
          </w:p>
        </w:tc>
        <w:tc>
          <w:tcPr>
            <w:tcW w:w="42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47075896">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144</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7FDE546B">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108</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0F599C96">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36</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7BD8E8F3">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4</w:t>
            </w:r>
          </w:p>
        </w:tc>
        <w:tc>
          <w:tcPr>
            <w:tcW w:w="42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4B6DB6E6">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4</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4B0E82E0">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06BFA5BE">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01461FC0">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56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7A3CC54A">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70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08699F19">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1-2</w:t>
            </w:r>
          </w:p>
        </w:tc>
        <w:tc>
          <w:tcPr>
            <w:tcW w:w="70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570940CC">
            <w:pPr>
              <w:tabs>
                <w:tab w:val="left" w:pos="8222"/>
              </w:tabs>
              <w:autoSpaceDE w:val="0"/>
              <w:autoSpaceDN w:val="0"/>
              <w:adjustRightInd w:val="0"/>
              <w:spacing w:line="276" w:lineRule="auto"/>
              <w:jc w:val="center"/>
              <w:rPr>
                <w:rFonts w:ascii="宋体" w:hAnsi="宋体" w:eastAsia="宋体" w:cs="宋体"/>
                <w:kern w:val="0"/>
                <w:sz w:val="24"/>
                <w:szCs w:val="24"/>
              </w:rPr>
            </w:pPr>
          </w:p>
        </w:tc>
      </w:tr>
      <w:tr w14:paraId="420A02D0">
        <w:tblPrEx>
          <w:tblCellMar>
            <w:top w:w="0" w:type="dxa"/>
            <w:left w:w="0" w:type="dxa"/>
            <w:bottom w:w="0" w:type="dxa"/>
            <w:right w:w="0" w:type="dxa"/>
          </w:tblCellMar>
        </w:tblPrEx>
        <w:trPr>
          <w:trHeight w:val="404" w:hRule="exact"/>
          <w:jc w:val="center"/>
        </w:trPr>
        <w:tc>
          <w:tcPr>
            <w:tcW w:w="562" w:type="dxa"/>
            <w:vMerge w:val="continue"/>
            <w:tcBorders>
              <w:top w:val="single" w:color="000000" w:sz="4" w:space="0"/>
              <w:left w:val="single" w:color="000000" w:sz="4" w:space="0"/>
              <w:bottom w:val="single" w:color="000000" w:sz="4" w:space="0"/>
              <w:right w:val="single" w:color="auto" w:sz="4" w:space="0"/>
            </w:tcBorders>
            <w:vAlign w:val="center"/>
          </w:tcPr>
          <w:p w14:paraId="568D38C0">
            <w:pPr>
              <w:widowControl/>
              <w:tabs>
                <w:tab w:val="left" w:pos="8222"/>
              </w:tabs>
              <w:jc w:val="left"/>
              <w:rPr>
                <w:rFonts w:ascii="宋体" w:hAnsi="宋体" w:eastAsia="宋体" w:cs="宋体"/>
                <w:kern w:val="0"/>
                <w:sz w:val="24"/>
                <w:szCs w:val="24"/>
              </w:rPr>
            </w:pPr>
          </w:p>
        </w:tc>
        <w:tc>
          <w:tcPr>
            <w:tcW w:w="422" w:type="dxa"/>
            <w:vMerge w:val="continue"/>
            <w:tcBorders>
              <w:top w:val="single" w:color="auto" w:sz="4" w:space="0"/>
              <w:left w:val="single" w:color="auto" w:sz="4" w:space="0"/>
              <w:bottom w:val="single" w:color="auto" w:sz="4" w:space="0"/>
              <w:right w:val="single" w:color="auto" w:sz="4" w:space="0"/>
            </w:tcBorders>
            <w:vAlign w:val="center"/>
          </w:tcPr>
          <w:p w14:paraId="02C6FDD0">
            <w:pPr>
              <w:widowControl/>
              <w:tabs>
                <w:tab w:val="left" w:pos="8222"/>
              </w:tabs>
              <w:jc w:val="left"/>
              <w:rPr>
                <w:rFonts w:ascii="宋体" w:hAnsi="宋体" w:eastAsia="宋体" w:cs="宋体"/>
                <w:kern w:val="0"/>
                <w:sz w:val="24"/>
                <w:szCs w:val="24"/>
              </w:rPr>
            </w:pPr>
          </w:p>
        </w:tc>
        <w:tc>
          <w:tcPr>
            <w:tcW w:w="1545" w:type="dxa"/>
            <w:tcBorders>
              <w:top w:val="single" w:color="000000" w:sz="4" w:space="0"/>
              <w:left w:val="single" w:color="auto" w:sz="4" w:space="0"/>
              <w:bottom w:val="single" w:color="000000" w:sz="4" w:space="0"/>
              <w:right w:val="single" w:color="000000" w:sz="4" w:space="0"/>
            </w:tcBorders>
            <w:tcMar>
              <w:top w:w="12" w:type="dxa"/>
              <w:left w:w="12" w:type="dxa"/>
              <w:bottom w:w="0" w:type="dxa"/>
              <w:right w:w="12" w:type="dxa"/>
            </w:tcMar>
            <w:vAlign w:val="center"/>
          </w:tcPr>
          <w:p w14:paraId="2703C2CC">
            <w:pPr>
              <w:widowControl/>
              <w:tabs>
                <w:tab w:val="left" w:pos="8222"/>
              </w:tabs>
              <w:autoSpaceDE w:val="0"/>
              <w:autoSpaceDN w:val="0"/>
              <w:adjustRightInd w:val="0"/>
              <w:spacing w:line="276" w:lineRule="auto"/>
              <w:jc w:val="left"/>
              <w:textAlignment w:val="center"/>
              <w:rPr>
                <w:rFonts w:ascii="宋体" w:hAnsi="宋体" w:eastAsia="宋体" w:cs="宋体"/>
                <w:kern w:val="0"/>
                <w:sz w:val="24"/>
                <w:szCs w:val="24"/>
              </w:rPr>
            </w:pPr>
            <w:r>
              <w:rPr>
                <w:rFonts w:hint="eastAsia" w:ascii="宋体" w:hAnsi="宋体" w:eastAsia="宋体" w:cs="宋体"/>
                <w:kern w:val="0"/>
                <w:sz w:val="24"/>
                <w:szCs w:val="24"/>
              </w:rPr>
              <w:t>英语</w:t>
            </w:r>
          </w:p>
        </w:tc>
        <w:tc>
          <w:tcPr>
            <w:tcW w:w="842" w:type="dxa"/>
            <w:gridSpan w:val="2"/>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5654C25C">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JC003</w:t>
            </w:r>
          </w:p>
        </w:tc>
        <w:tc>
          <w:tcPr>
            <w:tcW w:w="42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0CB12163">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144</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025A7DE7">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108</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649CBD77">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36</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6C1D6110">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4</w:t>
            </w:r>
          </w:p>
        </w:tc>
        <w:tc>
          <w:tcPr>
            <w:tcW w:w="42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3E2183B2">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4</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26C61843">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189D7897">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6C27FFCF">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56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558DA8ED">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70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36966856">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p>
        </w:tc>
        <w:tc>
          <w:tcPr>
            <w:tcW w:w="70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432D75B9">
            <w:pPr>
              <w:tabs>
                <w:tab w:val="left" w:pos="8222"/>
              </w:tabs>
              <w:autoSpaceDE w:val="0"/>
              <w:autoSpaceDN w:val="0"/>
              <w:adjustRightInd w:val="0"/>
              <w:spacing w:line="276" w:lineRule="auto"/>
              <w:jc w:val="center"/>
              <w:rPr>
                <w:rFonts w:ascii="宋体" w:hAnsi="宋体" w:eastAsia="宋体" w:cs="宋体"/>
                <w:kern w:val="0"/>
                <w:sz w:val="24"/>
                <w:szCs w:val="24"/>
              </w:rPr>
            </w:pPr>
            <w:r>
              <w:rPr>
                <w:rFonts w:hint="eastAsia" w:ascii="宋体" w:hAnsi="宋体" w:eastAsia="宋体" w:cs="宋体"/>
                <w:kern w:val="0"/>
                <w:sz w:val="24"/>
                <w:szCs w:val="24"/>
              </w:rPr>
              <w:t>1-2</w:t>
            </w:r>
          </w:p>
        </w:tc>
      </w:tr>
      <w:tr w14:paraId="46EE4B62">
        <w:tblPrEx>
          <w:tblCellMar>
            <w:top w:w="0" w:type="dxa"/>
            <w:left w:w="0" w:type="dxa"/>
            <w:bottom w:w="0" w:type="dxa"/>
            <w:right w:w="0" w:type="dxa"/>
          </w:tblCellMar>
        </w:tblPrEx>
        <w:trPr>
          <w:trHeight w:val="424" w:hRule="exact"/>
          <w:jc w:val="center"/>
        </w:trPr>
        <w:tc>
          <w:tcPr>
            <w:tcW w:w="562" w:type="dxa"/>
            <w:vMerge w:val="continue"/>
            <w:tcBorders>
              <w:top w:val="single" w:color="000000" w:sz="4" w:space="0"/>
              <w:left w:val="single" w:color="000000" w:sz="4" w:space="0"/>
              <w:bottom w:val="single" w:color="000000" w:sz="4" w:space="0"/>
              <w:right w:val="single" w:color="auto" w:sz="4" w:space="0"/>
            </w:tcBorders>
            <w:vAlign w:val="center"/>
          </w:tcPr>
          <w:p w14:paraId="151ABFC7">
            <w:pPr>
              <w:widowControl/>
              <w:tabs>
                <w:tab w:val="left" w:pos="8222"/>
              </w:tabs>
              <w:jc w:val="left"/>
              <w:rPr>
                <w:rFonts w:ascii="宋体" w:hAnsi="宋体" w:eastAsia="宋体" w:cs="宋体"/>
                <w:kern w:val="0"/>
                <w:sz w:val="24"/>
                <w:szCs w:val="24"/>
              </w:rPr>
            </w:pPr>
          </w:p>
        </w:tc>
        <w:tc>
          <w:tcPr>
            <w:tcW w:w="422" w:type="dxa"/>
            <w:vMerge w:val="continue"/>
            <w:tcBorders>
              <w:top w:val="single" w:color="auto" w:sz="4" w:space="0"/>
              <w:left w:val="single" w:color="auto" w:sz="4" w:space="0"/>
              <w:bottom w:val="single" w:color="auto" w:sz="4" w:space="0"/>
              <w:right w:val="single" w:color="auto" w:sz="4" w:space="0"/>
            </w:tcBorders>
            <w:vAlign w:val="center"/>
          </w:tcPr>
          <w:p w14:paraId="3E3C0372">
            <w:pPr>
              <w:widowControl/>
              <w:tabs>
                <w:tab w:val="left" w:pos="8222"/>
              </w:tabs>
              <w:jc w:val="left"/>
              <w:rPr>
                <w:rFonts w:ascii="宋体" w:hAnsi="宋体" w:eastAsia="宋体" w:cs="宋体"/>
                <w:kern w:val="0"/>
                <w:sz w:val="24"/>
                <w:szCs w:val="24"/>
              </w:rPr>
            </w:pPr>
          </w:p>
        </w:tc>
        <w:tc>
          <w:tcPr>
            <w:tcW w:w="1545" w:type="dxa"/>
            <w:tcBorders>
              <w:top w:val="single" w:color="000000" w:sz="4" w:space="0"/>
              <w:left w:val="single" w:color="auto" w:sz="4" w:space="0"/>
              <w:bottom w:val="single" w:color="000000" w:sz="4" w:space="0"/>
              <w:right w:val="single" w:color="000000" w:sz="4" w:space="0"/>
            </w:tcBorders>
            <w:tcMar>
              <w:top w:w="12" w:type="dxa"/>
              <w:left w:w="12" w:type="dxa"/>
              <w:bottom w:w="0" w:type="dxa"/>
              <w:right w:w="12" w:type="dxa"/>
            </w:tcMar>
            <w:vAlign w:val="center"/>
          </w:tcPr>
          <w:p w14:paraId="1F5CF133">
            <w:pPr>
              <w:widowControl/>
              <w:tabs>
                <w:tab w:val="left" w:pos="8222"/>
              </w:tabs>
              <w:autoSpaceDE w:val="0"/>
              <w:autoSpaceDN w:val="0"/>
              <w:adjustRightInd w:val="0"/>
              <w:spacing w:line="276" w:lineRule="auto"/>
              <w:jc w:val="left"/>
              <w:textAlignment w:val="center"/>
              <w:rPr>
                <w:rFonts w:ascii="宋体" w:hAnsi="宋体" w:eastAsia="宋体" w:cs="宋体"/>
                <w:kern w:val="0"/>
                <w:sz w:val="24"/>
                <w:szCs w:val="24"/>
              </w:rPr>
            </w:pPr>
            <w:r>
              <w:rPr>
                <w:rFonts w:hint="eastAsia" w:ascii="宋体" w:hAnsi="宋体" w:eastAsia="宋体" w:cs="宋体"/>
                <w:kern w:val="0"/>
                <w:sz w:val="24"/>
                <w:szCs w:val="24"/>
              </w:rPr>
              <w:t>历史</w:t>
            </w:r>
          </w:p>
        </w:tc>
        <w:tc>
          <w:tcPr>
            <w:tcW w:w="842" w:type="dxa"/>
            <w:gridSpan w:val="2"/>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4B9E01A0">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JC005</w:t>
            </w:r>
          </w:p>
        </w:tc>
        <w:tc>
          <w:tcPr>
            <w:tcW w:w="42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07B137A3">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36</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34B019E5">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28</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62DE2A13">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8</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00010A7A">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42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42FB8931">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46CAF059">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2</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72735BF9">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4E9C50E6">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56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5DD861B1">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70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5128B0D8">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p>
        </w:tc>
        <w:tc>
          <w:tcPr>
            <w:tcW w:w="70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21153DBD">
            <w:pPr>
              <w:tabs>
                <w:tab w:val="left" w:pos="8222"/>
              </w:tabs>
              <w:autoSpaceDE w:val="0"/>
              <w:autoSpaceDN w:val="0"/>
              <w:adjustRightInd w:val="0"/>
              <w:spacing w:line="276" w:lineRule="auto"/>
              <w:jc w:val="center"/>
              <w:rPr>
                <w:rFonts w:ascii="宋体" w:hAnsi="宋体" w:eastAsia="宋体" w:cs="宋体"/>
                <w:kern w:val="0"/>
                <w:sz w:val="24"/>
                <w:szCs w:val="24"/>
              </w:rPr>
            </w:pPr>
            <w:r>
              <w:rPr>
                <w:rFonts w:hint="eastAsia" w:ascii="宋体" w:hAnsi="宋体" w:eastAsia="宋体" w:cs="宋体"/>
                <w:kern w:val="0"/>
                <w:sz w:val="24"/>
                <w:szCs w:val="24"/>
              </w:rPr>
              <w:t>3</w:t>
            </w:r>
          </w:p>
        </w:tc>
      </w:tr>
      <w:tr w14:paraId="06A7F607">
        <w:tblPrEx>
          <w:tblCellMar>
            <w:top w:w="0" w:type="dxa"/>
            <w:left w:w="0" w:type="dxa"/>
            <w:bottom w:w="0" w:type="dxa"/>
            <w:right w:w="0" w:type="dxa"/>
          </w:tblCellMar>
        </w:tblPrEx>
        <w:trPr>
          <w:trHeight w:val="403" w:hRule="exact"/>
          <w:jc w:val="center"/>
        </w:trPr>
        <w:tc>
          <w:tcPr>
            <w:tcW w:w="562" w:type="dxa"/>
            <w:vMerge w:val="continue"/>
            <w:tcBorders>
              <w:top w:val="single" w:color="000000" w:sz="4" w:space="0"/>
              <w:left w:val="single" w:color="000000" w:sz="4" w:space="0"/>
              <w:bottom w:val="single" w:color="000000" w:sz="4" w:space="0"/>
              <w:right w:val="single" w:color="auto" w:sz="4" w:space="0"/>
            </w:tcBorders>
            <w:vAlign w:val="center"/>
          </w:tcPr>
          <w:p w14:paraId="3ECED2A2">
            <w:pPr>
              <w:widowControl/>
              <w:tabs>
                <w:tab w:val="left" w:pos="8222"/>
              </w:tabs>
              <w:jc w:val="left"/>
              <w:rPr>
                <w:rFonts w:ascii="宋体" w:hAnsi="宋体" w:eastAsia="宋体" w:cs="宋体"/>
                <w:kern w:val="0"/>
                <w:sz w:val="24"/>
                <w:szCs w:val="24"/>
              </w:rPr>
            </w:pPr>
          </w:p>
        </w:tc>
        <w:tc>
          <w:tcPr>
            <w:tcW w:w="422" w:type="dxa"/>
            <w:vMerge w:val="continue"/>
            <w:tcBorders>
              <w:top w:val="single" w:color="auto" w:sz="4" w:space="0"/>
              <w:left w:val="single" w:color="auto" w:sz="4" w:space="0"/>
              <w:bottom w:val="single" w:color="auto" w:sz="4" w:space="0"/>
              <w:right w:val="single" w:color="auto" w:sz="4" w:space="0"/>
            </w:tcBorders>
            <w:vAlign w:val="center"/>
          </w:tcPr>
          <w:p w14:paraId="1F735723">
            <w:pPr>
              <w:widowControl/>
              <w:tabs>
                <w:tab w:val="left" w:pos="8222"/>
              </w:tabs>
              <w:jc w:val="left"/>
              <w:rPr>
                <w:rFonts w:ascii="宋体" w:hAnsi="宋体" w:eastAsia="宋体" w:cs="宋体"/>
                <w:kern w:val="0"/>
                <w:sz w:val="24"/>
                <w:szCs w:val="24"/>
              </w:rPr>
            </w:pPr>
          </w:p>
        </w:tc>
        <w:tc>
          <w:tcPr>
            <w:tcW w:w="1545" w:type="dxa"/>
            <w:tcBorders>
              <w:top w:val="single" w:color="000000" w:sz="4" w:space="0"/>
              <w:left w:val="single" w:color="auto" w:sz="4" w:space="0"/>
              <w:bottom w:val="single" w:color="000000" w:sz="4" w:space="0"/>
              <w:right w:val="single" w:color="000000" w:sz="4" w:space="0"/>
            </w:tcBorders>
            <w:tcMar>
              <w:top w:w="12" w:type="dxa"/>
              <w:left w:w="12" w:type="dxa"/>
              <w:bottom w:w="0" w:type="dxa"/>
              <w:right w:w="12" w:type="dxa"/>
            </w:tcMar>
            <w:vAlign w:val="center"/>
          </w:tcPr>
          <w:p w14:paraId="26E29BBB">
            <w:pPr>
              <w:widowControl/>
              <w:tabs>
                <w:tab w:val="left" w:pos="8222"/>
              </w:tabs>
              <w:autoSpaceDE w:val="0"/>
              <w:autoSpaceDN w:val="0"/>
              <w:adjustRightInd w:val="0"/>
              <w:spacing w:line="276" w:lineRule="auto"/>
              <w:jc w:val="left"/>
              <w:textAlignment w:val="center"/>
              <w:rPr>
                <w:rFonts w:ascii="宋体" w:hAnsi="宋体" w:eastAsia="宋体" w:cs="宋体"/>
                <w:kern w:val="0"/>
                <w:sz w:val="24"/>
                <w:szCs w:val="24"/>
              </w:rPr>
            </w:pPr>
            <w:r>
              <w:rPr>
                <w:rFonts w:hint="eastAsia" w:ascii="宋体" w:hAnsi="宋体" w:eastAsia="宋体" w:cs="宋体"/>
                <w:kern w:val="0"/>
                <w:sz w:val="24"/>
                <w:szCs w:val="24"/>
              </w:rPr>
              <w:t>信息技术</w:t>
            </w:r>
          </w:p>
        </w:tc>
        <w:tc>
          <w:tcPr>
            <w:tcW w:w="842" w:type="dxa"/>
            <w:gridSpan w:val="2"/>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5E7D0962">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JC025</w:t>
            </w:r>
          </w:p>
        </w:tc>
        <w:tc>
          <w:tcPr>
            <w:tcW w:w="42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7DDDD422">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144</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42200CE5">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72</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629B806F">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72</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029B1AF6">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4</w:t>
            </w:r>
          </w:p>
        </w:tc>
        <w:tc>
          <w:tcPr>
            <w:tcW w:w="42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136613C8">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4</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4E118CEA">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1257D2C3">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4E3D4FF1">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56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2130A6DF">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70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627E7614">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1-2</w:t>
            </w:r>
          </w:p>
        </w:tc>
        <w:tc>
          <w:tcPr>
            <w:tcW w:w="70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2884B888">
            <w:pPr>
              <w:tabs>
                <w:tab w:val="left" w:pos="8222"/>
              </w:tabs>
              <w:autoSpaceDE w:val="0"/>
              <w:autoSpaceDN w:val="0"/>
              <w:adjustRightInd w:val="0"/>
              <w:spacing w:line="276" w:lineRule="auto"/>
              <w:jc w:val="center"/>
              <w:rPr>
                <w:rFonts w:ascii="宋体" w:hAnsi="宋体" w:eastAsia="宋体" w:cs="宋体"/>
                <w:kern w:val="0"/>
                <w:sz w:val="24"/>
                <w:szCs w:val="24"/>
              </w:rPr>
            </w:pPr>
          </w:p>
        </w:tc>
      </w:tr>
      <w:tr w14:paraId="3C0915A7">
        <w:tblPrEx>
          <w:tblCellMar>
            <w:top w:w="0" w:type="dxa"/>
            <w:left w:w="0" w:type="dxa"/>
            <w:bottom w:w="0" w:type="dxa"/>
            <w:right w:w="0" w:type="dxa"/>
          </w:tblCellMar>
        </w:tblPrEx>
        <w:trPr>
          <w:trHeight w:val="408" w:hRule="exact"/>
          <w:jc w:val="center"/>
        </w:trPr>
        <w:tc>
          <w:tcPr>
            <w:tcW w:w="562" w:type="dxa"/>
            <w:vMerge w:val="continue"/>
            <w:tcBorders>
              <w:top w:val="single" w:color="000000" w:sz="4" w:space="0"/>
              <w:left w:val="single" w:color="000000" w:sz="4" w:space="0"/>
              <w:bottom w:val="single" w:color="000000" w:sz="4" w:space="0"/>
              <w:right w:val="single" w:color="auto" w:sz="4" w:space="0"/>
            </w:tcBorders>
            <w:vAlign w:val="center"/>
          </w:tcPr>
          <w:p w14:paraId="74961BFE">
            <w:pPr>
              <w:widowControl/>
              <w:tabs>
                <w:tab w:val="left" w:pos="8222"/>
              </w:tabs>
              <w:jc w:val="left"/>
              <w:rPr>
                <w:rFonts w:ascii="宋体" w:hAnsi="宋体" w:eastAsia="宋体" w:cs="宋体"/>
                <w:kern w:val="0"/>
                <w:sz w:val="24"/>
                <w:szCs w:val="24"/>
              </w:rPr>
            </w:pPr>
          </w:p>
        </w:tc>
        <w:tc>
          <w:tcPr>
            <w:tcW w:w="422" w:type="dxa"/>
            <w:vMerge w:val="continue"/>
            <w:tcBorders>
              <w:top w:val="single" w:color="auto" w:sz="4" w:space="0"/>
              <w:left w:val="single" w:color="auto" w:sz="4" w:space="0"/>
              <w:bottom w:val="single" w:color="auto" w:sz="4" w:space="0"/>
              <w:right w:val="single" w:color="auto" w:sz="4" w:space="0"/>
            </w:tcBorders>
            <w:vAlign w:val="center"/>
          </w:tcPr>
          <w:p w14:paraId="3DBCDAFB">
            <w:pPr>
              <w:widowControl/>
              <w:tabs>
                <w:tab w:val="left" w:pos="8222"/>
              </w:tabs>
              <w:jc w:val="left"/>
              <w:rPr>
                <w:rFonts w:ascii="宋体" w:hAnsi="宋体" w:eastAsia="宋体" w:cs="宋体"/>
                <w:kern w:val="0"/>
                <w:sz w:val="24"/>
                <w:szCs w:val="24"/>
              </w:rPr>
            </w:pPr>
          </w:p>
        </w:tc>
        <w:tc>
          <w:tcPr>
            <w:tcW w:w="1545" w:type="dxa"/>
            <w:tcBorders>
              <w:top w:val="single" w:color="000000" w:sz="4" w:space="0"/>
              <w:left w:val="single" w:color="auto" w:sz="4" w:space="0"/>
              <w:bottom w:val="single" w:color="000000" w:sz="4" w:space="0"/>
              <w:right w:val="single" w:color="000000" w:sz="4" w:space="0"/>
            </w:tcBorders>
            <w:tcMar>
              <w:top w:w="12" w:type="dxa"/>
              <w:left w:w="12" w:type="dxa"/>
              <w:bottom w:w="0" w:type="dxa"/>
              <w:right w:w="12" w:type="dxa"/>
            </w:tcMar>
            <w:vAlign w:val="center"/>
          </w:tcPr>
          <w:p w14:paraId="1129A4D4">
            <w:pPr>
              <w:widowControl/>
              <w:tabs>
                <w:tab w:val="left" w:pos="8222"/>
              </w:tabs>
              <w:autoSpaceDE w:val="0"/>
              <w:autoSpaceDN w:val="0"/>
              <w:adjustRightInd w:val="0"/>
              <w:spacing w:line="276" w:lineRule="auto"/>
              <w:jc w:val="left"/>
              <w:textAlignment w:val="center"/>
              <w:rPr>
                <w:rFonts w:ascii="宋体" w:hAnsi="宋体" w:eastAsia="宋体" w:cs="宋体"/>
                <w:kern w:val="0"/>
                <w:sz w:val="24"/>
                <w:szCs w:val="24"/>
              </w:rPr>
            </w:pPr>
            <w:r>
              <w:rPr>
                <w:rFonts w:hint="eastAsia" w:ascii="宋体" w:hAnsi="宋体" w:eastAsia="宋体" w:cs="宋体"/>
                <w:kern w:val="0"/>
                <w:sz w:val="24"/>
                <w:szCs w:val="24"/>
              </w:rPr>
              <w:t>体育与健康</w:t>
            </w:r>
          </w:p>
        </w:tc>
        <w:tc>
          <w:tcPr>
            <w:tcW w:w="842" w:type="dxa"/>
            <w:gridSpan w:val="2"/>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05A52419">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JC007</w:t>
            </w:r>
          </w:p>
        </w:tc>
        <w:tc>
          <w:tcPr>
            <w:tcW w:w="42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2B6686B6">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144</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174AAD5D">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54</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26E999EF">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90</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6AC334CC">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2</w:t>
            </w:r>
          </w:p>
        </w:tc>
        <w:tc>
          <w:tcPr>
            <w:tcW w:w="42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5DCD612E">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2</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2B161135">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2</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089EDC86">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2</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517EB1FB">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p>
        </w:tc>
        <w:tc>
          <w:tcPr>
            <w:tcW w:w="56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047ED7F5">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70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112F8974">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1-4</w:t>
            </w:r>
          </w:p>
        </w:tc>
        <w:tc>
          <w:tcPr>
            <w:tcW w:w="70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67B8EA80">
            <w:pPr>
              <w:tabs>
                <w:tab w:val="left" w:pos="8222"/>
              </w:tabs>
              <w:autoSpaceDE w:val="0"/>
              <w:autoSpaceDN w:val="0"/>
              <w:adjustRightInd w:val="0"/>
              <w:spacing w:line="276" w:lineRule="auto"/>
              <w:jc w:val="center"/>
              <w:rPr>
                <w:rFonts w:ascii="宋体" w:hAnsi="宋体" w:eastAsia="宋体" w:cs="宋体"/>
                <w:kern w:val="0"/>
                <w:sz w:val="24"/>
                <w:szCs w:val="24"/>
              </w:rPr>
            </w:pPr>
          </w:p>
        </w:tc>
      </w:tr>
      <w:tr w14:paraId="4C482415">
        <w:tblPrEx>
          <w:tblCellMar>
            <w:top w:w="0" w:type="dxa"/>
            <w:left w:w="0" w:type="dxa"/>
            <w:bottom w:w="0" w:type="dxa"/>
            <w:right w:w="0" w:type="dxa"/>
          </w:tblCellMar>
        </w:tblPrEx>
        <w:trPr>
          <w:trHeight w:val="400" w:hRule="exact"/>
          <w:jc w:val="center"/>
        </w:trPr>
        <w:tc>
          <w:tcPr>
            <w:tcW w:w="562" w:type="dxa"/>
            <w:vMerge w:val="continue"/>
            <w:tcBorders>
              <w:top w:val="single" w:color="000000" w:sz="4" w:space="0"/>
              <w:left w:val="single" w:color="000000" w:sz="4" w:space="0"/>
              <w:bottom w:val="single" w:color="000000" w:sz="4" w:space="0"/>
              <w:right w:val="single" w:color="auto" w:sz="4" w:space="0"/>
            </w:tcBorders>
            <w:vAlign w:val="center"/>
          </w:tcPr>
          <w:p w14:paraId="439089C0">
            <w:pPr>
              <w:widowControl/>
              <w:tabs>
                <w:tab w:val="left" w:pos="8222"/>
              </w:tabs>
              <w:jc w:val="left"/>
              <w:rPr>
                <w:rFonts w:ascii="宋体" w:hAnsi="宋体" w:eastAsia="宋体" w:cs="宋体"/>
                <w:kern w:val="0"/>
                <w:sz w:val="24"/>
                <w:szCs w:val="24"/>
              </w:rPr>
            </w:pPr>
          </w:p>
        </w:tc>
        <w:tc>
          <w:tcPr>
            <w:tcW w:w="422" w:type="dxa"/>
            <w:vMerge w:val="continue"/>
            <w:tcBorders>
              <w:top w:val="single" w:color="auto" w:sz="4" w:space="0"/>
              <w:left w:val="single" w:color="auto" w:sz="4" w:space="0"/>
              <w:bottom w:val="single" w:color="auto" w:sz="4" w:space="0"/>
              <w:right w:val="single" w:color="auto" w:sz="4" w:space="0"/>
            </w:tcBorders>
            <w:vAlign w:val="center"/>
          </w:tcPr>
          <w:p w14:paraId="1B015BAD">
            <w:pPr>
              <w:widowControl/>
              <w:tabs>
                <w:tab w:val="left" w:pos="8222"/>
              </w:tabs>
              <w:jc w:val="left"/>
              <w:rPr>
                <w:rFonts w:ascii="宋体" w:hAnsi="宋体" w:eastAsia="宋体" w:cs="宋体"/>
                <w:kern w:val="0"/>
                <w:sz w:val="24"/>
                <w:szCs w:val="24"/>
              </w:rPr>
            </w:pPr>
          </w:p>
        </w:tc>
        <w:tc>
          <w:tcPr>
            <w:tcW w:w="1545" w:type="dxa"/>
            <w:tcBorders>
              <w:top w:val="single" w:color="000000" w:sz="4" w:space="0"/>
              <w:left w:val="single" w:color="auto" w:sz="4" w:space="0"/>
              <w:bottom w:val="single" w:color="000000" w:sz="4" w:space="0"/>
              <w:right w:val="single" w:color="000000" w:sz="4" w:space="0"/>
            </w:tcBorders>
            <w:tcMar>
              <w:top w:w="12" w:type="dxa"/>
              <w:left w:w="12" w:type="dxa"/>
              <w:bottom w:w="0" w:type="dxa"/>
              <w:right w:w="12" w:type="dxa"/>
            </w:tcMar>
            <w:vAlign w:val="center"/>
          </w:tcPr>
          <w:p w14:paraId="1E26B5EB">
            <w:pPr>
              <w:widowControl/>
              <w:tabs>
                <w:tab w:val="left" w:pos="8222"/>
              </w:tabs>
              <w:autoSpaceDE w:val="0"/>
              <w:autoSpaceDN w:val="0"/>
              <w:adjustRightInd w:val="0"/>
              <w:spacing w:line="276" w:lineRule="auto"/>
              <w:jc w:val="left"/>
              <w:textAlignment w:val="center"/>
              <w:rPr>
                <w:rFonts w:ascii="宋体" w:hAnsi="宋体" w:eastAsia="宋体" w:cs="宋体"/>
                <w:kern w:val="0"/>
                <w:sz w:val="24"/>
                <w:szCs w:val="24"/>
              </w:rPr>
            </w:pPr>
            <w:r>
              <w:rPr>
                <w:rFonts w:hint="eastAsia" w:ascii="宋体" w:hAnsi="宋体" w:eastAsia="宋体" w:cs="宋体"/>
                <w:kern w:val="0"/>
                <w:sz w:val="24"/>
                <w:szCs w:val="24"/>
              </w:rPr>
              <w:t>劳动</w:t>
            </w:r>
          </w:p>
        </w:tc>
        <w:tc>
          <w:tcPr>
            <w:tcW w:w="842" w:type="dxa"/>
            <w:gridSpan w:val="2"/>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4E1DC971">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JC026</w:t>
            </w:r>
          </w:p>
        </w:tc>
        <w:tc>
          <w:tcPr>
            <w:tcW w:w="42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67C5E26B">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18</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2D8C1211">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2</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719DDEEE">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16</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507E389C">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2</w:t>
            </w:r>
          </w:p>
        </w:tc>
        <w:tc>
          <w:tcPr>
            <w:tcW w:w="42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154EA519">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05205D31">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45A3E19D">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3B132272">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p>
        </w:tc>
        <w:tc>
          <w:tcPr>
            <w:tcW w:w="56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681D4428">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70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45CC9D14">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1</w:t>
            </w:r>
          </w:p>
        </w:tc>
        <w:tc>
          <w:tcPr>
            <w:tcW w:w="70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55B2ED58">
            <w:pPr>
              <w:tabs>
                <w:tab w:val="left" w:pos="8222"/>
              </w:tabs>
              <w:autoSpaceDE w:val="0"/>
              <w:autoSpaceDN w:val="0"/>
              <w:adjustRightInd w:val="0"/>
              <w:spacing w:line="276" w:lineRule="auto"/>
              <w:jc w:val="center"/>
              <w:rPr>
                <w:rFonts w:ascii="宋体" w:hAnsi="宋体" w:eastAsia="宋体" w:cs="宋体"/>
                <w:kern w:val="0"/>
                <w:sz w:val="24"/>
                <w:szCs w:val="24"/>
              </w:rPr>
            </w:pPr>
          </w:p>
        </w:tc>
      </w:tr>
      <w:tr w14:paraId="66D4638F">
        <w:tblPrEx>
          <w:tblCellMar>
            <w:top w:w="0" w:type="dxa"/>
            <w:left w:w="0" w:type="dxa"/>
            <w:bottom w:w="0" w:type="dxa"/>
            <w:right w:w="0" w:type="dxa"/>
          </w:tblCellMar>
        </w:tblPrEx>
        <w:trPr>
          <w:trHeight w:val="406" w:hRule="exact"/>
          <w:jc w:val="center"/>
        </w:trPr>
        <w:tc>
          <w:tcPr>
            <w:tcW w:w="562" w:type="dxa"/>
            <w:vMerge w:val="continue"/>
            <w:tcBorders>
              <w:top w:val="single" w:color="000000" w:sz="4" w:space="0"/>
              <w:left w:val="single" w:color="000000" w:sz="4" w:space="0"/>
              <w:bottom w:val="single" w:color="000000" w:sz="4" w:space="0"/>
              <w:right w:val="single" w:color="auto" w:sz="4" w:space="0"/>
            </w:tcBorders>
            <w:vAlign w:val="center"/>
          </w:tcPr>
          <w:p w14:paraId="069D0EAD">
            <w:pPr>
              <w:widowControl/>
              <w:tabs>
                <w:tab w:val="left" w:pos="8222"/>
              </w:tabs>
              <w:jc w:val="left"/>
              <w:rPr>
                <w:rFonts w:ascii="宋体" w:hAnsi="宋体" w:eastAsia="宋体" w:cs="宋体"/>
                <w:kern w:val="0"/>
                <w:sz w:val="24"/>
                <w:szCs w:val="24"/>
              </w:rPr>
            </w:pPr>
          </w:p>
        </w:tc>
        <w:tc>
          <w:tcPr>
            <w:tcW w:w="422" w:type="dxa"/>
            <w:vMerge w:val="continue"/>
            <w:tcBorders>
              <w:top w:val="single" w:color="auto" w:sz="4" w:space="0"/>
              <w:left w:val="single" w:color="auto" w:sz="4" w:space="0"/>
              <w:bottom w:val="single" w:color="auto" w:sz="4" w:space="0"/>
              <w:right w:val="single" w:color="auto" w:sz="4" w:space="0"/>
            </w:tcBorders>
            <w:vAlign w:val="center"/>
          </w:tcPr>
          <w:p w14:paraId="5248BC8B">
            <w:pPr>
              <w:widowControl/>
              <w:tabs>
                <w:tab w:val="left" w:pos="8222"/>
              </w:tabs>
              <w:jc w:val="left"/>
              <w:rPr>
                <w:rFonts w:ascii="宋体" w:hAnsi="宋体" w:eastAsia="宋体" w:cs="宋体"/>
                <w:kern w:val="0"/>
                <w:sz w:val="24"/>
                <w:szCs w:val="24"/>
              </w:rPr>
            </w:pPr>
          </w:p>
        </w:tc>
        <w:tc>
          <w:tcPr>
            <w:tcW w:w="1545" w:type="dxa"/>
            <w:tcBorders>
              <w:top w:val="single" w:color="000000" w:sz="4" w:space="0"/>
              <w:left w:val="single" w:color="auto" w:sz="4" w:space="0"/>
              <w:bottom w:val="single" w:color="000000" w:sz="4" w:space="0"/>
              <w:right w:val="single" w:color="000000" w:sz="4" w:space="0"/>
            </w:tcBorders>
            <w:tcMar>
              <w:top w:w="12" w:type="dxa"/>
              <w:left w:w="12" w:type="dxa"/>
              <w:bottom w:w="0" w:type="dxa"/>
              <w:right w:w="12" w:type="dxa"/>
            </w:tcMar>
            <w:vAlign w:val="center"/>
          </w:tcPr>
          <w:p w14:paraId="4B75F517">
            <w:pPr>
              <w:widowControl/>
              <w:tabs>
                <w:tab w:val="left" w:pos="8222"/>
              </w:tabs>
              <w:autoSpaceDE w:val="0"/>
              <w:autoSpaceDN w:val="0"/>
              <w:adjustRightInd w:val="0"/>
              <w:spacing w:line="276" w:lineRule="auto"/>
              <w:jc w:val="left"/>
              <w:textAlignment w:val="center"/>
              <w:rPr>
                <w:rFonts w:ascii="宋体" w:hAnsi="宋体" w:eastAsia="宋体" w:cs="宋体"/>
                <w:kern w:val="0"/>
                <w:sz w:val="24"/>
                <w:szCs w:val="24"/>
              </w:rPr>
            </w:pPr>
            <w:r>
              <w:rPr>
                <w:rFonts w:hint="eastAsia" w:ascii="宋体" w:hAnsi="宋体" w:eastAsia="宋体" w:cs="宋体"/>
                <w:kern w:val="0"/>
                <w:sz w:val="24"/>
                <w:szCs w:val="24"/>
              </w:rPr>
              <w:t>艺术</w:t>
            </w:r>
          </w:p>
        </w:tc>
        <w:tc>
          <w:tcPr>
            <w:tcW w:w="842" w:type="dxa"/>
            <w:gridSpan w:val="2"/>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07484FF8">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JC015</w:t>
            </w:r>
          </w:p>
        </w:tc>
        <w:tc>
          <w:tcPr>
            <w:tcW w:w="42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7C30A40C">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72</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71126115">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36</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6923653A">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36</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0DEF52FE">
            <w:pPr>
              <w:tabs>
                <w:tab w:val="left" w:pos="8222"/>
              </w:tabs>
              <w:autoSpaceDE w:val="0"/>
              <w:autoSpaceDN w:val="0"/>
              <w:adjustRightInd w:val="0"/>
              <w:spacing w:line="276" w:lineRule="auto"/>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42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314F837C">
            <w:pPr>
              <w:tabs>
                <w:tab w:val="left" w:pos="8222"/>
              </w:tabs>
              <w:autoSpaceDE w:val="0"/>
              <w:autoSpaceDN w:val="0"/>
              <w:adjustRightInd w:val="0"/>
              <w:spacing w:line="276" w:lineRule="auto"/>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52740224">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4782ED9A">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04E21493">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56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703C06E5">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70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49E16192">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1-2</w:t>
            </w:r>
          </w:p>
        </w:tc>
        <w:tc>
          <w:tcPr>
            <w:tcW w:w="70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66690AE8">
            <w:pPr>
              <w:tabs>
                <w:tab w:val="left" w:pos="8222"/>
              </w:tabs>
              <w:autoSpaceDE w:val="0"/>
              <w:autoSpaceDN w:val="0"/>
              <w:adjustRightInd w:val="0"/>
              <w:spacing w:line="276" w:lineRule="auto"/>
              <w:jc w:val="center"/>
              <w:rPr>
                <w:rFonts w:ascii="宋体" w:hAnsi="宋体" w:eastAsia="宋体" w:cs="宋体"/>
                <w:kern w:val="0"/>
                <w:sz w:val="24"/>
                <w:szCs w:val="24"/>
              </w:rPr>
            </w:pPr>
          </w:p>
        </w:tc>
      </w:tr>
      <w:tr w14:paraId="27942562">
        <w:tblPrEx>
          <w:tblCellMar>
            <w:top w:w="0" w:type="dxa"/>
            <w:left w:w="0" w:type="dxa"/>
            <w:bottom w:w="0" w:type="dxa"/>
            <w:right w:w="0" w:type="dxa"/>
          </w:tblCellMar>
        </w:tblPrEx>
        <w:trPr>
          <w:trHeight w:val="406" w:hRule="exact"/>
          <w:jc w:val="center"/>
        </w:trPr>
        <w:tc>
          <w:tcPr>
            <w:tcW w:w="562" w:type="dxa"/>
            <w:vMerge w:val="continue"/>
            <w:tcBorders>
              <w:top w:val="single" w:color="000000" w:sz="4" w:space="0"/>
              <w:left w:val="single" w:color="000000" w:sz="4" w:space="0"/>
              <w:bottom w:val="single" w:color="000000" w:sz="4" w:space="0"/>
              <w:right w:val="single" w:color="auto" w:sz="4" w:space="0"/>
            </w:tcBorders>
            <w:vAlign w:val="center"/>
          </w:tcPr>
          <w:p w14:paraId="7CFC59C2">
            <w:pPr>
              <w:widowControl/>
              <w:tabs>
                <w:tab w:val="left" w:pos="8222"/>
              </w:tabs>
              <w:jc w:val="left"/>
              <w:rPr>
                <w:rFonts w:ascii="宋体" w:hAnsi="宋体" w:eastAsia="宋体" w:cs="宋体"/>
                <w:kern w:val="0"/>
                <w:sz w:val="24"/>
                <w:szCs w:val="24"/>
              </w:rPr>
            </w:pPr>
          </w:p>
        </w:tc>
        <w:tc>
          <w:tcPr>
            <w:tcW w:w="422" w:type="dxa"/>
            <w:vMerge w:val="continue"/>
            <w:tcBorders>
              <w:top w:val="single" w:color="auto" w:sz="4" w:space="0"/>
              <w:left w:val="single" w:color="auto" w:sz="4" w:space="0"/>
              <w:bottom w:val="single" w:color="auto" w:sz="4" w:space="0"/>
              <w:right w:val="single" w:color="auto" w:sz="4" w:space="0"/>
            </w:tcBorders>
            <w:vAlign w:val="center"/>
          </w:tcPr>
          <w:p w14:paraId="780C6E7F">
            <w:pPr>
              <w:widowControl/>
              <w:tabs>
                <w:tab w:val="left" w:pos="8222"/>
              </w:tabs>
              <w:jc w:val="left"/>
              <w:rPr>
                <w:rFonts w:ascii="宋体" w:hAnsi="宋体" w:eastAsia="宋体" w:cs="宋体"/>
                <w:kern w:val="0"/>
                <w:sz w:val="24"/>
                <w:szCs w:val="24"/>
              </w:rPr>
            </w:pPr>
          </w:p>
        </w:tc>
        <w:tc>
          <w:tcPr>
            <w:tcW w:w="1545" w:type="dxa"/>
            <w:tcBorders>
              <w:top w:val="single" w:color="000000" w:sz="4" w:space="0"/>
              <w:left w:val="single" w:color="auto" w:sz="4" w:space="0"/>
              <w:bottom w:val="single" w:color="000000" w:sz="4" w:space="0"/>
              <w:right w:val="single" w:color="000000" w:sz="4" w:space="0"/>
            </w:tcBorders>
            <w:tcMar>
              <w:top w:w="12" w:type="dxa"/>
              <w:left w:w="12" w:type="dxa"/>
              <w:bottom w:w="0" w:type="dxa"/>
              <w:right w:w="12" w:type="dxa"/>
            </w:tcMar>
            <w:vAlign w:val="center"/>
          </w:tcPr>
          <w:p w14:paraId="0FF7E444">
            <w:pPr>
              <w:widowControl/>
              <w:tabs>
                <w:tab w:val="left" w:pos="8222"/>
              </w:tabs>
              <w:autoSpaceDE w:val="0"/>
              <w:autoSpaceDN w:val="0"/>
              <w:adjustRightInd w:val="0"/>
              <w:spacing w:line="276" w:lineRule="auto"/>
              <w:jc w:val="left"/>
              <w:textAlignment w:val="center"/>
              <w:rPr>
                <w:rFonts w:ascii="宋体" w:hAnsi="宋体" w:eastAsia="宋体" w:cs="宋体"/>
                <w:kern w:val="0"/>
                <w:sz w:val="24"/>
                <w:szCs w:val="24"/>
              </w:rPr>
            </w:pPr>
            <w:r>
              <w:rPr>
                <w:rFonts w:hint="eastAsia" w:ascii="宋体" w:hAnsi="宋体" w:eastAsia="宋体" w:cs="宋体"/>
                <w:kern w:val="0"/>
                <w:sz w:val="24"/>
                <w:szCs w:val="24"/>
              </w:rPr>
              <w:t>小计</w:t>
            </w:r>
          </w:p>
        </w:tc>
        <w:tc>
          <w:tcPr>
            <w:tcW w:w="842" w:type="dxa"/>
            <w:gridSpan w:val="2"/>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33FCCE5C">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p>
        </w:tc>
        <w:tc>
          <w:tcPr>
            <w:tcW w:w="42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0485681B">
            <w:pPr>
              <w:widowControl/>
              <w:tabs>
                <w:tab w:val="left" w:pos="8222"/>
              </w:tabs>
              <w:autoSpaceDE w:val="0"/>
              <w:autoSpaceDN w:val="0"/>
              <w:adjustRightInd w:val="0"/>
              <w:spacing w:line="276" w:lineRule="auto"/>
              <w:jc w:val="left"/>
              <w:textAlignment w:val="center"/>
              <w:rPr>
                <w:rFonts w:ascii="宋体" w:hAnsi="宋体" w:eastAsia="宋体" w:cs="宋体"/>
                <w:kern w:val="0"/>
                <w:sz w:val="24"/>
                <w:szCs w:val="24"/>
              </w:rPr>
            </w:pPr>
            <w:r>
              <w:rPr>
                <w:rFonts w:hint="eastAsia" w:ascii="宋体" w:hAnsi="宋体" w:eastAsia="宋体" w:cs="宋体"/>
                <w:kern w:val="0"/>
                <w:sz w:val="24"/>
                <w:szCs w:val="24"/>
              </w:rPr>
              <w:t xml:space="preserve"> 882</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0CF78EA1">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556</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10278085">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326</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567A3379">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42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29159BE6">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3D0A9275">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59A16C6B">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20C91D83">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56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5E7DFFDB">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70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22CD6986">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p>
        </w:tc>
        <w:tc>
          <w:tcPr>
            <w:tcW w:w="70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3D5601E9">
            <w:pPr>
              <w:tabs>
                <w:tab w:val="left" w:pos="8222"/>
              </w:tabs>
              <w:autoSpaceDE w:val="0"/>
              <w:autoSpaceDN w:val="0"/>
              <w:adjustRightInd w:val="0"/>
              <w:spacing w:line="276" w:lineRule="auto"/>
              <w:jc w:val="center"/>
              <w:rPr>
                <w:rFonts w:ascii="宋体" w:hAnsi="宋体" w:eastAsia="宋体" w:cs="宋体"/>
                <w:kern w:val="0"/>
                <w:sz w:val="24"/>
                <w:szCs w:val="24"/>
              </w:rPr>
            </w:pPr>
          </w:p>
        </w:tc>
      </w:tr>
      <w:tr w14:paraId="191B48F3">
        <w:tblPrEx>
          <w:tblCellMar>
            <w:top w:w="0" w:type="dxa"/>
            <w:left w:w="0" w:type="dxa"/>
            <w:bottom w:w="0" w:type="dxa"/>
            <w:right w:w="0" w:type="dxa"/>
          </w:tblCellMar>
        </w:tblPrEx>
        <w:trPr>
          <w:trHeight w:val="385" w:hRule="exact"/>
          <w:jc w:val="center"/>
        </w:trPr>
        <w:tc>
          <w:tcPr>
            <w:tcW w:w="562" w:type="dxa"/>
            <w:vMerge w:val="continue"/>
            <w:tcBorders>
              <w:top w:val="single" w:color="000000" w:sz="4" w:space="0"/>
              <w:left w:val="single" w:color="000000" w:sz="4" w:space="0"/>
              <w:bottom w:val="single" w:color="000000" w:sz="4" w:space="0"/>
              <w:right w:val="single" w:color="auto" w:sz="4" w:space="0"/>
            </w:tcBorders>
            <w:vAlign w:val="center"/>
          </w:tcPr>
          <w:p w14:paraId="796ADCFE">
            <w:pPr>
              <w:widowControl/>
              <w:tabs>
                <w:tab w:val="left" w:pos="8222"/>
              </w:tabs>
              <w:jc w:val="left"/>
              <w:rPr>
                <w:rFonts w:ascii="宋体" w:hAnsi="宋体" w:eastAsia="宋体" w:cs="宋体"/>
                <w:kern w:val="0"/>
                <w:sz w:val="24"/>
                <w:szCs w:val="24"/>
              </w:rPr>
            </w:pPr>
          </w:p>
        </w:tc>
        <w:tc>
          <w:tcPr>
            <w:tcW w:w="2810" w:type="dxa"/>
            <w:gridSpan w:val="4"/>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13ACE58D">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合计</w:t>
            </w:r>
          </w:p>
        </w:tc>
        <w:tc>
          <w:tcPr>
            <w:tcW w:w="42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6AEF0DA3">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1026</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6FEB27FD">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664</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2B6A05D4">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362</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1D6E65AB">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p>
        </w:tc>
        <w:tc>
          <w:tcPr>
            <w:tcW w:w="42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2F3F07D2">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201BCDB2">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65AEE74D">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01EC5350">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p>
        </w:tc>
        <w:tc>
          <w:tcPr>
            <w:tcW w:w="56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6244CB79">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70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043ECFA2">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70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78B028D4">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33.79%</w:t>
            </w:r>
          </w:p>
        </w:tc>
      </w:tr>
      <w:tr w14:paraId="10D2DC43">
        <w:tblPrEx>
          <w:tblCellMar>
            <w:top w:w="0" w:type="dxa"/>
            <w:left w:w="0" w:type="dxa"/>
            <w:bottom w:w="0" w:type="dxa"/>
            <w:right w:w="0" w:type="dxa"/>
          </w:tblCellMar>
        </w:tblPrEx>
        <w:trPr>
          <w:trHeight w:val="416" w:hRule="exact"/>
          <w:jc w:val="center"/>
        </w:trPr>
        <w:tc>
          <w:tcPr>
            <w:tcW w:w="562" w:type="dxa"/>
            <w:vMerge w:val="continue"/>
            <w:tcBorders>
              <w:top w:val="single" w:color="000000" w:sz="4" w:space="0"/>
              <w:left w:val="single" w:color="000000" w:sz="4" w:space="0"/>
              <w:bottom w:val="single" w:color="000000" w:sz="4" w:space="0"/>
              <w:right w:val="single" w:color="auto" w:sz="4" w:space="0"/>
            </w:tcBorders>
            <w:vAlign w:val="center"/>
          </w:tcPr>
          <w:p w14:paraId="46CA5689">
            <w:pPr>
              <w:widowControl/>
              <w:tabs>
                <w:tab w:val="left" w:pos="8222"/>
              </w:tabs>
              <w:jc w:val="left"/>
              <w:rPr>
                <w:rFonts w:ascii="宋体" w:hAnsi="宋体" w:eastAsia="宋体" w:cs="宋体"/>
                <w:kern w:val="0"/>
                <w:sz w:val="24"/>
                <w:szCs w:val="24"/>
              </w:rPr>
            </w:pPr>
          </w:p>
        </w:tc>
        <w:tc>
          <w:tcPr>
            <w:tcW w:w="422" w:type="dxa"/>
            <w:vMerge w:val="restart"/>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textDirection w:val="tbRlV"/>
            <w:vAlign w:val="center"/>
          </w:tcPr>
          <w:p w14:paraId="5B66B1D1">
            <w:pPr>
              <w:widowControl/>
              <w:tabs>
                <w:tab w:val="left" w:pos="8222"/>
              </w:tabs>
              <w:autoSpaceDE w:val="0"/>
              <w:autoSpaceDN w:val="0"/>
              <w:adjustRightInd w:val="0"/>
              <w:jc w:val="center"/>
              <w:textAlignment w:val="center"/>
              <w:rPr>
                <w:rFonts w:ascii="宋体" w:hAnsi="宋体" w:eastAsia="宋体" w:cs="宋体"/>
                <w:kern w:val="0"/>
                <w:sz w:val="24"/>
                <w:szCs w:val="24"/>
              </w:rPr>
            </w:pPr>
            <w:r>
              <w:rPr>
                <w:rFonts w:hint="eastAsia" w:ascii="宋体" w:hAnsi="宋体" w:eastAsia="宋体" w:cs="宋体"/>
                <w:kern w:val="0"/>
                <w:sz w:val="24"/>
                <w:szCs w:val="24"/>
              </w:rPr>
              <w:t>限定选修课</w:t>
            </w:r>
          </w:p>
        </w:tc>
        <w:tc>
          <w:tcPr>
            <w:tcW w:w="1545"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0DC075EC">
            <w:pPr>
              <w:widowControl/>
              <w:tabs>
                <w:tab w:val="left" w:pos="8222"/>
              </w:tabs>
              <w:autoSpaceDE w:val="0"/>
              <w:autoSpaceDN w:val="0"/>
              <w:adjustRightInd w:val="0"/>
              <w:spacing w:line="276" w:lineRule="auto"/>
              <w:jc w:val="left"/>
              <w:textAlignment w:val="center"/>
              <w:rPr>
                <w:rFonts w:ascii="宋体" w:hAnsi="宋体" w:eastAsia="宋体" w:cs="宋体"/>
                <w:kern w:val="0"/>
                <w:sz w:val="24"/>
                <w:szCs w:val="24"/>
              </w:rPr>
            </w:pPr>
            <w:r>
              <w:rPr>
                <w:rFonts w:hint="eastAsia" w:ascii="宋体" w:hAnsi="宋体" w:eastAsia="宋体" w:cs="宋体"/>
                <w:kern w:val="0"/>
                <w:sz w:val="24"/>
                <w:szCs w:val="24"/>
              </w:rPr>
              <w:t>创业指导</w:t>
            </w:r>
          </w:p>
        </w:tc>
        <w:tc>
          <w:tcPr>
            <w:tcW w:w="842" w:type="dxa"/>
            <w:gridSpan w:val="2"/>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2B788DCA">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JC017</w:t>
            </w:r>
          </w:p>
        </w:tc>
        <w:tc>
          <w:tcPr>
            <w:tcW w:w="42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4AE45AEB">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36</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3580CFB9">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18</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29ADCAB1">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18</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0B45C404">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42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0E7D8D85">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01AAE669">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1455FB60">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41995251">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2</w:t>
            </w:r>
          </w:p>
        </w:tc>
        <w:tc>
          <w:tcPr>
            <w:tcW w:w="56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31F7BFFF">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70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088D79EC">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5</w:t>
            </w:r>
          </w:p>
        </w:tc>
        <w:tc>
          <w:tcPr>
            <w:tcW w:w="70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368B15DF">
            <w:pPr>
              <w:tabs>
                <w:tab w:val="left" w:pos="8222"/>
              </w:tabs>
              <w:autoSpaceDE w:val="0"/>
              <w:autoSpaceDN w:val="0"/>
              <w:adjustRightInd w:val="0"/>
              <w:spacing w:line="276" w:lineRule="auto"/>
              <w:jc w:val="center"/>
              <w:rPr>
                <w:rFonts w:ascii="宋体" w:hAnsi="宋体" w:eastAsia="宋体" w:cs="宋体"/>
                <w:kern w:val="0"/>
                <w:sz w:val="24"/>
                <w:szCs w:val="24"/>
              </w:rPr>
            </w:pPr>
          </w:p>
        </w:tc>
      </w:tr>
      <w:tr w14:paraId="3DF15381">
        <w:tblPrEx>
          <w:tblCellMar>
            <w:top w:w="0" w:type="dxa"/>
            <w:left w:w="0" w:type="dxa"/>
            <w:bottom w:w="0" w:type="dxa"/>
            <w:right w:w="0" w:type="dxa"/>
          </w:tblCellMar>
        </w:tblPrEx>
        <w:trPr>
          <w:trHeight w:val="387" w:hRule="exact"/>
          <w:jc w:val="center"/>
        </w:trPr>
        <w:tc>
          <w:tcPr>
            <w:tcW w:w="562" w:type="dxa"/>
            <w:vMerge w:val="continue"/>
            <w:tcBorders>
              <w:top w:val="single" w:color="000000" w:sz="4" w:space="0"/>
              <w:left w:val="single" w:color="000000" w:sz="4" w:space="0"/>
              <w:bottom w:val="single" w:color="000000" w:sz="4" w:space="0"/>
              <w:right w:val="single" w:color="auto" w:sz="4" w:space="0"/>
            </w:tcBorders>
            <w:vAlign w:val="center"/>
          </w:tcPr>
          <w:p w14:paraId="0458BE6D">
            <w:pPr>
              <w:widowControl/>
              <w:tabs>
                <w:tab w:val="left" w:pos="8222"/>
              </w:tabs>
              <w:jc w:val="left"/>
              <w:rPr>
                <w:rFonts w:ascii="宋体" w:hAnsi="宋体" w:eastAsia="宋体" w:cs="宋体"/>
                <w:kern w:val="0"/>
                <w:sz w:val="24"/>
                <w:szCs w:val="24"/>
              </w:rPr>
            </w:pPr>
          </w:p>
        </w:tc>
        <w:tc>
          <w:tcPr>
            <w:tcW w:w="422" w:type="dxa"/>
            <w:vMerge w:val="continue"/>
            <w:tcBorders>
              <w:top w:val="single" w:color="000000" w:sz="4" w:space="0"/>
              <w:left w:val="single" w:color="000000" w:sz="4" w:space="0"/>
              <w:bottom w:val="single" w:color="000000" w:sz="4" w:space="0"/>
              <w:right w:val="single" w:color="000000" w:sz="4" w:space="0"/>
            </w:tcBorders>
            <w:vAlign w:val="center"/>
          </w:tcPr>
          <w:p w14:paraId="5B8E0508">
            <w:pPr>
              <w:widowControl/>
              <w:tabs>
                <w:tab w:val="left" w:pos="8222"/>
              </w:tabs>
              <w:jc w:val="left"/>
              <w:rPr>
                <w:rFonts w:ascii="宋体" w:hAnsi="宋体" w:eastAsia="宋体" w:cs="宋体"/>
                <w:kern w:val="0"/>
                <w:sz w:val="24"/>
                <w:szCs w:val="24"/>
              </w:rPr>
            </w:pPr>
          </w:p>
        </w:tc>
        <w:tc>
          <w:tcPr>
            <w:tcW w:w="1545"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7263EEE7">
            <w:pPr>
              <w:widowControl/>
              <w:tabs>
                <w:tab w:val="left" w:pos="8222"/>
              </w:tabs>
              <w:autoSpaceDE w:val="0"/>
              <w:autoSpaceDN w:val="0"/>
              <w:adjustRightInd w:val="0"/>
              <w:spacing w:line="276" w:lineRule="auto"/>
              <w:jc w:val="left"/>
              <w:textAlignment w:val="center"/>
              <w:rPr>
                <w:rFonts w:ascii="宋体" w:hAnsi="宋体" w:eastAsia="宋体" w:cs="宋体"/>
                <w:kern w:val="0"/>
                <w:sz w:val="24"/>
                <w:szCs w:val="24"/>
              </w:rPr>
            </w:pPr>
            <w:r>
              <w:rPr>
                <w:rFonts w:hint="eastAsia" w:ascii="宋体" w:hAnsi="宋体" w:eastAsia="宋体" w:cs="宋体"/>
                <w:kern w:val="0"/>
                <w:sz w:val="24"/>
                <w:szCs w:val="24"/>
              </w:rPr>
              <w:t>中华优秀传统文化</w:t>
            </w:r>
          </w:p>
        </w:tc>
        <w:tc>
          <w:tcPr>
            <w:tcW w:w="842" w:type="dxa"/>
            <w:gridSpan w:val="2"/>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7ED0FC70">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JC028</w:t>
            </w:r>
          </w:p>
        </w:tc>
        <w:tc>
          <w:tcPr>
            <w:tcW w:w="42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327163E0">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36</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431166B6">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18</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0D9E21E5">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18</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06871680">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42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0776EAD8">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781C18BD">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68EDF44F">
            <w:pPr>
              <w:tabs>
                <w:tab w:val="left" w:pos="8222"/>
              </w:tabs>
              <w:autoSpaceDE w:val="0"/>
              <w:autoSpaceDN w:val="0"/>
              <w:adjustRightInd w:val="0"/>
              <w:spacing w:line="276" w:lineRule="auto"/>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0BC2590A">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p>
        </w:tc>
        <w:tc>
          <w:tcPr>
            <w:tcW w:w="56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39DE7C0C">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70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2749A0AB">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4</w:t>
            </w:r>
          </w:p>
        </w:tc>
        <w:tc>
          <w:tcPr>
            <w:tcW w:w="70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4EA57E76">
            <w:pPr>
              <w:tabs>
                <w:tab w:val="left" w:pos="8222"/>
              </w:tabs>
              <w:autoSpaceDE w:val="0"/>
              <w:autoSpaceDN w:val="0"/>
              <w:adjustRightInd w:val="0"/>
              <w:spacing w:line="276" w:lineRule="auto"/>
              <w:jc w:val="center"/>
              <w:rPr>
                <w:rFonts w:ascii="宋体" w:hAnsi="宋体" w:eastAsia="宋体" w:cs="宋体"/>
                <w:kern w:val="0"/>
                <w:sz w:val="24"/>
                <w:szCs w:val="24"/>
              </w:rPr>
            </w:pPr>
          </w:p>
        </w:tc>
      </w:tr>
      <w:tr w14:paraId="2A7A6467">
        <w:tblPrEx>
          <w:tblCellMar>
            <w:top w:w="0" w:type="dxa"/>
            <w:left w:w="0" w:type="dxa"/>
            <w:bottom w:w="0" w:type="dxa"/>
            <w:right w:w="0" w:type="dxa"/>
          </w:tblCellMar>
        </w:tblPrEx>
        <w:trPr>
          <w:trHeight w:val="421" w:hRule="exact"/>
          <w:jc w:val="center"/>
        </w:trPr>
        <w:tc>
          <w:tcPr>
            <w:tcW w:w="562" w:type="dxa"/>
            <w:vMerge w:val="continue"/>
            <w:tcBorders>
              <w:top w:val="single" w:color="000000" w:sz="4" w:space="0"/>
              <w:left w:val="single" w:color="000000" w:sz="4" w:space="0"/>
              <w:bottom w:val="single" w:color="000000" w:sz="4" w:space="0"/>
              <w:right w:val="single" w:color="auto" w:sz="4" w:space="0"/>
            </w:tcBorders>
            <w:vAlign w:val="center"/>
          </w:tcPr>
          <w:p w14:paraId="6E1D3F25">
            <w:pPr>
              <w:widowControl/>
              <w:tabs>
                <w:tab w:val="left" w:pos="8222"/>
              </w:tabs>
              <w:jc w:val="left"/>
              <w:rPr>
                <w:rFonts w:ascii="宋体" w:hAnsi="宋体" w:eastAsia="宋体" w:cs="宋体"/>
                <w:kern w:val="0"/>
                <w:sz w:val="24"/>
                <w:szCs w:val="24"/>
              </w:rPr>
            </w:pPr>
          </w:p>
        </w:tc>
        <w:tc>
          <w:tcPr>
            <w:tcW w:w="422" w:type="dxa"/>
            <w:vMerge w:val="continue"/>
            <w:tcBorders>
              <w:top w:val="single" w:color="000000" w:sz="4" w:space="0"/>
              <w:left w:val="single" w:color="000000" w:sz="4" w:space="0"/>
              <w:bottom w:val="single" w:color="000000" w:sz="4" w:space="0"/>
              <w:right w:val="single" w:color="000000" w:sz="4" w:space="0"/>
            </w:tcBorders>
            <w:vAlign w:val="center"/>
          </w:tcPr>
          <w:p w14:paraId="730C72FD">
            <w:pPr>
              <w:widowControl/>
              <w:tabs>
                <w:tab w:val="left" w:pos="8222"/>
              </w:tabs>
              <w:jc w:val="left"/>
              <w:rPr>
                <w:rFonts w:ascii="宋体" w:hAnsi="宋体" w:eastAsia="宋体" w:cs="宋体"/>
                <w:kern w:val="0"/>
                <w:sz w:val="24"/>
                <w:szCs w:val="24"/>
              </w:rPr>
            </w:pPr>
          </w:p>
        </w:tc>
        <w:tc>
          <w:tcPr>
            <w:tcW w:w="1545"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3FA43A30">
            <w:pPr>
              <w:widowControl/>
              <w:tabs>
                <w:tab w:val="left" w:pos="8222"/>
              </w:tabs>
              <w:autoSpaceDE w:val="0"/>
              <w:autoSpaceDN w:val="0"/>
              <w:adjustRightInd w:val="0"/>
              <w:spacing w:line="276" w:lineRule="auto"/>
              <w:jc w:val="left"/>
              <w:textAlignment w:val="center"/>
              <w:rPr>
                <w:rFonts w:ascii="宋体" w:hAnsi="宋体" w:eastAsia="宋体" w:cs="宋体"/>
                <w:kern w:val="0"/>
                <w:sz w:val="24"/>
                <w:szCs w:val="24"/>
              </w:rPr>
            </w:pPr>
            <w:r>
              <w:rPr>
                <w:rFonts w:hint="eastAsia" w:ascii="宋体" w:hAnsi="宋体" w:eastAsia="宋体" w:cs="宋体"/>
                <w:kern w:val="0"/>
                <w:sz w:val="24"/>
                <w:szCs w:val="24"/>
              </w:rPr>
              <w:t>应用文写作</w:t>
            </w:r>
          </w:p>
        </w:tc>
        <w:tc>
          <w:tcPr>
            <w:tcW w:w="842" w:type="dxa"/>
            <w:gridSpan w:val="2"/>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1A591B08">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JC018</w:t>
            </w:r>
          </w:p>
        </w:tc>
        <w:tc>
          <w:tcPr>
            <w:tcW w:w="42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676EC258">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36</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1F228BE7">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18</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0B5DDFE8">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18</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2B638998">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42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24A25C8B">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03C50F8D">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39F2398A">
            <w:pPr>
              <w:tabs>
                <w:tab w:val="left" w:pos="8222"/>
              </w:tabs>
              <w:autoSpaceDE w:val="0"/>
              <w:autoSpaceDN w:val="0"/>
              <w:adjustRightInd w:val="0"/>
              <w:spacing w:line="276" w:lineRule="auto"/>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1C962825">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p>
        </w:tc>
        <w:tc>
          <w:tcPr>
            <w:tcW w:w="56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478ED215">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70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4D1E43C6">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4</w:t>
            </w:r>
          </w:p>
        </w:tc>
        <w:tc>
          <w:tcPr>
            <w:tcW w:w="70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1D1ADC19">
            <w:pPr>
              <w:tabs>
                <w:tab w:val="left" w:pos="8222"/>
              </w:tabs>
              <w:autoSpaceDE w:val="0"/>
              <w:autoSpaceDN w:val="0"/>
              <w:adjustRightInd w:val="0"/>
              <w:spacing w:line="276" w:lineRule="auto"/>
              <w:jc w:val="center"/>
              <w:rPr>
                <w:rFonts w:ascii="宋体" w:hAnsi="宋体" w:eastAsia="宋体" w:cs="宋体"/>
                <w:kern w:val="0"/>
                <w:sz w:val="24"/>
                <w:szCs w:val="24"/>
              </w:rPr>
            </w:pPr>
          </w:p>
        </w:tc>
      </w:tr>
      <w:tr w14:paraId="585D9040">
        <w:tblPrEx>
          <w:tblCellMar>
            <w:top w:w="0" w:type="dxa"/>
            <w:left w:w="0" w:type="dxa"/>
            <w:bottom w:w="0" w:type="dxa"/>
            <w:right w:w="0" w:type="dxa"/>
          </w:tblCellMar>
        </w:tblPrEx>
        <w:trPr>
          <w:trHeight w:val="400" w:hRule="exact"/>
          <w:jc w:val="center"/>
        </w:trPr>
        <w:tc>
          <w:tcPr>
            <w:tcW w:w="562" w:type="dxa"/>
            <w:vMerge w:val="continue"/>
            <w:tcBorders>
              <w:top w:val="single" w:color="000000" w:sz="4" w:space="0"/>
              <w:left w:val="single" w:color="000000" w:sz="4" w:space="0"/>
              <w:bottom w:val="single" w:color="000000" w:sz="4" w:space="0"/>
              <w:right w:val="single" w:color="auto" w:sz="4" w:space="0"/>
            </w:tcBorders>
            <w:vAlign w:val="center"/>
          </w:tcPr>
          <w:p w14:paraId="346A9B89">
            <w:pPr>
              <w:widowControl/>
              <w:tabs>
                <w:tab w:val="left" w:pos="8222"/>
              </w:tabs>
              <w:jc w:val="left"/>
              <w:rPr>
                <w:rFonts w:ascii="宋体" w:hAnsi="宋体" w:eastAsia="宋体" w:cs="宋体"/>
                <w:kern w:val="0"/>
                <w:sz w:val="24"/>
                <w:szCs w:val="24"/>
              </w:rPr>
            </w:pPr>
          </w:p>
        </w:tc>
        <w:tc>
          <w:tcPr>
            <w:tcW w:w="422" w:type="dxa"/>
            <w:vMerge w:val="continue"/>
            <w:tcBorders>
              <w:top w:val="single" w:color="000000" w:sz="4" w:space="0"/>
              <w:left w:val="single" w:color="000000" w:sz="4" w:space="0"/>
              <w:bottom w:val="single" w:color="000000" w:sz="4" w:space="0"/>
              <w:right w:val="single" w:color="000000" w:sz="4" w:space="0"/>
            </w:tcBorders>
            <w:vAlign w:val="center"/>
          </w:tcPr>
          <w:p w14:paraId="78DDA19F">
            <w:pPr>
              <w:widowControl/>
              <w:tabs>
                <w:tab w:val="left" w:pos="8222"/>
              </w:tabs>
              <w:jc w:val="left"/>
              <w:rPr>
                <w:rFonts w:ascii="宋体" w:hAnsi="宋体" w:eastAsia="宋体" w:cs="宋体"/>
                <w:kern w:val="0"/>
                <w:sz w:val="24"/>
                <w:szCs w:val="24"/>
              </w:rPr>
            </w:pPr>
          </w:p>
        </w:tc>
        <w:tc>
          <w:tcPr>
            <w:tcW w:w="1545"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698E3C35">
            <w:pPr>
              <w:widowControl/>
              <w:tabs>
                <w:tab w:val="left" w:pos="8222"/>
              </w:tabs>
              <w:autoSpaceDE w:val="0"/>
              <w:autoSpaceDN w:val="0"/>
              <w:adjustRightInd w:val="0"/>
              <w:spacing w:line="276" w:lineRule="auto"/>
              <w:jc w:val="left"/>
              <w:textAlignment w:val="center"/>
              <w:rPr>
                <w:rFonts w:ascii="宋体" w:hAnsi="宋体" w:eastAsia="宋体" w:cs="宋体"/>
                <w:kern w:val="0"/>
                <w:sz w:val="24"/>
                <w:szCs w:val="24"/>
              </w:rPr>
            </w:pPr>
            <w:r>
              <w:rPr>
                <w:rFonts w:hint="eastAsia" w:ascii="宋体" w:hAnsi="宋体" w:eastAsia="宋体" w:cs="宋体"/>
                <w:kern w:val="0"/>
                <w:sz w:val="24"/>
                <w:szCs w:val="24"/>
              </w:rPr>
              <w:t>化学</w:t>
            </w:r>
          </w:p>
        </w:tc>
        <w:tc>
          <w:tcPr>
            <w:tcW w:w="842" w:type="dxa"/>
            <w:gridSpan w:val="2"/>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10A8A961">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JC004</w:t>
            </w:r>
          </w:p>
        </w:tc>
        <w:tc>
          <w:tcPr>
            <w:tcW w:w="42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3176A5D6">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36</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2FC4D40A">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18</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2D07608C">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18</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0F0F9754">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p>
        </w:tc>
        <w:tc>
          <w:tcPr>
            <w:tcW w:w="42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642D3B65">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364C6F47">
            <w:pPr>
              <w:tabs>
                <w:tab w:val="left" w:pos="8222"/>
              </w:tabs>
              <w:autoSpaceDE w:val="0"/>
              <w:autoSpaceDN w:val="0"/>
              <w:adjustRightInd w:val="0"/>
              <w:spacing w:line="276" w:lineRule="auto"/>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2D55CB9D">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4F711130">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56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3FAD3F65">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70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7465E12D">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3</w:t>
            </w:r>
          </w:p>
        </w:tc>
        <w:tc>
          <w:tcPr>
            <w:tcW w:w="70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037C733D">
            <w:pPr>
              <w:tabs>
                <w:tab w:val="left" w:pos="8222"/>
              </w:tabs>
              <w:autoSpaceDE w:val="0"/>
              <w:autoSpaceDN w:val="0"/>
              <w:adjustRightInd w:val="0"/>
              <w:spacing w:line="276" w:lineRule="auto"/>
              <w:jc w:val="center"/>
              <w:rPr>
                <w:rFonts w:ascii="宋体" w:hAnsi="宋体" w:eastAsia="宋体" w:cs="宋体"/>
                <w:kern w:val="0"/>
                <w:sz w:val="24"/>
                <w:szCs w:val="24"/>
              </w:rPr>
            </w:pPr>
          </w:p>
        </w:tc>
      </w:tr>
      <w:tr w14:paraId="79EE6448">
        <w:tblPrEx>
          <w:tblCellMar>
            <w:top w:w="0" w:type="dxa"/>
            <w:left w:w="0" w:type="dxa"/>
            <w:bottom w:w="0" w:type="dxa"/>
            <w:right w:w="0" w:type="dxa"/>
          </w:tblCellMar>
        </w:tblPrEx>
        <w:trPr>
          <w:trHeight w:val="405" w:hRule="exact"/>
          <w:jc w:val="center"/>
        </w:trPr>
        <w:tc>
          <w:tcPr>
            <w:tcW w:w="562" w:type="dxa"/>
            <w:vMerge w:val="continue"/>
            <w:tcBorders>
              <w:top w:val="single" w:color="000000" w:sz="4" w:space="0"/>
              <w:left w:val="single" w:color="000000" w:sz="4" w:space="0"/>
              <w:bottom w:val="single" w:color="000000" w:sz="4" w:space="0"/>
              <w:right w:val="single" w:color="auto" w:sz="4" w:space="0"/>
            </w:tcBorders>
            <w:vAlign w:val="center"/>
          </w:tcPr>
          <w:p w14:paraId="1873BDB8">
            <w:pPr>
              <w:widowControl/>
              <w:tabs>
                <w:tab w:val="left" w:pos="8222"/>
              </w:tabs>
              <w:jc w:val="left"/>
              <w:rPr>
                <w:rFonts w:ascii="宋体" w:hAnsi="宋体" w:eastAsia="宋体" w:cs="宋体"/>
                <w:kern w:val="0"/>
                <w:sz w:val="24"/>
                <w:szCs w:val="24"/>
              </w:rPr>
            </w:pPr>
          </w:p>
        </w:tc>
        <w:tc>
          <w:tcPr>
            <w:tcW w:w="2810" w:type="dxa"/>
            <w:gridSpan w:val="4"/>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2B4206D9">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小计</w:t>
            </w:r>
          </w:p>
        </w:tc>
        <w:tc>
          <w:tcPr>
            <w:tcW w:w="42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1F0D85DB">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144</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64D4DFEC">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72</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559F57DF">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72</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5CFAD882">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42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1E50CC8B">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1CC3B7C1">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1B6D36FD">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47E35383">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56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7707ACFE">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70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7C847565">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70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00989DE7">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4.73%</w:t>
            </w:r>
          </w:p>
        </w:tc>
      </w:tr>
      <w:tr w14:paraId="7E8685EE">
        <w:tblPrEx>
          <w:tblCellMar>
            <w:top w:w="0" w:type="dxa"/>
            <w:left w:w="0" w:type="dxa"/>
            <w:bottom w:w="0" w:type="dxa"/>
            <w:right w:w="0" w:type="dxa"/>
          </w:tblCellMar>
        </w:tblPrEx>
        <w:trPr>
          <w:trHeight w:val="398" w:hRule="exact"/>
          <w:jc w:val="center"/>
        </w:trPr>
        <w:tc>
          <w:tcPr>
            <w:tcW w:w="562" w:type="dxa"/>
            <w:vMerge w:val="restart"/>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textDirection w:val="tbRlV"/>
            <w:vAlign w:val="center"/>
          </w:tcPr>
          <w:p w14:paraId="498A154B">
            <w:pPr>
              <w:widowControl/>
              <w:tabs>
                <w:tab w:val="left" w:pos="8222"/>
              </w:tabs>
              <w:autoSpaceDE w:val="0"/>
              <w:autoSpaceDN w:val="0"/>
              <w:adjustRightInd w:val="0"/>
              <w:jc w:val="center"/>
              <w:textAlignment w:val="center"/>
              <w:rPr>
                <w:rFonts w:ascii="宋体" w:hAnsi="宋体" w:eastAsia="宋体" w:cs="宋体"/>
                <w:kern w:val="0"/>
                <w:sz w:val="24"/>
                <w:szCs w:val="24"/>
              </w:rPr>
            </w:pPr>
            <w:r>
              <w:rPr>
                <w:rFonts w:hint="eastAsia" w:ascii="宋体" w:hAnsi="宋体" w:eastAsia="宋体" w:cs="宋体"/>
                <w:kern w:val="0"/>
                <w:sz w:val="24"/>
                <w:szCs w:val="24"/>
              </w:rPr>
              <w:t>专业（技能）课</w:t>
            </w:r>
          </w:p>
        </w:tc>
        <w:tc>
          <w:tcPr>
            <w:tcW w:w="422" w:type="dxa"/>
            <w:vMerge w:val="restart"/>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515FBC48">
            <w:pPr>
              <w:widowControl/>
              <w:tabs>
                <w:tab w:val="left" w:pos="8222"/>
              </w:tabs>
              <w:autoSpaceDE w:val="0"/>
              <w:autoSpaceDN w:val="0"/>
              <w:adjustRightInd w:val="0"/>
              <w:jc w:val="center"/>
              <w:textAlignment w:val="center"/>
              <w:rPr>
                <w:rFonts w:ascii="宋体" w:hAnsi="宋体" w:eastAsia="宋体" w:cs="宋体"/>
                <w:kern w:val="0"/>
                <w:sz w:val="24"/>
                <w:szCs w:val="24"/>
              </w:rPr>
            </w:pPr>
            <w:r>
              <w:rPr>
                <w:rFonts w:hint="eastAsia" w:ascii="宋体" w:hAnsi="宋体" w:eastAsia="宋体" w:cs="宋体"/>
                <w:kern w:val="0"/>
                <w:sz w:val="24"/>
                <w:szCs w:val="24"/>
              </w:rPr>
              <w:t>专业基础课</w:t>
            </w:r>
          </w:p>
        </w:tc>
        <w:tc>
          <w:tcPr>
            <w:tcW w:w="1545"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60C6EE6C">
            <w:pPr>
              <w:widowControl/>
              <w:tabs>
                <w:tab w:val="left" w:pos="8222"/>
              </w:tabs>
              <w:autoSpaceDE w:val="0"/>
              <w:autoSpaceDN w:val="0"/>
              <w:adjustRightInd w:val="0"/>
              <w:spacing w:line="276" w:lineRule="auto"/>
              <w:jc w:val="left"/>
              <w:textAlignment w:val="center"/>
              <w:rPr>
                <w:rFonts w:ascii="宋体" w:hAnsi="宋体" w:eastAsia="宋体" w:cs="宋体"/>
                <w:kern w:val="0"/>
                <w:sz w:val="24"/>
                <w:szCs w:val="24"/>
              </w:rPr>
            </w:pPr>
            <w:r>
              <w:rPr>
                <w:rFonts w:hint="eastAsia" w:ascii="宋体" w:hAnsi="宋体" w:eastAsia="宋体" w:cs="宋体"/>
                <w:kern w:val="0"/>
                <w:sz w:val="24"/>
                <w:szCs w:val="24"/>
              </w:rPr>
              <w:t>烹饪概论</w:t>
            </w:r>
          </w:p>
        </w:tc>
        <w:tc>
          <w:tcPr>
            <w:tcW w:w="842" w:type="dxa"/>
            <w:gridSpan w:val="2"/>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4AB57E06">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ZD001</w:t>
            </w:r>
          </w:p>
        </w:tc>
        <w:tc>
          <w:tcPr>
            <w:tcW w:w="42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2FB08F63">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36</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23798F53">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30</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097C2C23">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6</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7BB5EB0A">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2</w:t>
            </w:r>
          </w:p>
        </w:tc>
        <w:tc>
          <w:tcPr>
            <w:tcW w:w="42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0D06E4E8">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5C885EF0">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76AF020A">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32EE2634">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56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753C7A5F">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70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2C2F746A">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1</w:t>
            </w:r>
          </w:p>
        </w:tc>
        <w:tc>
          <w:tcPr>
            <w:tcW w:w="70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3391E18C">
            <w:pPr>
              <w:tabs>
                <w:tab w:val="left" w:pos="8222"/>
              </w:tabs>
              <w:autoSpaceDE w:val="0"/>
              <w:autoSpaceDN w:val="0"/>
              <w:adjustRightInd w:val="0"/>
              <w:spacing w:line="276" w:lineRule="auto"/>
              <w:jc w:val="center"/>
              <w:rPr>
                <w:rFonts w:ascii="宋体" w:hAnsi="宋体" w:eastAsia="宋体" w:cs="宋体"/>
                <w:kern w:val="0"/>
                <w:sz w:val="24"/>
                <w:szCs w:val="24"/>
              </w:rPr>
            </w:pPr>
          </w:p>
        </w:tc>
      </w:tr>
      <w:tr w14:paraId="38A8DC28">
        <w:tblPrEx>
          <w:tblCellMar>
            <w:top w:w="0" w:type="dxa"/>
            <w:left w:w="0" w:type="dxa"/>
            <w:bottom w:w="0" w:type="dxa"/>
            <w:right w:w="0" w:type="dxa"/>
          </w:tblCellMar>
        </w:tblPrEx>
        <w:trPr>
          <w:trHeight w:val="409" w:hRule="exact"/>
          <w:jc w:val="center"/>
        </w:trPr>
        <w:tc>
          <w:tcPr>
            <w:tcW w:w="562" w:type="dxa"/>
            <w:vMerge w:val="continue"/>
            <w:tcBorders>
              <w:top w:val="single" w:color="000000" w:sz="4" w:space="0"/>
              <w:left w:val="single" w:color="000000" w:sz="4" w:space="0"/>
              <w:bottom w:val="single" w:color="000000" w:sz="4" w:space="0"/>
              <w:right w:val="single" w:color="000000" w:sz="4" w:space="0"/>
            </w:tcBorders>
            <w:vAlign w:val="center"/>
          </w:tcPr>
          <w:p w14:paraId="09CD0602">
            <w:pPr>
              <w:widowControl/>
              <w:tabs>
                <w:tab w:val="left" w:pos="8222"/>
              </w:tabs>
              <w:jc w:val="left"/>
              <w:rPr>
                <w:rFonts w:ascii="宋体" w:hAnsi="宋体" w:eastAsia="宋体" w:cs="宋体"/>
                <w:kern w:val="0"/>
                <w:sz w:val="24"/>
                <w:szCs w:val="24"/>
              </w:rPr>
            </w:pPr>
          </w:p>
        </w:tc>
        <w:tc>
          <w:tcPr>
            <w:tcW w:w="422" w:type="dxa"/>
            <w:vMerge w:val="continue"/>
            <w:tcBorders>
              <w:top w:val="single" w:color="000000" w:sz="4" w:space="0"/>
              <w:left w:val="single" w:color="000000" w:sz="4" w:space="0"/>
              <w:bottom w:val="single" w:color="000000" w:sz="4" w:space="0"/>
              <w:right w:val="single" w:color="000000" w:sz="4" w:space="0"/>
            </w:tcBorders>
            <w:vAlign w:val="center"/>
          </w:tcPr>
          <w:p w14:paraId="196C28A9">
            <w:pPr>
              <w:widowControl/>
              <w:tabs>
                <w:tab w:val="left" w:pos="8222"/>
              </w:tabs>
              <w:jc w:val="left"/>
              <w:rPr>
                <w:rFonts w:ascii="宋体" w:hAnsi="宋体" w:eastAsia="宋体" w:cs="宋体"/>
                <w:kern w:val="0"/>
                <w:sz w:val="24"/>
                <w:szCs w:val="24"/>
              </w:rPr>
            </w:pPr>
          </w:p>
        </w:tc>
        <w:tc>
          <w:tcPr>
            <w:tcW w:w="1545"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65609C21">
            <w:pPr>
              <w:widowControl/>
              <w:tabs>
                <w:tab w:val="left" w:pos="8222"/>
              </w:tabs>
              <w:autoSpaceDE w:val="0"/>
              <w:autoSpaceDN w:val="0"/>
              <w:adjustRightInd w:val="0"/>
              <w:spacing w:line="276" w:lineRule="auto"/>
              <w:jc w:val="left"/>
              <w:textAlignment w:val="center"/>
              <w:rPr>
                <w:rFonts w:ascii="宋体" w:hAnsi="宋体" w:eastAsia="宋体" w:cs="宋体"/>
                <w:kern w:val="0"/>
                <w:sz w:val="24"/>
                <w:szCs w:val="24"/>
              </w:rPr>
            </w:pPr>
            <w:r>
              <w:rPr>
                <w:rFonts w:hint="eastAsia" w:ascii="宋体" w:hAnsi="宋体" w:eastAsia="宋体" w:cs="宋体"/>
                <w:kern w:val="0"/>
                <w:sz w:val="24"/>
                <w:szCs w:val="24"/>
              </w:rPr>
              <w:t>烹饪工艺美术</w:t>
            </w:r>
          </w:p>
        </w:tc>
        <w:tc>
          <w:tcPr>
            <w:tcW w:w="842" w:type="dxa"/>
            <w:gridSpan w:val="2"/>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46529BCB">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ZD003</w:t>
            </w:r>
          </w:p>
        </w:tc>
        <w:tc>
          <w:tcPr>
            <w:tcW w:w="42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6A2F939C">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72</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3E3EB1D8">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48</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06399413">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24</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69F23FE4">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42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0D8A075D">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03494618">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2D12A8E3">
            <w:pPr>
              <w:tabs>
                <w:tab w:val="left" w:pos="8222"/>
              </w:tabs>
              <w:autoSpaceDE w:val="0"/>
              <w:autoSpaceDN w:val="0"/>
              <w:adjustRightInd w:val="0"/>
              <w:spacing w:line="276" w:lineRule="auto"/>
              <w:jc w:val="center"/>
              <w:rPr>
                <w:rFonts w:ascii="宋体" w:hAnsi="宋体" w:eastAsia="宋体" w:cs="宋体"/>
                <w:kern w:val="0"/>
                <w:sz w:val="24"/>
                <w:szCs w:val="24"/>
              </w:rPr>
            </w:pPr>
            <w:r>
              <w:rPr>
                <w:rFonts w:hint="eastAsia" w:ascii="宋体" w:hAnsi="宋体" w:eastAsia="宋体" w:cs="宋体"/>
                <w:kern w:val="0"/>
                <w:sz w:val="24"/>
                <w:szCs w:val="24"/>
              </w:rPr>
              <w:t>4</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3FE5DFB6">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56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70C43264">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70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31CE0809">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4</w:t>
            </w:r>
          </w:p>
        </w:tc>
        <w:tc>
          <w:tcPr>
            <w:tcW w:w="70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481715B7">
            <w:pPr>
              <w:tabs>
                <w:tab w:val="left" w:pos="8222"/>
              </w:tabs>
              <w:autoSpaceDE w:val="0"/>
              <w:autoSpaceDN w:val="0"/>
              <w:adjustRightInd w:val="0"/>
              <w:spacing w:line="276" w:lineRule="auto"/>
              <w:jc w:val="center"/>
              <w:rPr>
                <w:rFonts w:ascii="宋体" w:hAnsi="宋体" w:eastAsia="宋体" w:cs="宋体"/>
                <w:kern w:val="0"/>
                <w:sz w:val="24"/>
                <w:szCs w:val="24"/>
              </w:rPr>
            </w:pPr>
          </w:p>
        </w:tc>
      </w:tr>
      <w:tr w14:paraId="56AAE902">
        <w:tblPrEx>
          <w:tblCellMar>
            <w:top w:w="0" w:type="dxa"/>
            <w:left w:w="0" w:type="dxa"/>
            <w:bottom w:w="0" w:type="dxa"/>
            <w:right w:w="0" w:type="dxa"/>
          </w:tblCellMar>
        </w:tblPrEx>
        <w:trPr>
          <w:trHeight w:val="402" w:hRule="exact"/>
          <w:jc w:val="center"/>
        </w:trPr>
        <w:tc>
          <w:tcPr>
            <w:tcW w:w="562" w:type="dxa"/>
            <w:vMerge w:val="continue"/>
            <w:tcBorders>
              <w:top w:val="single" w:color="000000" w:sz="4" w:space="0"/>
              <w:left w:val="single" w:color="000000" w:sz="4" w:space="0"/>
              <w:bottom w:val="single" w:color="000000" w:sz="4" w:space="0"/>
              <w:right w:val="single" w:color="000000" w:sz="4" w:space="0"/>
            </w:tcBorders>
            <w:vAlign w:val="center"/>
          </w:tcPr>
          <w:p w14:paraId="4112B9BB">
            <w:pPr>
              <w:widowControl/>
              <w:tabs>
                <w:tab w:val="left" w:pos="8222"/>
              </w:tabs>
              <w:jc w:val="left"/>
              <w:rPr>
                <w:rFonts w:ascii="宋体" w:hAnsi="宋体" w:eastAsia="宋体" w:cs="宋体"/>
                <w:kern w:val="0"/>
                <w:sz w:val="24"/>
                <w:szCs w:val="24"/>
              </w:rPr>
            </w:pPr>
          </w:p>
        </w:tc>
        <w:tc>
          <w:tcPr>
            <w:tcW w:w="422" w:type="dxa"/>
            <w:vMerge w:val="continue"/>
            <w:tcBorders>
              <w:top w:val="single" w:color="000000" w:sz="4" w:space="0"/>
              <w:left w:val="single" w:color="000000" w:sz="4" w:space="0"/>
              <w:bottom w:val="single" w:color="000000" w:sz="4" w:space="0"/>
              <w:right w:val="single" w:color="000000" w:sz="4" w:space="0"/>
            </w:tcBorders>
            <w:vAlign w:val="center"/>
          </w:tcPr>
          <w:p w14:paraId="066C148D">
            <w:pPr>
              <w:widowControl/>
              <w:tabs>
                <w:tab w:val="left" w:pos="8222"/>
              </w:tabs>
              <w:jc w:val="left"/>
              <w:rPr>
                <w:rFonts w:ascii="宋体" w:hAnsi="宋体" w:eastAsia="宋体" w:cs="宋体"/>
                <w:kern w:val="0"/>
                <w:sz w:val="24"/>
                <w:szCs w:val="24"/>
              </w:rPr>
            </w:pPr>
          </w:p>
        </w:tc>
        <w:tc>
          <w:tcPr>
            <w:tcW w:w="1545"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7B5D21FC">
            <w:pPr>
              <w:widowControl/>
              <w:tabs>
                <w:tab w:val="left" w:pos="8222"/>
              </w:tabs>
              <w:autoSpaceDE w:val="0"/>
              <w:autoSpaceDN w:val="0"/>
              <w:adjustRightInd w:val="0"/>
              <w:spacing w:line="276" w:lineRule="auto"/>
              <w:jc w:val="left"/>
              <w:textAlignment w:val="center"/>
              <w:rPr>
                <w:rFonts w:ascii="宋体" w:hAnsi="宋体" w:eastAsia="宋体" w:cs="宋体"/>
                <w:kern w:val="0"/>
                <w:sz w:val="24"/>
                <w:szCs w:val="24"/>
              </w:rPr>
            </w:pPr>
            <w:r>
              <w:rPr>
                <w:rFonts w:hint="eastAsia" w:ascii="宋体" w:hAnsi="宋体" w:eastAsia="宋体" w:cs="宋体"/>
                <w:kern w:val="0"/>
                <w:sz w:val="24"/>
                <w:szCs w:val="24"/>
              </w:rPr>
              <w:t>智能烹饪基础</w:t>
            </w:r>
          </w:p>
        </w:tc>
        <w:tc>
          <w:tcPr>
            <w:tcW w:w="842" w:type="dxa"/>
            <w:gridSpan w:val="2"/>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3EEDCCAA">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ZD004</w:t>
            </w:r>
          </w:p>
        </w:tc>
        <w:tc>
          <w:tcPr>
            <w:tcW w:w="42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43D16302">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36</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52D027FB">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18</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169AA360">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18</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457A4F86">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42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0049A39F">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2416B95F">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16D2243E">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16C51F44">
            <w:pPr>
              <w:tabs>
                <w:tab w:val="left" w:pos="8222"/>
              </w:tabs>
              <w:autoSpaceDE w:val="0"/>
              <w:autoSpaceDN w:val="0"/>
              <w:adjustRightInd w:val="0"/>
              <w:spacing w:line="276" w:lineRule="auto"/>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56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234D24C9">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70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6188E585">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5</w:t>
            </w:r>
          </w:p>
        </w:tc>
        <w:tc>
          <w:tcPr>
            <w:tcW w:w="702" w:type="dxa"/>
            <w:tcBorders>
              <w:top w:val="single" w:color="000000" w:sz="4" w:space="0"/>
              <w:left w:val="single" w:color="000000" w:sz="4" w:space="0"/>
              <w:bottom w:val="nil"/>
              <w:right w:val="single" w:color="000000" w:sz="4" w:space="0"/>
            </w:tcBorders>
            <w:tcMar>
              <w:top w:w="12" w:type="dxa"/>
              <w:left w:w="12" w:type="dxa"/>
              <w:bottom w:w="0" w:type="dxa"/>
              <w:right w:w="12" w:type="dxa"/>
            </w:tcMar>
            <w:vAlign w:val="center"/>
          </w:tcPr>
          <w:p w14:paraId="5BDA097D">
            <w:pPr>
              <w:tabs>
                <w:tab w:val="left" w:pos="8222"/>
              </w:tabs>
              <w:autoSpaceDE w:val="0"/>
              <w:autoSpaceDN w:val="0"/>
              <w:adjustRightInd w:val="0"/>
              <w:spacing w:line="276" w:lineRule="auto"/>
              <w:jc w:val="center"/>
              <w:rPr>
                <w:rFonts w:ascii="宋体" w:hAnsi="宋体" w:eastAsia="宋体" w:cs="宋体"/>
                <w:kern w:val="0"/>
                <w:sz w:val="24"/>
                <w:szCs w:val="24"/>
              </w:rPr>
            </w:pPr>
          </w:p>
        </w:tc>
      </w:tr>
      <w:tr w14:paraId="5F47F0AB">
        <w:tblPrEx>
          <w:tblCellMar>
            <w:top w:w="0" w:type="dxa"/>
            <w:left w:w="0" w:type="dxa"/>
            <w:bottom w:w="0" w:type="dxa"/>
            <w:right w:w="0" w:type="dxa"/>
          </w:tblCellMar>
        </w:tblPrEx>
        <w:trPr>
          <w:trHeight w:val="402" w:hRule="exact"/>
          <w:jc w:val="center"/>
        </w:trPr>
        <w:tc>
          <w:tcPr>
            <w:tcW w:w="562" w:type="dxa"/>
            <w:vMerge w:val="continue"/>
            <w:tcBorders>
              <w:top w:val="single" w:color="000000" w:sz="4" w:space="0"/>
              <w:left w:val="single" w:color="000000" w:sz="4" w:space="0"/>
              <w:bottom w:val="single" w:color="000000" w:sz="4" w:space="0"/>
              <w:right w:val="single" w:color="000000" w:sz="4" w:space="0"/>
            </w:tcBorders>
            <w:vAlign w:val="center"/>
          </w:tcPr>
          <w:p w14:paraId="75B9E171">
            <w:pPr>
              <w:widowControl/>
              <w:tabs>
                <w:tab w:val="left" w:pos="8222"/>
              </w:tabs>
              <w:jc w:val="left"/>
              <w:rPr>
                <w:rFonts w:ascii="宋体" w:hAnsi="宋体" w:eastAsia="宋体" w:cs="宋体"/>
                <w:kern w:val="0"/>
                <w:sz w:val="24"/>
                <w:szCs w:val="24"/>
              </w:rPr>
            </w:pPr>
          </w:p>
        </w:tc>
        <w:tc>
          <w:tcPr>
            <w:tcW w:w="42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770AA595">
            <w:pPr>
              <w:tabs>
                <w:tab w:val="left" w:pos="8222"/>
              </w:tabs>
              <w:autoSpaceDE w:val="0"/>
              <w:autoSpaceDN w:val="0"/>
              <w:adjustRightInd w:val="0"/>
              <w:jc w:val="center"/>
              <w:rPr>
                <w:rFonts w:ascii="宋体" w:hAnsi="宋体" w:eastAsia="宋体" w:cs="宋体"/>
                <w:kern w:val="0"/>
                <w:sz w:val="24"/>
                <w:szCs w:val="24"/>
              </w:rPr>
            </w:pPr>
          </w:p>
        </w:tc>
        <w:tc>
          <w:tcPr>
            <w:tcW w:w="1545"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6E7F36F1">
            <w:pPr>
              <w:widowControl/>
              <w:tabs>
                <w:tab w:val="left" w:pos="8222"/>
              </w:tabs>
              <w:autoSpaceDE w:val="0"/>
              <w:autoSpaceDN w:val="0"/>
              <w:adjustRightInd w:val="0"/>
              <w:spacing w:line="276" w:lineRule="auto"/>
              <w:jc w:val="left"/>
              <w:textAlignment w:val="center"/>
              <w:rPr>
                <w:rFonts w:ascii="宋体" w:hAnsi="宋体" w:eastAsia="宋体" w:cs="宋体"/>
                <w:kern w:val="0"/>
                <w:sz w:val="24"/>
                <w:szCs w:val="24"/>
              </w:rPr>
            </w:pPr>
            <w:r>
              <w:rPr>
                <w:rFonts w:hint="eastAsia" w:ascii="宋体" w:hAnsi="宋体" w:eastAsia="宋体" w:cs="宋体"/>
                <w:kern w:val="0"/>
                <w:sz w:val="24"/>
                <w:szCs w:val="24"/>
              </w:rPr>
              <w:t>烹饪基本功</w:t>
            </w:r>
          </w:p>
        </w:tc>
        <w:tc>
          <w:tcPr>
            <w:tcW w:w="842" w:type="dxa"/>
            <w:gridSpan w:val="2"/>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216BB875">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ZD002</w:t>
            </w:r>
          </w:p>
        </w:tc>
        <w:tc>
          <w:tcPr>
            <w:tcW w:w="42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3C90328D">
            <w:pPr>
              <w:tabs>
                <w:tab w:val="left" w:pos="8222"/>
              </w:tabs>
              <w:autoSpaceDE w:val="0"/>
              <w:autoSpaceDN w:val="0"/>
              <w:adjustRightInd w:val="0"/>
              <w:spacing w:line="276" w:lineRule="auto"/>
              <w:jc w:val="center"/>
              <w:rPr>
                <w:rFonts w:ascii="宋体" w:hAnsi="宋体" w:eastAsia="宋体" w:cs="宋体"/>
                <w:kern w:val="0"/>
                <w:sz w:val="24"/>
                <w:szCs w:val="24"/>
              </w:rPr>
            </w:pPr>
            <w:r>
              <w:rPr>
                <w:rFonts w:hint="eastAsia" w:ascii="宋体" w:hAnsi="宋体" w:eastAsia="宋体" w:cs="宋体"/>
                <w:kern w:val="0"/>
                <w:sz w:val="24"/>
                <w:szCs w:val="24"/>
              </w:rPr>
              <w:t>72</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02F02118">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12</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51324F56">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60</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121A8A3D">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42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1F35F12C">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7371E27F">
            <w:pPr>
              <w:tabs>
                <w:tab w:val="left" w:pos="8222"/>
              </w:tabs>
              <w:autoSpaceDE w:val="0"/>
              <w:autoSpaceDN w:val="0"/>
              <w:adjustRightInd w:val="0"/>
              <w:spacing w:line="276" w:lineRule="auto"/>
              <w:jc w:val="center"/>
              <w:rPr>
                <w:rFonts w:ascii="宋体" w:hAnsi="宋体" w:eastAsia="宋体" w:cs="宋体"/>
                <w:kern w:val="0"/>
                <w:sz w:val="24"/>
                <w:szCs w:val="24"/>
              </w:rPr>
            </w:pPr>
            <w:r>
              <w:rPr>
                <w:rFonts w:hint="eastAsia" w:ascii="宋体" w:hAnsi="宋体" w:eastAsia="宋体" w:cs="宋体"/>
                <w:kern w:val="0"/>
                <w:sz w:val="24"/>
                <w:szCs w:val="24"/>
              </w:rPr>
              <w:t>4</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730B2735">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0DEC0CE0">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56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33B6A127">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70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00511C5B">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3</w:t>
            </w:r>
          </w:p>
        </w:tc>
        <w:tc>
          <w:tcPr>
            <w:tcW w:w="702" w:type="dxa"/>
            <w:tcBorders>
              <w:top w:val="single" w:color="000000" w:sz="4" w:space="0"/>
              <w:left w:val="single" w:color="000000" w:sz="4" w:space="0"/>
              <w:bottom w:val="nil"/>
              <w:right w:val="single" w:color="000000" w:sz="4" w:space="0"/>
            </w:tcBorders>
            <w:tcMar>
              <w:top w:w="12" w:type="dxa"/>
              <w:left w:w="12" w:type="dxa"/>
              <w:bottom w:w="0" w:type="dxa"/>
              <w:right w:w="12" w:type="dxa"/>
            </w:tcMar>
            <w:vAlign w:val="center"/>
          </w:tcPr>
          <w:p w14:paraId="42B9719A">
            <w:pPr>
              <w:tabs>
                <w:tab w:val="left" w:pos="8222"/>
              </w:tabs>
              <w:autoSpaceDE w:val="0"/>
              <w:autoSpaceDN w:val="0"/>
              <w:adjustRightInd w:val="0"/>
              <w:spacing w:line="276" w:lineRule="auto"/>
              <w:jc w:val="center"/>
              <w:rPr>
                <w:rFonts w:ascii="宋体" w:hAnsi="宋体" w:eastAsia="宋体" w:cs="宋体"/>
                <w:kern w:val="0"/>
                <w:sz w:val="24"/>
                <w:szCs w:val="24"/>
              </w:rPr>
            </w:pPr>
          </w:p>
        </w:tc>
      </w:tr>
      <w:tr w14:paraId="40A441A2">
        <w:tblPrEx>
          <w:tblCellMar>
            <w:top w:w="0" w:type="dxa"/>
            <w:left w:w="0" w:type="dxa"/>
            <w:bottom w:w="0" w:type="dxa"/>
            <w:right w:w="0" w:type="dxa"/>
          </w:tblCellMar>
        </w:tblPrEx>
        <w:trPr>
          <w:trHeight w:val="379" w:hRule="exact"/>
          <w:jc w:val="center"/>
        </w:trPr>
        <w:tc>
          <w:tcPr>
            <w:tcW w:w="562" w:type="dxa"/>
            <w:vMerge w:val="continue"/>
            <w:tcBorders>
              <w:top w:val="single" w:color="000000" w:sz="4" w:space="0"/>
              <w:left w:val="single" w:color="000000" w:sz="4" w:space="0"/>
              <w:bottom w:val="single" w:color="000000" w:sz="4" w:space="0"/>
              <w:right w:val="single" w:color="000000" w:sz="4" w:space="0"/>
            </w:tcBorders>
            <w:vAlign w:val="center"/>
          </w:tcPr>
          <w:p w14:paraId="65E8C289">
            <w:pPr>
              <w:widowControl/>
              <w:tabs>
                <w:tab w:val="left" w:pos="8222"/>
              </w:tabs>
              <w:jc w:val="left"/>
              <w:rPr>
                <w:rFonts w:ascii="宋体" w:hAnsi="宋体" w:eastAsia="宋体" w:cs="宋体"/>
                <w:kern w:val="0"/>
                <w:sz w:val="24"/>
                <w:szCs w:val="24"/>
              </w:rPr>
            </w:pPr>
          </w:p>
        </w:tc>
        <w:tc>
          <w:tcPr>
            <w:tcW w:w="2810" w:type="dxa"/>
            <w:gridSpan w:val="4"/>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2D7BE99F">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小计</w:t>
            </w:r>
          </w:p>
        </w:tc>
        <w:tc>
          <w:tcPr>
            <w:tcW w:w="42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05BE492A">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216</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70097FE9">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108</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377CFB91">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108</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50CBAF22">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42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310A93CE">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7DD50140">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6F9DF606">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19F43519">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56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48A5CFBB">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702" w:type="dxa"/>
            <w:tcBorders>
              <w:top w:val="single" w:color="000000" w:sz="4" w:space="0"/>
              <w:left w:val="single" w:color="000000" w:sz="4" w:space="0"/>
              <w:bottom w:val="single" w:color="000000" w:sz="4" w:space="0"/>
              <w:right w:val="nil"/>
            </w:tcBorders>
            <w:tcMar>
              <w:top w:w="12" w:type="dxa"/>
              <w:left w:w="12" w:type="dxa"/>
              <w:bottom w:w="0" w:type="dxa"/>
              <w:right w:w="12" w:type="dxa"/>
            </w:tcMar>
            <w:vAlign w:val="center"/>
          </w:tcPr>
          <w:p w14:paraId="1C1F15FF">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70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6F9BA20A">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p>
        </w:tc>
      </w:tr>
      <w:tr w14:paraId="7999CB69">
        <w:tblPrEx>
          <w:tblCellMar>
            <w:top w:w="0" w:type="dxa"/>
            <w:left w:w="0" w:type="dxa"/>
            <w:bottom w:w="0" w:type="dxa"/>
            <w:right w:w="0" w:type="dxa"/>
          </w:tblCellMar>
        </w:tblPrEx>
        <w:trPr>
          <w:trHeight w:val="397" w:hRule="exact"/>
          <w:jc w:val="center"/>
        </w:trPr>
        <w:tc>
          <w:tcPr>
            <w:tcW w:w="562" w:type="dxa"/>
            <w:vMerge w:val="continue"/>
            <w:tcBorders>
              <w:top w:val="single" w:color="000000" w:sz="4" w:space="0"/>
              <w:left w:val="single" w:color="000000" w:sz="4" w:space="0"/>
              <w:bottom w:val="single" w:color="000000" w:sz="4" w:space="0"/>
              <w:right w:val="single" w:color="000000" w:sz="4" w:space="0"/>
            </w:tcBorders>
            <w:vAlign w:val="center"/>
          </w:tcPr>
          <w:p w14:paraId="7876C22F">
            <w:pPr>
              <w:widowControl/>
              <w:tabs>
                <w:tab w:val="left" w:pos="8222"/>
              </w:tabs>
              <w:jc w:val="left"/>
              <w:rPr>
                <w:rFonts w:ascii="宋体" w:hAnsi="宋体" w:eastAsia="宋体" w:cs="宋体"/>
                <w:kern w:val="0"/>
                <w:sz w:val="24"/>
                <w:szCs w:val="24"/>
              </w:rPr>
            </w:pPr>
          </w:p>
        </w:tc>
        <w:tc>
          <w:tcPr>
            <w:tcW w:w="422" w:type="dxa"/>
            <w:vMerge w:val="restart"/>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7F047936">
            <w:pPr>
              <w:widowControl/>
              <w:tabs>
                <w:tab w:val="left" w:pos="8222"/>
              </w:tabs>
              <w:autoSpaceDE w:val="0"/>
              <w:autoSpaceDN w:val="0"/>
              <w:adjustRightInd w:val="0"/>
              <w:jc w:val="center"/>
              <w:textAlignment w:val="center"/>
              <w:rPr>
                <w:rFonts w:ascii="宋体" w:hAnsi="宋体" w:eastAsia="宋体" w:cs="宋体"/>
                <w:kern w:val="0"/>
                <w:sz w:val="24"/>
                <w:szCs w:val="24"/>
              </w:rPr>
            </w:pPr>
            <w:r>
              <w:rPr>
                <w:rFonts w:hint="eastAsia" w:ascii="宋体" w:hAnsi="宋体" w:eastAsia="宋体" w:cs="宋体"/>
                <w:kern w:val="0"/>
                <w:sz w:val="24"/>
                <w:szCs w:val="24"/>
              </w:rPr>
              <w:t>专业核心课</w:t>
            </w:r>
          </w:p>
        </w:tc>
        <w:tc>
          <w:tcPr>
            <w:tcW w:w="1686" w:type="dxa"/>
            <w:gridSpan w:val="2"/>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69AAFB6F">
            <w:pPr>
              <w:widowControl/>
              <w:tabs>
                <w:tab w:val="left" w:pos="8222"/>
              </w:tabs>
              <w:autoSpaceDE w:val="0"/>
              <w:autoSpaceDN w:val="0"/>
              <w:adjustRightInd w:val="0"/>
              <w:spacing w:line="276" w:lineRule="auto"/>
              <w:jc w:val="left"/>
              <w:textAlignment w:val="center"/>
              <w:rPr>
                <w:rFonts w:ascii="宋体" w:hAnsi="宋体" w:eastAsia="宋体" w:cs="宋体"/>
                <w:kern w:val="0"/>
                <w:sz w:val="24"/>
                <w:szCs w:val="24"/>
              </w:rPr>
            </w:pPr>
            <w:r>
              <w:rPr>
                <w:rFonts w:hint="eastAsia" w:ascii="宋体" w:hAnsi="宋体" w:eastAsia="宋体" w:cs="宋体"/>
                <w:kern w:val="0"/>
                <w:sz w:val="24"/>
                <w:szCs w:val="24"/>
              </w:rPr>
              <w:t>饮食营养与配餐</w:t>
            </w:r>
          </w:p>
        </w:tc>
        <w:tc>
          <w:tcPr>
            <w:tcW w:w="70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5F7CC40A">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ZD006</w:t>
            </w:r>
          </w:p>
        </w:tc>
        <w:tc>
          <w:tcPr>
            <w:tcW w:w="42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507990FE">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72</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62BC468C">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48</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6BEB66BD">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24</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40D1407E">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42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36A407E7">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4DCFF27F">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3D96DA36">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4</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5F3E2EEB">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p>
        </w:tc>
        <w:tc>
          <w:tcPr>
            <w:tcW w:w="56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6F9ADD63">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70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232C0E03">
            <w:pPr>
              <w:tabs>
                <w:tab w:val="left" w:pos="8222"/>
              </w:tabs>
              <w:autoSpaceDE w:val="0"/>
              <w:autoSpaceDN w:val="0"/>
              <w:adjustRightInd w:val="0"/>
              <w:spacing w:line="276" w:lineRule="auto"/>
              <w:jc w:val="center"/>
              <w:rPr>
                <w:rFonts w:ascii="宋体" w:hAnsi="宋体" w:eastAsia="宋体" w:cs="宋体"/>
                <w:kern w:val="0"/>
                <w:sz w:val="24"/>
                <w:szCs w:val="24"/>
              </w:rPr>
            </w:pPr>
            <w:r>
              <w:rPr>
                <w:rFonts w:hint="eastAsia" w:ascii="宋体" w:hAnsi="宋体" w:eastAsia="宋体" w:cs="宋体"/>
                <w:kern w:val="0"/>
                <w:sz w:val="24"/>
                <w:szCs w:val="24"/>
              </w:rPr>
              <w:t>4</w:t>
            </w:r>
          </w:p>
        </w:tc>
        <w:tc>
          <w:tcPr>
            <w:tcW w:w="70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6C22440E">
            <w:pPr>
              <w:tabs>
                <w:tab w:val="left" w:pos="8222"/>
              </w:tabs>
              <w:autoSpaceDE w:val="0"/>
              <w:autoSpaceDN w:val="0"/>
              <w:adjustRightInd w:val="0"/>
              <w:spacing w:line="276" w:lineRule="auto"/>
              <w:jc w:val="center"/>
              <w:rPr>
                <w:rFonts w:ascii="宋体" w:hAnsi="宋体" w:eastAsia="宋体" w:cs="宋体"/>
                <w:kern w:val="0"/>
                <w:sz w:val="24"/>
                <w:szCs w:val="24"/>
              </w:rPr>
            </w:pPr>
          </w:p>
        </w:tc>
      </w:tr>
      <w:tr w14:paraId="04147A64">
        <w:tblPrEx>
          <w:tblCellMar>
            <w:top w:w="0" w:type="dxa"/>
            <w:left w:w="0" w:type="dxa"/>
            <w:bottom w:w="0" w:type="dxa"/>
            <w:right w:w="0" w:type="dxa"/>
          </w:tblCellMar>
        </w:tblPrEx>
        <w:trPr>
          <w:trHeight w:val="387" w:hRule="exact"/>
          <w:jc w:val="center"/>
        </w:trPr>
        <w:tc>
          <w:tcPr>
            <w:tcW w:w="562" w:type="dxa"/>
            <w:vMerge w:val="continue"/>
            <w:tcBorders>
              <w:top w:val="single" w:color="000000" w:sz="4" w:space="0"/>
              <w:left w:val="single" w:color="000000" w:sz="4" w:space="0"/>
              <w:bottom w:val="single" w:color="000000" w:sz="4" w:space="0"/>
              <w:right w:val="single" w:color="000000" w:sz="4" w:space="0"/>
            </w:tcBorders>
            <w:vAlign w:val="center"/>
          </w:tcPr>
          <w:p w14:paraId="1C1D84F1">
            <w:pPr>
              <w:widowControl/>
              <w:tabs>
                <w:tab w:val="left" w:pos="8222"/>
              </w:tabs>
              <w:jc w:val="left"/>
              <w:rPr>
                <w:rFonts w:ascii="宋体" w:hAnsi="宋体" w:eastAsia="宋体" w:cs="宋体"/>
                <w:kern w:val="0"/>
                <w:sz w:val="24"/>
                <w:szCs w:val="24"/>
              </w:rPr>
            </w:pPr>
          </w:p>
        </w:tc>
        <w:tc>
          <w:tcPr>
            <w:tcW w:w="422" w:type="dxa"/>
            <w:vMerge w:val="continue"/>
            <w:tcBorders>
              <w:top w:val="single" w:color="000000" w:sz="4" w:space="0"/>
              <w:left w:val="single" w:color="000000" w:sz="4" w:space="0"/>
              <w:bottom w:val="single" w:color="000000" w:sz="4" w:space="0"/>
              <w:right w:val="single" w:color="000000" w:sz="4" w:space="0"/>
            </w:tcBorders>
            <w:vAlign w:val="center"/>
          </w:tcPr>
          <w:p w14:paraId="3381C687">
            <w:pPr>
              <w:widowControl/>
              <w:tabs>
                <w:tab w:val="left" w:pos="8222"/>
              </w:tabs>
              <w:jc w:val="left"/>
              <w:rPr>
                <w:rFonts w:ascii="宋体" w:hAnsi="宋体" w:eastAsia="宋体" w:cs="宋体"/>
                <w:kern w:val="0"/>
                <w:sz w:val="24"/>
                <w:szCs w:val="24"/>
              </w:rPr>
            </w:pPr>
          </w:p>
        </w:tc>
        <w:tc>
          <w:tcPr>
            <w:tcW w:w="1686" w:type="dxa"/>
            <w:gridSpan w:val="2"/>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14A9ECA2">
            <w:pPr>
              <w:widowControl/>
              <w:tabs>
                <w:tab w:val="left" w:pos="8222"/>
              </w:tabs>
              <w:autoSpaceDE w:val="0"/>
              <w:autoSpaceDN w:val="0"/>
              <w:adjustRightInd w:val="0"/>
              <w:jc w:val="left"/>
              <w:textAlignment w:val="center"/>
              <w:rPr>
                <w:rFonts w:ascii="宋体" w:hAnsi="宋体" w:eastAsia="宋体" w:cs="宋体"/>
                <w:kern w:val="0"/>
                <w:sz w:val="24"/>
                <w:szCs w:val="24"/>
              </w:rPr>
            </w:pPr>
            <w:r>
              <w:rPr>
                <w:rFonts w:hint="eastAsia" w:ascii="宋体" w:hAnsi="宋体" w:eastAsia="宋体" w:cs="宋体"/>
                <w:kern w:val="0"/>
                <w:sz w:val="24"/>
                <w:szCs w:val="24"/>
              </w:rPr>
              <w:t>餐饮食品安全与操作规范</w:t>
            </w:r>
          </w:p>
        </w:tc>
        <w:tc>
          <w:tcPr>
            <w:tcW w:w="70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55E7B02F">
            <w:pPr>
              <w:widowControl/>
              <w:tabs>
                <w:tab w:val="left" w:pos="8222"/>
              </w:tabs>
              <w:autoSpaceDE w:val="0"/>
              <w:autoSpaceDN w:val="0"/>
              <w:adjustRightInd w:val="0"/>
              <w:jc w:val="center"/>
              <w:textAlignment w:val="center"/>
              <w:rPr>
                <w:rFonts w:ascii="宋体" w:hAnsi="宋体" w:eastAsia="宋体" w:cs="宋体"/>
                <w:kern w:val="0"/>
                <w:sz w:val="24"/>
                <w:szCs w:val="24"/>
              </w:rPr>
            </w:pPr>
            <w:r>
              <w:rPr>
                <w:rFonts w:hint="eastAsia" w:ascii="宋体" w:hAnsi="宋体" w:eastAsia="宋体" w:cs="宋体"/>
                <w:kern w:val="0"/>
                <w:sz w:val="24"/>
                <w:szCs w:val="24"/>
              </w:rPr>
              <w:t>ZD007</w:t>
            </w:r>
          </w:p>
        </w:tc>
        <w:tc>
          <w:tcPr>
            <w:tcW w:w="42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345ED0CB">
            <w:pPr>
              <w:widowControl/>
              <w:tabs>
                <w:tab w:val="left" w:pos="8222"/>
              </w:tabs>
              <w:autoSpaceDE w:val="0"/>
              <w:autoSpaceDN w:val="0"/>
              <w:adjustRightInd w:val="0"/>
              <w:jc w:val="center"/>
              <w:textAlignment w:val="center"/>
              <w:rPr>
                <w:rFonts w:ascii="宋体" w:hAnsi="宋体" w:eastAsia="宋体" w:cs="宋体"/>
                <w:kern w:val="0"/>
                <w:sz w:val="24"/>
                <w:szCs w:val="24"/>
              </w:rPr>
            </w:pPr>
            <w:r>
              <w:rPr>
                <w:rFonts w:hint="eastAsia" w:ascii="宋体" w:hAnsi="宋体" w:eastAsia="宋体" w:cs="宋体"/>
                <w:kern w:val="0"/>
                <w:sz w:val="24"/>
                <w:szCs w:val="24"/>
              </w:rPr>
              <w:t>36</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347CCDCB">
            <w:pPr>
              <w:widowControl/>
              <w:tabs>
                <w:tab w:val="left" w:pos="8222"/>
              </w:tabs>
              <w:autoSpaceDE w:val="0"/>
              <w:autoSpaceDN w:val="0"/>
              <w:adjustRightInd w:val="0"/>
              <w:jc w:val="center"/>
              <w:textAlignment w:val="center"/>
              <w:rPr>
                <w:rFonts w:ascii="宋体" w:hAnsi="宋体" w:eastAsia="宋体" w:cs="宋体"/>
                <w:kern w:val="0"/>
                <w:sz w:val="24"/>
                <w:szCs w:val="24"/>
              </w:rPr>
            </w:pPr>
            <w:r>
              <w:rPr>
                <w:rFonts w:hint="eastAsia" w:ascii="宋体" w:hAnsi="宋体" w:eastAsia="宋体" w:cs="宋体"/>
                <w:kern w:val="0"/>
                <w:sz w:val="24"/>
                <w:szCs w:val="24"/>
              </w:rPr>
              <w:t>20</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32EFBA9D">
            <w:pPr>
              <w:widowControl/>
              <w:tabs>
                <w:tab w:val="left" w:pos="8222"/>
              </w:tabs>
              <w:autoSpaceDE w:val="0"/>
              <w:autoSpaceDN w:val="0"/>
              <w:adjustRightInd w:val="0"/>
              <w:jc w:val="center"/>
              <w:textAlignment w:val="center"/>
              <w:rPr>
                <w:rFonts w:ascii="宋体" w:hAnsi="宋体" w:eastAsia="宋体" w:cs="宋体"/>
                <w:kern w:val="0"/>
                <w:sz w:val="24"/>
                <w:szCs w:val="24"/>
              </w:rPr>
            </w:pPr>
            <w:r>
              <w:rPr>
                <w:rFonts w:hint="eastAsia" w:ascii="宋体" w:hAnsi="宋体" w:eastAsia="宋体" w:cs="宋体"/>
                <w:kern w:val="0"/>
                <w:sz w:val="24"/>
                <w:szCs w:val="24"/>
              </w:rPr>
              <w:t>16</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31D6F905">
            <w:pPr>
              <w:widowControl/>
              <w:tabs>
                <w:tab w:val="left" w:pos="8222"/>
              </w:tabs>
              <w:autoSpaceDE w:val="0"/>
              <w:autoSpaceDN w:val="0"/>
              <w:adjustRightInd w:val="0"/>
              <w:jc w:val="center"/>
              <w:textAlignment w:val="center"/>
              <w:rPr>
                <w:rFonts w:ascii="宋体" w:hAnsi="宋体" w:eastAsia="宋体" w:cs="宋体"/>
                <w:kern w:val="0"/>
                <w:sz w:val="24"/>
                <w:szCs w:val="24"/>
              </w:rPr>
            </w:pPr>
          </w:p>
        </w:tc>
        <w:tc>
          <w:tcPr>
            <w:tcW w:w="42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1F1C0272">
            <w:pPr>
              <w:widowControl/>
              <w:tabs>
                <w:tab w:val="left" w:pos="8222"/>
              </w:tabs>
              <w:autoSpaceDE w:val="0"/>
              <w:autoSpaceDN w:val="0"/>
              <w:adjustRightInd w:val="0"/>
              <w:jc w:val="center"/>
              <w:textAlignment w:val="center"/>
              <w:rPr>
                <w:rFonts w:ascii="宋体" w:hAnsi="宋体" w:eastAsia="宋体" w:cs="宋体"/>
                <w:kern w:val="0"/>
                <w:sz w:val="24"/>
                <w:szCs w:val="24"/>
              </w:rPr>
            </w:pP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109689C9">
            <w:pPr>
              <w:widowControl/>
              <w:tabs>
                <w:tab w:val="left" w:pos="8222"/>
              </w:tabs>
              <w:autoSpaceDE w:val="0"/>
              <w:autoSpaceDN w:val="0"/>
              <w:adjustRightInd w:val="0"/>
              <w:jc w:val="center"/>
              <w:textAlignment w:val="center"/>
              <w:rPr>
                <w:rFonts w:ascii="宋体" w:hAnsi="宋体" w:eastAsia="宋体" w:cs="宋体"/>
                <w:kern w:val="0"/>
                <w:sz w:val="24"/>
                <w:szCs w:val="24"/>
              </w:rPr>
            </w:pP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7A30AA99">
            <w:pPr>
              <w:widowControl/>
              <w:tabs>
                <w:tab w:val="left" w:pos="8222"/>
              </w:tabs>
              <w:autoSpaceDE w:val="0"/>
              <w:autoSpaceDN w:val="0"/>
              <w:adjustRightInd w:val="0"/>
              <w:jc w:val="center"/>
              <w:textAlignment w:val="center"/>
              <w:rPr>
                <w:rFonts w:ascii="宋体" w:hAnsi="宋体" w:eastAsia="宋体" w:cs="宋体"/>
                <w:kern w:val="0"/>
                <w:sz w:val="24"/>
                <w:szCs w:val="24"/>
              </w:rPr>
            </w:pP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380DB3D5">
            <w:pPr>
              <w:widowControl/>
              <w:tabs>
                <w:tab w:val="left" w:pos="8222"/>
              </w:tabs>
              <w:autoSpaceDE w:val="0"/>
              <w:autoSpaceDN w:val="0"/>
              <w:adjustRightInd w:val="0"/>
              <w:jc w:val="center"/>
              <w:textAlignment w:val="center"/>
              <w:rPr>
                <w:rFonts w:ascii="宋体" w:hAnsi="宋体" w:eastAsia="宋体" w:cs="宋体"/>
                <w:kern w:val="0"/>
                <w:sz w:val="24"/>
                <w:szCs w:val="24"/>
              </w:rPr>
            </w:pPr>
            <w:r>
              <w:rPr>
                <w:rFonts w:hint="eastAsia" w:ascii="宋体" w:hAnsi="宋体" w:eastAsia="宋体" w:cs="宋体"/>
                <w:kern w:val="0"/>
                <w:sz w:val="24"/>
                <w:szCs w:val="24"/>
              </w:rPr>
              <w:t>2</w:t>
            </w:r>
          </w:p>
        </w:tc>
        <w:tc>
          <w:tcPr>
            <w:tcW w:w="56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00B8BCC9">
            <w:pPr>
              <w:widowControl/>
              <w:tabs>
                <w:tab w:val="left" w:pos="8222"/>
              </w:tabs>
              <w:autoSpaceDE w:val="0"/>
              <w:autoSpaceDN w:val="0"/>
              <w:adjustRightInd w:val="0"/>
              <w:jc w:val="center"/>
              <w:textAlignment w:val="center"/>
              <w:rPr>
                <w:rFonts w:ascii="宋体" w:hAnsi="宋体" w:eastAsia="宋体" w:cs="宋体"/>
                <w:kern w:val="0"/>
                <w:sz w:val="24"/>
                <w:szCs w:val="24"/>
              </w:rPr>
            </w:pPr>
          </w:p>
        </w:tc>
        <w:tc>
          <w:tcPr>
            <w:tcW w:w="70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4A2F2CA8">
            <w:pPr>
              <w:widowControl/>
              <w:tabs>
                <w:tab w:val="left" w:pos="8222"/>
              </w:tabs>
              <w:autoSpaceDE w:val="0"/>
              <w:autoSpaceDN w:val="0"/>
              <w:adjustRightInd w:val="0"/>
              <w:jc w:val="center"/>
              <w:textAlignment w:val="center"/>
              <w:rPr>
                <w:rFonts w:ascii="宋体" w:hAnsi="宋体" w:eastAsia="宋体" w:cs="宋体"/>
                <w:kern w:val="0"/>
                <w:sz w:val="24"/>
                <w:szCs w:val="24"/>
              </w:rPr>
            </w:pPr>
            <w:r>
              <w:rPr>
                <w:rFonts w:hint="eastAsia" w:ascii="宋体" w:hAnsi="宋体" w:eastAsia="宋体" w:cs="宋体"/>
                <w:kern w:val="0"/>
                <w:sz w:val="24"/>
                <w:szCs w:val="24"/>
              </w:rPr>
              <w:t>5</w:t>
            </w:r>
          </w:p>
        </w:tc>
        <w:tc>
          <w:tcPr>
            <w:tcW w:w="70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0ED1075F">
            <w:pPr>
              <w:widowControl/>
              <w:tabs>
                <w:tab w:val="left" w:pos="8222"/>
              </w:tabs>
              <w:autoSpaceDE w:val="0"/>
              <w:autoSpaceDN w:val="0"/>
              <w:adjustRightInd w:val="0"/>
              <w:jc w:val="center"/>
              <w:textAlignment w:val="center"/>
              <w:rPr>
                <w:rFonts w:ascii="宋体" w:hAnsi="宋体" w:eastAsia="宋体" w:cs="宋体"/>
                <w:kern w:val="0"/>
                <w:sz w:val="24"/>
                <w:szCs w:val="24"/>
              </w:rPr>
            </w:pPr>
          </w:p>
        </w:tc>
      </w:tr>
      <w:tr w14:paraId="3E714081">
        <w:tblPrEx>
          <w:tblCellMar>
            <w:top w:w="0" w:type="dxa"/>
            <w:left w:w="0" w:type="dxa"/>
            <w:bottom w:w="0" w:type="dxa"/>
            <w:right w:w="0" w:type="dxa"/>
          </w:tblCellMar>
        </w:tblPrEx>
        <w:trPr>
          <w:trHeight w:val="478" w:hRule="exact"/>
          <w:jc w:val="center"/>
        </w:trPr>
        <w:tc>
          <w:tcPr>
            <w:tcW w:w="562" w:type="dxa"/>
            <w:vMerge w:val="continue"/>
            <w:tcBorders>
              <w:top w:val="single" w:color="000000" w:sz="4" w:space="0"/>
              <w:left w:val="single" w:color="000000" w:sz="4" w:space="0"/>
              <w:bottom w:val="single" w:color="000000" w:sz="4" w:space="0"/>
              <w:right w:val="single" w:color="000000" w:sz="4" w:space="0"/>
            </w:tcBorders>
            <w:vAlign w:val="center"/>
          </w:tcPr>
          <w:p w14:paraId="20A80E9E">
            <w:pPr>
              <w:widowControl/>
              <w:tabs>
                <w:tab w:val="left" w:pos="8222"/>
              </w:tabs>
              <w:jc w:val="left"/>
              <w:rPr>
                <w:rFonts w:ascii="宋体" w:hAnsi="宋体" w:eastAsia="宋体" w:cs="宋体"/>
                <w:kern w:val="0"/>
                <w:sz w:val="24"/>
                <w:szCs w:val="24"/>
              </w:rPr>
            </w:pPr>
          </w:p>
        </w:tc>
        <w:tc>
          <w:tcPr>
            <w:tcW w:w="422" w:type="dxa"/>
            <w:vMerge w:val="continue"/>
            <w:tcBorders>
              <w:top w:val="single" w:color="000000" w:sz="4" w:space="0"/>
              <w:left w:val="single" w:color="000000" w:sz="4" w:space="0"/>
              <w:bottom w:val="single" w:color="000000" w:sz="4" w:space="0"/>
              <w:right w:val="single" w:color="000000" w:sz="4" w:space="0"/>
            </w:tcBorders>
            <w:vAlign w:val="center"/>
          </w:tcPr>
          <w:p w14:paraId="6A459764">
            <w:pPr>
              <w:widowControl/>
              <w:tabs>
                <w:tab w:val="left" w:pos="8222"/>
              </w:tabs>
              <w:jc w:val="left"/>
              <w:rPr>
                <w:rFonts w:ascii="宋体" w:hAnsi="宋体" w:eastAsia="宋体" w:cs="宋体"/>
                <w:kern w:val="0"/>
                <w:sz w:val="24"/>
                <w:szCs w:val="24"/>
              </w:rPr>
            </w:pPr>
          </w:p>
        </w:tc>
        <w:tc>
          <w:tcPr>
            <w:tcW w:w="1686" w:type="dxa"/>
            <w:gridSpan w:val="2"/>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0ACDC8EC">
            <w:pPr>
              <w:widowControl/>
              <w:tabs>
                <w:tab w:val="left" w:pos="8222"/>
              </w:tabs>
              <w:autoSpaceDE w:val="0"/>
              <w:autoSpaceDN w:val="0"/>
              <w:adjustRightInd w:val="0"/>
              <w:jc w:val="left"/>
              <w:textAlignment w:val="center"/>
              <w:rPr>
                <w:rFonts w:ascii="宋体" w:hAnsi="宋体" w:eastAsia="宋体" w:cs="宋体"/>
                <w:kern w:val="0"/>
                <w:sz w:val="24"/>
                <w:szCs w:val="24"/>
              </w:rPr>
            </w:pPr>
            <w:r>
              <w:rPr>
                <w:rFonts w:hint="eastAsia" w:ascii="宋体" w:hAnsi="宋体" w:eastAsia="宋体" w:cs="宋体"/>
                <w:kern w:val="0"/>
                <w:sz w:val="24"/>
                <w:szCs w:val="24"/>
              </w:rPr>
              <w:t>烹饪原料</w:t>
            </w:r>
          </w:p>
        </w:tc>
        <w:tc>
          <w:tcPr>
            <w:tcW w:w="70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13A1C74D">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ZD008</w:t>
            </w:r>
          </w:p>
        </w:tc>
        <w:tc>
          <w:tcPr>
            <w:tcW w:w="42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406785FA">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36</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5E8B99B7">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28</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2C94EFC7">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8</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68BF6727">
            <w:pPr>
              <w:tabs>
                <w:tab w:val="left" w:pos="8222"/>
              </w:tabs>
              <w:autoSpaceDE w:val="0"/>
              <w:autoSpaceDN w:val="0"/>
              <w:adjustRightInd w:val="0"/>
              <w:spacing w:line="276" w:lineRule="auto"/>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42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11E53669">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21651B8F">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3EDF0661">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0D049161">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p>
        </w:tc>
        <w:tc>
          <w:tcPr>
            <w:tcW w:w="56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0349FD6D">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70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488BE124">
            <w:pPr>
              <w:tabs>
                <w:tab w:val="left" w:pos="8222"/>
              </w:tabs>
              <w:autoSpaceDE w:val="0"/>
              <w:autoSpaceDN w:val="0"/>
              <w:adjustRightInd w:val="0"/>
              <w:spacing w:line="276" w:lineRule="auto"/>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70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3948F1CE">
            <w:pPr>
              <w:tabs>
                <w:tab w:val="left" w:pos="8222"/>
              </w:tabs>
              <w:autoSpaceDE w:val="0"/>
              <w:autoSpaceDN w:val="0"/>
              <w:adjustRightInd w:val="0"/>
              <w:spacing w:line="276" w:lineRule="auto"/>
              <w:jc w:val="center"/>
              <w:rPr>
                <w:rFonts w:ascii="宋体" w:hAnsi="宋体" w:eastAsia="宋体" w:cs="宋体"/>
                <w:kern w:val="0"/>
                <w:sz w:val="24"/>
                <w:szCs w:val="24"/>
              </w:rPr>
            </w:pPr>
          </w:p>
        </w:tc>
      </w:tr>
      <w:tr w14:paraId="0448F9CA">
        <w:tblPrEx>
          <w:tblCellMar>
            <w:top w:w="0" w:type="dxa"/>
            <w:left w:w="0" w:type="dxa"/>
            <w:bottom w:w="0" w:type="dxa"/>
            <w:right w:w="0" w:type="dxa"/>
          </w:tblCellMar>
        </w:tblPrEx>
        <w:trPr>
          <w:trHeight w:val="429" w:hRule="exact"/>
          <w:jc w:val="center"/>
        </w:trPr>
        <w:tc>
          <w:tcPr>
            <w:tcW w:w="562" w:type="dxa"/>
            <w:vMerge w:val="continue"/>
            <w:tcBorders>
              <w:top w:val="single" w:color="000000" w:sz="4" w:space="0"/>
              <w:left w:val="single" w:color="000000" w:sz="4" w:space="0"/>
              <w:bottom w:val="single" w:color="000000" w:sz="4" w:space="0"/>
              <w:right w:val="single" w:color="000000" w:sz="4" w:space="0"/>
            </w:tcBorders>
            <w:vAlign w:val="center"/>
          </w:tcPr>
          <w:p w14:paraId="19C47872">
            <w:pPr>
              <w:widowControl/>
              <w:tabs>
                <w:tab w:val="left" w:pos="8222"/>
              </w:tabs>
              <w:jc w:val="left"/>
              <w:rPr>
                <w:rFonts w:ascii="宋体" w:hAnsi="宋体" w:eastAsia="宋体" w:cs="宋体"/>
                <w:kern w:val="0"/>
                <w:sz w:val="24"/>
                <w:szCs w:val="24"/>
              </w:rPr>
            </w:pPr>
          </w:p>
        </w:tc>
        <w:tc>
          <w:tcPr>
            <w:tcW w:w="422" w:type="dxa"/>
            <w:vMerge w:val="continue"/>
            <w:tcBorders>
              <w:top w:val="single" w:color="000000" w:sz="4" w:space="0"/>
              <w:left w:val="single" w:color="000000" w:sz="4" w:space="0"/>
              <w:bottom w:val="single" w:color="000000" w:sz="4" w:space="0"/>
              <w:right w:val="single" w:color="000000" w:sz="4" w:space="0"/>
            </w:tcBorders>
            <w:vAlign w:val="center"/>
          </w:tcPr>
          <w:p w14:paraId="214D7041">
            <w:pPr>
              <w:widowControl/>
              <w:tabs>
                <w:tab w:val="left" w:pos="8222"/>
              </w:tabs>
              <w:jc w:val="left"/>
              <w:rPr>
                <w:rFonts w:ascii="宋体" w:hAnsi="宋体" w:eastAsia="宋体" w:cs="宋体"/>
                <w:kern w:val="0"/>
                <w:sz w:val="24"/>
                <w:szCs w:val="24"/>
              </w:rPr>
            </w:pPr>
          </w:p>
        </w:tc>
        <w:tc>
          <w:tcPr>
            <w:tcW w:w="1686" w:type="dxa"/>
            <w:gridSpan w:val="2"/>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32D821FD">
            <w:pPr>
              <w:widowControl/>
              <w:tabs>
                <w:tab w:val="left" w:pos="8222"/>
              </w:tabs>
              <w:autoSpaceDE w:val="0"/>
              <w:autoSpaceDN w:val="0"/>
              <w:adjustRightInd w:val="0"/>
              <w:jc w:val="left"/>
              <w:textAlignment w:val="center"/>
              <w:rPr>
                <w:rFonts w:ascii="宋体" w:hAnsi="宋体" w:eastAsia="宋体" w:cs="宋体"/>
                <w:kern w:val="0"/>
                <w:sz w:val="24"/>
                <w:szCs w:val="24"/>
              </w:rPr>
            </w:pPr>
            <w:r>
              <w:rPr>
                <w:rFonts w:hint="eastAsia" w:ascii="宋体" w:hAnsi="宋体" w:eastAsia="宋体" w:cs="宋体"/>
                <w:kern w:val="0"/>
                <w:sz w:val="24"/>
                <w:szCs w:val="24"/>
              </w:rPr>
              <w:t>中式面点制作</w:t>
            </w:r>
          </w:p>
        </w:tc>
        <w:tc>
          <w:tcPr>
            <w:tcW w:w="70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289CBF7A">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ZD009</w:t>
            </w:r>
          </w:p>
        </w:tc>
        <w:tc>
          <w:tcPr>
            <w:tcW w:w="42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206A799F">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216</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2FC89B7C">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36</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3E01ABE7">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180</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612C9E2C">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42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07BCF559">
            <w:pPr>
              <w:tabs>
                <w:tab w:val="left" w:pos="8222"/>
              </w:tabs>
              <w:autoSpaceDE w:val="0"/>
              <w:autoSpaceDN w:val="0"/>
              <w:adjustRightInd w:val="0"/>
              <w:spacing w:line="276" w:lineRule="auto"/>
              <w:jc w:val="center"/>
              <w:rPr>
                <w:rFonts w:ascii="宋体" w:hAnsi="宋体" w:eastAsia="宋体" w:cs="宋体"/>
                <w:kern w:val="0"/>
                <w:sz w:val="24"/>
                <w:szCs w:val="24"/>
              </w:rPr>
            </w:pPr>
            <w:r>
              <w:rPr>
                <w:rFonts w:hint="eastAsia" w:ascii="宋体" w:hAnsi="宋体" w:eastAsia="宋体" w:cs="宋体"/>
                <w:kern w:val="0"/>
                <w:sz w:val="24"/>
                <w:szCs w:val="24"/>
              </w:rPr>
              <w:t>6</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771D185E">
            <w:pPr>
              <w:tabs>
                <w:tab w:val="left" w:pos="8222"/>
              </w:tabs>
              <w:autoSpaceDE w:val="0"/>
              <w:autoSpaceDN w:val="0"/>
              <w:adjustRightInd w:val="0"/>
              <w:spacing w:line="276" w:lineRule="auto"/>
              <w:jc w:val="center"/>
              <w:rPr>
                <w:rFonts w:ascii="宋体" w:hAnsi="宋体" w:eastAsia="宋体" w:cs="宋体"/>
                <w:kern w:val="0"/>
                <w:sz w:val="24"/>
                <w:szCs w:val="24"/>
              </w:rPr>
            </w:pPr>
            <w:r>
              <w:rPr>
                <w:rFonts w:hint="eastAsia" w:ascii="宋体" w:hAnsi="宋体" w:eastAsia="宋体" w:cs="宋体"/>
                <w:kern w:val="0"/>
                <w:sz w:val="24"/>
                <w:szCs w:val="24"/>
              </w:rPr>
              <w:t>6</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323CC177">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5FD6BAAF">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p>
        </w:tc>
        <w:tc>
          <w:tcPr>
            <w:tcW w:w="56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4BC4BE37">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70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55C21A5F">
            <w:pPr>
              <w:tabs>
                <w:tab w:val="left" w:pos="8222"/>
              </w:tabs>
              <w:autoSpaceDE w:val="0"/>
              <w:autoSpaceDN w:val="0"/>
              <w:adjustRightInd w:val="0"/>
              <w:spacing w:line="276" w:lineRule="auto"/>
              <w:jc w:val="center"/>
              <w:rPr>
                <w:rFonts w:ascii="宋体" w:hAnsi="宋体" w:eastAsia="宋体" w:cs="宋体"/>
                <w:kern w:val="0"/>
                <w:sz w:val="24"/>
                <w:szCs w:val="24"/>
              </w:rPr>
            </w:pPr>
            <w:r>
              <w:rPr>
                <w:rFonts w:hint="eastAsia" w:ascii="宋体" w:hAnsi="宋体" w:eastAsia="宋体" w:cs="宋体"/>
                <w:kern w:val="0"/>
                <w:sz w:val="24"/>
                <w:szCs w:val="24"/>
              </w:rPr>
              <w:t>2-3</w:t>
            </w:r>
          </w:p>
        </w:tc>
        <w:tc>
          <w:tcPr>
            <w:tcW w:w="70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127A98EA">
            <w:pPr>
              <w:tabs>
                <w:tab w:val="left" w:pos="8222"/>
              </w:tabs>
              <w:autoSpaceDE w:val="0"/>
              <w:autoSpaceDN w:val="0"/>
              <w:adjustRightInd w:val="0"/>
              <w:spacing w:line="276" w:lineRule="auto"/>
              <w:jc w:val="center"/>
              <w:rPr>
                <w:rFonts w:ascii="宋体" w:hAnsi="宋体" w:eastAsia="宋体" w:cs="宋体"/>
                <w:kern w:val="0"/>
                <w:sz w:val="24"/>
                <w:szCs w:val="24"/>
              </w:rPr>
            </w:pPr>
          </w:p>
        </w:tc>
      </w:tr>
      <w:tr w14:paraId="3E584290">
        <w:tblPrEx>
          <w:tblCellMar>
            <w:top w:w="0" w:type="dxa"/>
            <w:left w:w="0" w:type="dxa"/>
            <w:bottom w:w="0" w:type="dxa"/>
            <w:right w:w="0" w:type="dxa"/>
          </w:tblCellMar>
        </w:tblPrEx>
        <w:trPr>
          <w:trHeight w:val="415" w:hRule="exact"/>
          <w:jc w:val="center"/>
        </w:trPr>
        <w:tc>
          <w:tcPr>
            <w:tcW w:w="562" w:type="dxa"/>
            <w:vMerge w:val="continue"/>
            <w:tcBorders>
              <w:top w:val="single" w:color="000000" w:sz="4" w:space="0"/>
              <w:left w:val="single" w:color="000000" w:sz="4" w:space="0"/>
              <w:bottom w:val="single" w:color="000000" w:sz="4" w:space="0"/>
              <w:right w:val="single" w:color="000000" w:sz="4" w:space="0"/>
            </w:tcBorders>
            <w:vAlign w:val="center"/>
          </w:tcPr>
          <w:p w14:paraId="7EA3775F">
            <w:pPr>
              <w:widowControl/>
              <w:tabs>
                <w:tab w:val="left" w:pos="8222"/>
              </w:tabs>
              <w:jc w:val="left"/>
              <w:rPr>
                <w:rFonts w:ascii="宋体" w:hAnsi="宋体" w:eastAsia="宋体" w:cs="宋体"/>
                <w:kern w:val="0"/>
                <w:sz w:val="24"/>
                <w:szCs w:val="24"/>
              </w:rPr>
            </w:pPr>
          </w:p>
        </w:tc>
        <w:tc>
          <w:tcPr>
            <w:tcW w:w="422" w:type="dxa"/>
            <w:vMerge w:val="continue"/>
            <w:tcBorders>
              <w:top w:val="single" w:color="000000" w:sz="4" w:space="0"/>
              <w:left w:val="single" w:color="000000" w:sz="4" w:space="0"/>
              <w:bottom w:val="single" w:color="000000" w:sz="4" w:space="0"/>
              <w:right w:val="single" w:color="000000" w:sz="4" w:space="0"/>
            </w:tcBorders>
            <w:vAlign w:val="center"/>
          </w:tcPr>
          <w:p w14:paraId="6027722B">
            <w:pPr>
              <w:widowControl/>
              <w:tabs>
                <w:tab w:val="left" w:pos="8222"/>
              </w:tabs>
              <w:jc w:val="left"/>
              <w:rPr>
                <w:rFonts w:ascii="宋体" w:hAnsi="宋体" w:eastAsia="宋体" w:cs="宋体"/>
                <w:kern w:val="0"/>
                <w:sz w:val="24"/>
                <w:szCs w:val="24"/>
              </w:rPr>
            </w:pPr>
          </w:p>
        </w:tc>
        <w:tc>
          <w:tcPr>
            <w:tcW w:w="1686" w:type="dxa"/>
            <w:gridSpan w:val="2"/>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6453C2CC">
            <w:pPr>
              <w:widowControl/>
              <w:tabs>
                <w:tab w:val="left" w:pos="8222"/>
              </w:tabs>
              <w:autoSpaceDE w:val="0"/>
              <w:autoSpaceDN w:val="0"/>
              <w:adjustRightInd w:val="0"/>
              <w:spacing w:line="276" w:lineRule="auto"/>
              <w:jc w:val="left"/>
              <w:textAlignment w:val="center"/>
              <w:rPr>
                <w:rFonts w:ascii="宋体" w:hAnsi="宋体" w:eastAsia="宋体" w:cs="宋体"/>
                <w:kern w:val="0"/>
                <w:sz w:val="24"/>
                <w:szCs w:val="24"/>
              </w:rPr>
            </w:pPr>
            <w:r>
              <w:rPr>
                <w:rFonts w:hint="eastAsia" w:ascii="宋体" w:hAnsi="宋体" w:eastAsia="宋体" w:cs="宋体"/>
                <w:kern w:val="0"/>
                <w:sz w:val="24"/>
                <w:szCs w:val="24"/>
              </w:rPr>
              <w:t>西式面点制作</w:t>
            </w:r>
          </w:p>
        </w:tc>
        <w:tc>
          <w:tcPr>
            <w:tcW w:w="70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7C64EA84">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ZD010</w:t>
            </w:r>
          </w:p>
        </w:tc>
        <w:tc>
          <w:tcPr>
            <w:tcW w:w="42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4685C50F">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288</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14E5BB13">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72</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4C468D96">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216</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49B28A7C">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42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61778C77">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42548DC4">
            <w:pPr>
              <w:tabs>
                <w:tab w:val="left" w:pos="8222"/>
              </w:tabs>
              <w:autoSpaceDE w:val="0"/>
              <w:autoSpaceDN w:val="0"/>
              <w:adjustRightInd w:val="0"/>
              <w:spacing w:line="276" w:lineRule="auto"/>
              <w:jc w:val="center"/>
              <w:rPr>
                <w:rFonts w:ascii="宋体" w:hAnsi="宋体" w:eastAsia="宋体" w:cs="宋体"/>
                <w:kern w:val="0"/>
                <w:sz w:val="24"/>
                <w:szCs w:val="24"/>
              </w:rPr>
            </w:pPr>
            <w:r>
              <w:rPr>
                <w:rFonts w:hint="eastAsia" w:ascii="宋体" w:hAnsi="宋体" w:eastAsia="宋体" w:cs="宋体"/>
                <w:kern w:val="0"/>
                <w:sz w:val="24"/>
                <w:szCs w:val="24"/>
              </w:rPr>
              <w:t>6</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40CF7E8E">
            <w:pPr>
              <w:tabs>
                <w:tab w:val="left" w:pos="8222"/>
              </w:tabs>
              <w:autoSpaceDE w:val="0"/>
              <w:autoSpaceDN w:val="0"/>
              <w:adjustRightInd w:val="0"/>
              <w:spacing w:line="276" w:lineRule="auto"/>
              <w:jc w:val="center"/>
              <w:rPr>
                <w:rFonts w:ascii="宋体" w:hAnsi="宋体" w:eastAsia="宋体" w:cs="宋体"/>
                <w:kern w:val="0"/>
                <w:sz w:val="24"/>
                <w:szCs w:val="24"/>
              </w:rPr>
            </w:pPr>
            <w:r>
              <w:rPr>
                <w:rFonts w:hint="eastAsia" w:ascii="宋体" w:hAnsi="宋体" w:eastAsia="宋体" w:cs="宋体"/>
                <w:kern w:val="0"/>
                <w:sz w:val="24"/>
                <w:szCs w:val="24"/>
              </w:rPr>
              <w:t>6</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7336EC11">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6</w:t>
            </w:r>
          </w:p>
        </w:tc>
        <w:tc>
          <w:tcPr>
            <w:tcW w:w="56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1D0B4A41">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70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552C5FAD">
            <w:pPr>
              <w:tabs>
                <w:tab w:val="left" w:pos="8222"/>
              </w:tabs>
              <w:autoSpaceDE w:val="0"/>
              <w:autoSpaceDN w:val="0"/>
              <w:adjustRightInd w:val="0"/>
              <w:spacing w:line="276" w:lineRule="auto"/>
              <w:jc w:val="center"/>
              <w:rPr>
                <w:rFonts w:ascii="宋体" w:hAnsi="宋体" w:eastAsia="宋体" w:cs="宋体"/>
                <w:kern w:val="0"/>
                <w:sz w:val="24"/>
                <w:szCs w:val="24"/>
              </w:rPr>
            </w:pPr>
            <w:r>
              <w:rPr>
                <w:rFonts w:hint="eastAsia" w:ascii="宋体" w:hAnsi="宋体" w:eastAsia="宋体" w:cs="宋体"/>
                <w:kern w:val="0"/>
                <w:sz w:val="24"/>
                <w:szCs w:val="24"/>
              </w:rPr>
              <w:t>3-5</w:t>
            </w:r>
          </w:p>
        </w:tc>
        <w:tc>
          <w:tcPr>
            <w:tcW w:w="70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225F554D">
            <w:pPr>
              <w:tabs>
                <w:tab w:val="left" w:pos="8222"/>
              </w:tabs>
              <w:autoSpaceDE w:val="0"/>
              <w:autoSpaceDN w:val="0"/>
              <w:adjustRightInd w:val="0"/>
              <w:spacing w:line="276" w:lineRule="auto"/>
              <w:jc w:val="center"/>
              <w:rPr>
                <w:rFonts w:ascii="宋体" w:hAnsi="宋体" w:eastAsia="宋体" w:cs="宋体"/>
                <w:kern w:val="0"/>
                <w:sz w:val="24"/>
                <w:szCs w:val="24"/>
              </w:rPr>
            </w:pPr>
          </w:p>
        </w:tc>
      </w:tr>
      <w:tr w14:paraId="0D4E731D">
        <w:tblPrEx>
          <w:tblCellMar>
            <w:top w:w="0" w:type="dxa"/>
            <w:left w:w="0" w:type="dxa"/>
            <w:bottom w:w="0" w:type="dxa"/>
            <w:right w:w="0" w:type="dxa"/>
          </w:tblCellMar>
        </w:tblPrEx>
        <w:trPr>
          <w:trHeight w:val="408" w:hRule="exact"/>
          <w:jc w:val="center"/>
        </w:trPr>
        <w:tc>
          <w:tcPr>
            <w:tcW w:w="562" w:type="dxa"/>
            <w:vMerge w:val="continue"/>
            <w:tcBorders>
              <w:top w:val="single" w:color="000000" w:sz="4" w:space="0"/>
              <w:left w:val="single" w:color="000000" w:sz="4" w:space="0"/>
              <w:bottom w:val="single" w:color="000000" w:sz="4" w:space="0"/>
              <w:right w:val="single" w:color="000000" w:sz="4" w:space="0"/>
            </w:tcBorders>
            <w:vAlign w:val="center"/>
          </w:tcPr>
          <w:p w14:paraId="5AFE751D">
            <w:pPr>
              <w:widowControl/>
              <w:tabs>
                <w:tab w:val="left" w:pos="8222"/>
              </w:tabs>
              <w:jc w:val="left"/>
              <w:rPr>
                <w:rFonts w:ascii="宋体" w:hAnsi="宋体" w:eastAsia="宋体" w:cs="宋体"/>
                <w:kern w:val="0"/>
                <w:sz w:val="24"/>
                <w:szCs w:val="24"/>
              </w:rPr>
            </w:pPr>
          </w:p>
        </w:tc>
        <w:tc>
          <w:tcPr>
            <w:tcW w:w="422" w:type="dxa"/>
            <w:vMerge w:val="continue"/>
            <w:tcBorders>
              <w:top w:val="single" w:color="000000" w:sz="4" w:space="0"/>
              <w:left w:val="single" w:color="000000" w:sz="4" w:space="0"/>
              <w:bottom w:val="single" w:color="000000" w:sz="4" w:space="0"/>
              <w:right w:val="single" w:color="000000" w:sz="4" w:space="0"/>
            </w:tcBorders>
            <w:vAlign w:val="center"/>
          </w:tcPr>
          <w:p w14:paraId="6EDFBB77">
            <w:pPr>
              <w:widowControl/>
              <w:tabs>
                <w:tab w:val="left" w:pos="8222"/>
              </w:tabs>
              <w:jc w:val="left"/>
              <w:rPr>
                <w:rFonts w:ascii="宋体" w:hAnsi="宋体" w:eastAsia="宋体" w:cs="宋体"/>
                <w:kern w:val="0"/>
                <w:sz w:val="24"/>
                <w:szCs w:val="24"/>
              </w:rPr>
            </w:pPr>
          </w:p>
        </w:tc>
        <w:tc>
          <w:tcPr>
            <w:tcW w:w="1686" w:type="dxa"/>
            <w:gridSpan w:val="2"/>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1827AD95">
            <w:pPr>
              <w:widowControl/>
              <w:tabs>
                <w:tab w:val="left" w:pos="8222"/>
              </w:tabs>
              <w:autoSpaceDE w:val="0"/>
              <w:autoSpaceDN w:val="0"/>
              <w:adjustRightInd w:val="0"/>
              <w:spacing w:line="276" w:lineRule="auto"/>
              <w:jc w:val="left"/>
              <w:textAlignment w:val="center"/>
              <w:rPr>
                <w:rFonts w:ascii="宋体" w:hAnsi="宋体" w:eastAsia="宋体" w:cs="宋体"/>
                <w:kern w:val="0"/>
                <w:sz w:val="24"/>
                <w:szCs w:val="24"/>
              </w:rPr>
            </w:pPr>
            <w:r>
              <w:rPr>
                <w:rFonts w:hint="eastAsia" w:ascii="宋体" w:hAnsi="宋体" w:eastAsia="宋体" w:cs="宋体"/>
                <w:kern w:val="0"/>
                <w:sz w:val="24"/>
                <w:szCs w:val="24"/>
              </w:rPr>
              <w:t>地方风味名点</w:t>
            </w:r>
          </w:p>
        </w:tc>
        <w:tc>
          <w:tcPr>
            <w:tcW w:w="70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453AEF97">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ZD011</w:t>
            </w:r>
          </w:p>
        </w:tc>
        <w:tc>
          <w:tcPr>
            <w:tcW w:w="42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0106521F">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72</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6A890FB4">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12</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272C5F2F">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60</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6C4C5780">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42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47C5CA00">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09E34FA0">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707256A2">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6D7276D1">
            <w:pPr>
              <w:tabs>
                <w:tab w:val="left" w:pos="8222"/>
              </w:tabs>
              <w:autoSpaceDE w:val="0"/>
              <w:autoSpaceDN w:val="0"/>
              <w:adjustRightInd w:val="0"/>
              <w:spacing w:line="276" w:lineRule="auto"/>
              <w:jc w:val="center"/>
              <w:rPr>
                <w:rFonts w:ascii="宋体" w:hAnsi="宋体" w:eastAsia="宋体" w:cs="宋体"/>
                <w:kern w:val="0"/>
                <w:sz w:val="24"/>
                <w:szCs w:val="24"/>
              </w:rPr>
            </w:pPr>
            <w:r>
              <w:rPr>
                <w:rFonts w:hint="eastAsia" w:ascii="宋体" w:hAnsi="宋体" w:eastAsia="宋体" w:cs="宋体"/>
                <w:kern w:val="0"/>
                <w:sz w:val="24"/>
                <w:szCs w:val="24"/>
              </w:rPr>
              <w:t>4</w:t>
            </w:r>
          </w:p>
        </w:tc>
        <w:tc>
          <w:tcPr>
            <w:tcW w:w="56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5B451467">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70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042CA397">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p>
        </w:tc>
        <w:tc>
          <w:tcPr>
            <w:tcW w:w="70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3F8C881C">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5</w:t>
            </w:r>
          </w:p>
        </w:tc>
      </w:tr>
      <w:tr w14:paraId="372C7426">
        <w:tblPrEx>
          <w:tblCellMar>
            <w:top w:w="0" w:type="dxa"/>
            <w:left w:w="0" w:type="dxa"/>
            <w:bottom w:w="0" w:type="dxa"/>
            <w:right w:w="0" w:type="dxa"/>
          </w:tblCellMar>
        </w:tblPrEx>
        <w:trPr>
          <w:trHeight w:val="683" w:hRule="exact"/>
          <w:jc w:val="center"/>
        </w:trPr>
        <w:tc>
          <w:tcPr>
            <w:tcW w:w="562" w:type="dxa"/>
            <w:vMerge w:val="continue"/>
            <w:tcBorders>
              <w:top w:val="single" w:color="000000" w:sz="4" w:space="0"/>
              <w:left w:val="single" w:color="000000" w:sz="4" w:space="0"/>
              <w:bottom w:val="single" w:color="000000" w:sz="4" w:space="0"/>
              <w:right w:val="single" w:color="000000" w:sz="4" w:space="0"/>
            </w:tcBorders>
            <w:vAlign w:val="center"/>
          </w:tcPr>
          <w:p w14:paraId="15A2EA51">
            <w:pPr>
              <w:widowControl/>
              <w:tabs>
                <w:tab w:val="left" w:pos="8222"/>
              </w:tabs>
              <w:jc w:val="left"/>
              <w:rPr>
                <w:rFonts w:ascii="宋体" w:hAnsi="宋体" w:eastAsia="宋体" w:cs="宋体"/>
                <w:kern w:val="0"/>
                <w:sz w:val="24"/>
                <w:szCs w:val="24"/>
              </w:rPr>
            </w:pPr>
          </w:p>
        </w:tc>
        <w:tc>
          <w:tcPr>
            <w:tcW w:w="422" w:type="dxa"/>
            <w:vMerge w:val="continue"/>
            <w:tcBorders>
              <w:top w:val="single" w:color="000000" w:sz="4" w:space="0"/>
              <w:left w:val="single" w:color="000000" w:sz="4" w:space="0"/>
              <w:bottom w:val="single" w:color="000000" w:sz="4" w:space="0"/>
              <w:right w:val="single" w:color="000000" w:sz="4" w:space="0"/>
            </w:tcBorders>
            <w:vAlign w:val="center"/>
          </w:tcPr>
          <w:p w14:paraId="2603E38B">
            <w:pPr>
              <w:widowControl/>
              <w:tabs>
                <w:tab w:val="left" w:pos="8222"/>
              </w:tabs>
              <w:jc w:val="left"/>
              <w:rPr>
                <w:rFonts w:ascii="宋体" w:hAnsi="宋体" w:eastAsia="宋体" w:cs="宋体"/>
                <w:kern w:val="0"/>
                <w:sz w:val="24"/>
                <w:szCs w:val="24"/>
              </w:rPr>
            </w:pPr>
          </w:p>
        </w:tc>
        <w:tc>
          <w:tcPr>
            <w:tcW w:w="1686" w:type="dxa"/>
            <w:gridSpan w:val="2"/>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7E3D1539">
            <w:pPr>
              <w:widowControl/>
              <w:tabs>
                <w:tab w:val="left" w:pos="8222"/>
              </w:tabs>
              <w:autoSpaceDE w:val="0"/>
              <w:autoSpaceDN w:val="0"/>
              <w:adjustRightInd w:val="0"/>
              <w:spacing w:line="276" w:lineRule="auto"/>
              <w:jc w:val="left"/>
              <w:textAlignment w:val="center"/>
              <w:rPr>
                <w:rFonts w:ascii="宋体" w:hAnsi="宋体" w:eastAsia="宋体" w:cs="宋体"/>
                <w:kern w:val="0"/>
                <w:sz w:val="24"/>
                <w:szCs w:val="24"/>
              </w:rPr>
            </w:pPr>
            <w:r>
              <w:rPr>
                <w:rFonts w:hint="eastAsia" w:ascii="宋体" w:hAnsi="宋体" w:eastAsia="宋体" w:cs="宋体"/>
                <w:kern w:val="0"/>
                <w:sz w:val="24"/>
                <w:szCs w:val="24"/>
              </w:rPr>
              <w:t>面点装饰技艺</w:t>
            </w:r>
          </w:p>
          <w:p w14:paraId="086421B9">
            <w:pPr>
              <w:widowControl/>
              <w:tabs>
                <w:tab w:val="left" w:pos="8222"/>
              </w:tabs>
              <w:autoSpaceDE w:val="0"/>
              <w:autoSpaceDN w:val="0"/>
              <w:adjustRightInd w:val="0"/>
              <w:spacing w:line="276" w:lineRule="auto"/>
              <w:jc w:val="left"/>
              <w:textAlignment w:val="center"/>
              <w:rPr>
                <w:rFonts w:ascii="宋体" w:hAnsi="宋体" w:eastAsia="宋体" w:cs="宋体"/>
                <w:kern w:val="0"/>
                <w:sz w:val="24"/>
                <w:szCs w:val="24"/>
              </w:rPr>
            </w:pPr>
            <w:r>
              <w:rPr>
                <w:rFonts w:hint="eastAsia" w:ascii="宋体" w:hAnsi="宋体" w:eastAsia="宋体" w:cs="宋体"/>
                <w:kern w:val="0"/>
                <w:sz w:val="24"/>
                <w:szCs w:val="24"/>
              </w:rPr>
              <w:t>（中西各一半）</w:t>
            </w:r>
          </w:p>
        </w:tc>
        <w:tc>
          <w:tcPr>
            <w:tcW w:w="70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046E6CFC">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ZD012</w:t>
            </w:r>
          </w:p>
        </w:tc>
        <w:tc>
          <w:tcPr>
            <w:tcW w:w="42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1B57AA8F">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72</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0D36ED78">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12</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0F40CCF1">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60</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440303CE">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42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42B5CFE6">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53F59121">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0ECD9262">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7F756295">
            <w:pPr>
              <w:tabs>
                <w:tab w:val="left" w:pos="8222"/>
              </w:tabs>
              <w:autoSpaceDE w:val="0"/>
              <w:autoSpaceDN w:val="0"/>
              <w:adjustRightInd w:val="0"/>
              <w:spacing w:line="276" w:lineRule="auto"/>
              <w:jc w:val="center"/>
              <w:rPr>
                <w:rFonts w:ascii="宋体" w:hAnsi="宋体" w:eastAsia="宋体" w:cs="宋体"/>
                <w:kern w:val="0"/>
                <w:sz w:val="24"/>
                <w:szCs w:val="24"/>
              </w:rPr>
            </w:pPr>
            <w:r>
              <w:rPr>
                <w:rFonts w:hint="eastAsia" w:ascii="宋体" w:hAnsi="宋体" w:eastAsia="宋体" w:cs="宋体"/>
                <w:kern w:val="0"/>
                <w:sz w:val="24"/>
                <w:szCs w:val="24"/>
              </w:rPr>
              <w:t>4</w:t>
            </w:r>
          </w:p>
        </w:tc>
        <w:tc>
          <w:tcPr>
            <w:tcW w:w="56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5553FC0B">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70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11F90D09">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p>
        </w:tc>
        <w:tc>
          <w:tcPr>
            <w:tcW w:w="70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1A75E059">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5</w:t>
            </w:r>
          </w:p>
        </w:tc>
      </w:tr>
      <w:tr w14:paraId="31107E45">
        <w:tblPrEx>
          <w:tblCellMar>
            <w:top w:w="0" w:type="dxa"/>
            <w:left w:w="0" w:type="dxa"/>
            <w:bottom w:w="0" w:type="dxa"/>
            <w:right w:w="0" w:type="dxa"/>
          </w:tblCellMar>
        </w:tblPrEx>
        <w:trPr>
          <w:trHeight w:val="435" w:hRule="exact"/>
          <w:jc w:val="center"/>
        </w:trPr>
        <w:tc>
          <w:tcPr>
            <w:tcW w:w="562" w:type="dxa"/>
            <w:vMerge w:val="continue"/>
            <w:tcBorders>
              <w:top w:val="single" w:color="000000" w:sz="4" w:space="0"/>
              <w:left w:val="single" w:color="000000" w:sz="4" w:space="0"/>
              <w:bottom w:val="single" w:color="000000" w:sz="4" w:space="0"/>
              <w:right w:val="single" w:color="000000" w:sz="4" w:space="0"/>
            </w:tcBorders>
            <w:vAlign w:val="center"/>
          </w:tcPr>
          <w:p w14:paraId="3F70AA06">
            <w:pPr>
              <w:widowControl/>
              <w:tabs>
                <w:tab w:val="left" w:pos="8222"/>
              </w:tabs>
              <w:jc w:val="left"/>
              <w:rPr>
                <w:rFonts w:ascii="宋体" w:hAnsi="宋体" w:eastAsia="宋体" w:cs="宋体"/>
                <w:kern w:val="0"/>
                <w:sz w:val="24"/>
                <w:szCs w:val="24"/>
              </w:rPr>
            </w:pPr>
          </w:p>
        </w:tc>
        <w:tc>
          <w:tcPr>
            <w:tcW w:w="422" w:type="dxa"/>
            <w:vMerge w:val="continue"/>
            <w:tcBorders>
              <w:top w:val="single" w:color="000000" w:sz="4" w:space="0"/>
              <w:left w:val="single" w:color="000000" w:sz="4" w:space="0"/>
              <w:bottom w:val="single" w:color="000000" w:sz="4" w:space="0"/>
              <w:right w:val="single" w:color="000000" w:sz="4" w:space="0"/>
            </w:tcBorders>
            <w:vAlign w:val="center"/>
          </w:tcPr>
          <w:p w14:paraId="60378850">
            <w:pPr>
              <w:widowControl/>
              <w:tabs>
                <w:tab w:val="left" w:pos="8222"/>
              </w:tabs>
              <w:jc w:val="left"/>
              <w:rPr>
                <w:rFonts w:ascii="宋体" w:hAnsi="宋体" w:eastAsia="宋体" w:cs="宋体"/>
                <w:kern w:val="0"/>
                <w:sz w:val="24"/>
                <w:szCs w:val="24"/>
              </w:rPr>
            </w:pPr>
          </w:p>
        </w:tc>
        <w:tc>
          <w:tcPr>
            <w:tcW w:w="1686" w:type="dxa"/>
            <w:gridSpan w:val="2"/>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4D7540A0">
            <w:pPr>
              <w:widowControl/>
              <w:tabs>
                <w:tab w:val="left" w:pos="8222"/>
              </w:tabs>
              <w:autoSpaceDE w:val="0"/>
              <w:autoSpaceDN w:val="0"/>
              <w:adjustRightInd w:val="0"/>
              <w:spacing w:line="276" w:lineRule="auto"/>
              <w:jc w:val="left"/>
              <w:textAlignment w:val="center"/>
              <w:rPr>
                <w:rFonts w:ascii="宋体" w:hAnsi="宋体" w:eastAsia="宋体" w:cs="宋体"/>
                <w:kern w:val="0"/>
                <w:sz w:val="24"/>
                <w:szCs w:val="24"/>
              </w:rPr>
            </w:pPr>
            <w:r>
              <w:rPr>
                <w:rFonts w:hint="eastAsia" w:ascii="宋体" w:hAnsi="宋体" w:eastAsia="宋体" w:cs="宋体"/>
                <w:kern w:val="0"/>
                <w:sz w:val="24"/>
                <w:szCs w:val="24"/>
              </w:rPr>
              <w:t>厨房管理</w:t>
            </w:r>
          </w:p>
        </w:tc>
        <w:tc>
          <w:tcPr>
            <w:tcW w:w="70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263D129E">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ZD013</w:t>
            </w:r>
          </w:p>
        </w:tc>
        <w:tc>
          <w:tcPr>
            <w:tcW w:w="42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0FFFFEBC">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36</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6ADC22C6">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28</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1A2EF3C7">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8</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164AD7DC">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42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5047E019">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706CFC5D">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2</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201A8176">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33E54124">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56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7D00E189">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70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25D92E58">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p>
        </w:tc>
        <w:tc>
          <w:tcPr>
            <w:tcW w:w="70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17D3BD43">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3</w:t>
            </w:r>
          </w:p>
        </w:tc>
      </w:tr>
      <w:tr w14:paraId="1DBCCD0B">
        <w:tblPrEx>
          <w:tblCellMar>
            <w:top w:w="0" w:type="dxa"/>
            <w:left w:w="0" w:type="dxa"/>
            <w:bottom w:w="0" w:type="dxa"/>
            <w:right w:w="0" w:type="dxa"/>
          </w:tblCellMar>
        </w:tblPrEx>
        <w:trPr>
          <w:trHeight w:val="397" w:hRule="exact"/>
          <w:jc w:val="center"/>
        </w:trPr>
        <w:tc>
          <w:tcPr>
            <w:tcW w:w="562" w:type="dxa"/>
            <w:vMerge w:val="continue"/>
            <w:tcBorders>
              <w:top w:val="single" w:color="000000" w:sz="4" w:space="0"/>
              <w:left w:val="single" w:color="000000" w:sz="4" w:space="0"/>
              <w:bottom w:val="single" w:color="000000" w:sz="4" w:space="0"/>
              <w:right w:val="single" w:color="000000" w:sz="4" w:space="0"/>
            </w:tcBorders>
            <w:vAlign w:val="center"/>
          </w:tcPr>
          <w:p w14:paraId="60C8E91E">
            <w:pPr>
              <w:widowControl/>
              <w:tabs>
                <w:tab w:val="left" w:pos="8222"/>
              </w:tabs>
              <w:jc w:val="left"/>
              <w:rPr>
                <w:rFonts w:ascii="宋体" w:hAnsi="宋体" w:eastAsia="宋体" w:cs="宋体"/>
                <w:kern w:val="0"/>
                <w:sz w:val="24"/>
                <w:szCs w:val="24"/>
              </w:rPr>
            </w:pPr>
          </w:p>
        </w:tc>
        <w:tc>
          <w:tcPr>
            <w:tcW w:w="422" w:type="dxa"/>
            <w:vMerge w:val="continue"/>
            <w:tcBorders>
              <w:top w:val="single" w:color="000000" w:sz="4" w:space="0"/>
              <w:left w:val="single" w:color="000000" w:sz="4" w:space="0"/>
              <w:bottom w:val="single" w:color="000000" w:sz="4" w:space="0"/>
              <w:right w:val="single" w:color="000000" w:sz="4" w:space="0"/>
            </w:tcBorders>
            <w:vAlign w:val="center"/>
          </w:tcPr>
          <w:p w14:paraId="16A40BC0">
            <w:pPr>
              <w:widowControl/>
              <w:tabs>
                <w:tab w:val="left" w:pos="8222"/>
              </w:tabs>
              <w:jc w:val="left"/>
              <w:rPr>
                <w:rFonts w:ascii="宋体" w:hAnsi="宋体" w:eastAsia="宋体" w:cs="宋体"/>
                <w:kern w:val="0"/>
                <w:sz w:val="24"/>
                <w:szCs w:val="24"/>
              </w:rPr>
            </w:pPr>
          </w:p>
        </w:tc>
        <w:tc>
          <w:tcPr>
            <w:tcW w:w="1686" w:type="dxa"/>
            <w:gridSpan w:val="2"/>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2E639526">
            <w:pPr>
              <w:widowControl/>
              <w:tabs>
                <w:tab w:val="left" w:pos="8222"/>
              </w:tabs>
              <w:autoSpaceDE w:val="0"/>
              <w:autoSpaceDN w:val="0"/>
              <w:adjustRightInd w:val="0"/>
              <w:spacing w:line="276" w:lineRule="auto"/>
              <w:jc w:val="left"/>
              <w:textAlignment w:val="center"/>
              <w:rPr>
                <w:rFonts w:ascii="宋体" w:hAnsi="宋体" w:eastAsia="宋体" w:cs="宋体"/>
                <w:kern w:val="0"/>
                <w:sz w:val="24"/>
                <w:szCs w:val="24"/>
              </w:rPr>
            </w:pPr>
            <w:r>
              <w:rPr>
                <w:rFonts w:hint="eastAsia" w:ascii="宋体" w:hAnsi="宋体" w:eastAsia="宋体" w:cs="宋体"/>
                <w:kern w:val="0"/>
                <w:sz w:val="24"/>
                <w:szCs w:val="24"/>
              </w:rPr>
              <w:t>成本核算</w:t>
            </w:r>
          </w:p>
        </w:tc>
        <w:tc>
          <w:tcPr>
            <w:tcW w:w="70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3D5DA8D3">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ZD014</w:t>
            </w:r>
          </w:p>
        </w:tc>
        <w:tc>
          <w:tcPr>
            <w:tcW w:w="42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4D226E35">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72</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3CEAD300">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60</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17AD887C">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12</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7759BC95">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42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48A4A188">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6ED5AC8E">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1649AEBC">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23C1328C">
            <w:pPr>
              <w:tabs>
                <w:tab w:val="left" w:pos="8222"/>
              </w:tabs>
              <w:autoSpaceDE w:val="0"/>
              <w:autoSpaceDN w:val="0"/>
              <w:adjustRightInd w:val="0"/>
              <w:spacing w:line="276" w:lineRule="auto"/>
              <w:jc w:val="center"/>
              <w:rPr>
                <w:rFonts w:ascii="宋体" w:hAnsi="宋体" w:eastAsia="宋体" w:cs="宋体"/>
                <w:kern w:val="0"/>
                <w:sz w:val="24"/>
                <w:szCs w:val="24"/>
              </w:rPr>
            </w:pPr>
            <w:r>
              <w:rPr>
                <w:rFonts w:hint="eastAsia" w:ascii="宋体" w:hAnsi="宋体" w:eastAsia="宋体" w:cs="宋体"/>
                <w:kern w:val="0"/>
                <w:sz w:val="24"/>
                <w:szCs w:val="24"/>
              </w:rPr>
              <w:t>4</w:t>
            </w:r>
          </w:p>
        </w:tc>
        <w:tc>
          <w:tcPr>
            <w:tcW w:w="56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45BCECF1">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70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7BDAA959">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5</w:t>
            </w:r>
          </w:p>
        </w:tc>
        <w:tc>
          <w:tcPr>
            <w:tcW w:w="70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0E9FA655">
            <w:pPr>
              <w:tabs>
                <w:tab w:val="left" w:pos="8222"/>
              </w:tabs>
              <w:autoSpaceDE w:val="0"/>
              <w:autoSpaceDN w:val="0"/>
              <w:adjustRightInd w:val="0"/>
              <w:spacing w:line="276" w:lineRule="auto"/>
              <w:jc w:val="center"/>
              <w:rPr>
                <w:rFonts w:ascii="宋体" w:hAnsi="宋体" w:eastAsia="宋体" w:cs="宋体"/>
                <w:kern w:val="0"/>
                <w:sz w:val="24"/>
                <w:szCs w:val="24"/>
              </w:rPr>
            </w:pPr>
          </w:p>
        </w:tc>
      </w:tr>
      <w:tr w14:paraId="143887B1">
        <w:tblPrEx>
          <w:tblCellMar>
            <w:top w:w="0" w:type="dxa"/>
            <w:left w:w="0" w:type="dxa"/>
            <w:bottom w:w="0" w:type="dxa"/>
            <w:right w:w="0" w:type="dxa"/>
          </w:tblCellMar>
        </w:tblPrEx>
        <w:trPr>
          <w:trHeight w:val="340" w:hRule="exact"/>
          <w:jc w:val="center"/>
        </w:trPr>
        <w:tc>
          <w:tcPr>
            <w:tcW w:w="562" w:type="dxa"/>
            <w:vMerge w:val="continue"/>
            <w:tcBorders>
              <w:top w:val="single" w:color="000000" w:sz="4" w:space="0"/>
              <w:left w:val="single" w:color="000000" w:sz="4" w:space="0"/>
              <w:bottom w:val="single" w:color="000000" w:sz="4" w:space="0"/>
              <w:right w:val="single" w:color="000000" w:sz="4" w:space="0"/>
            </w:tcBorders>
            <w:vAlign w:val="center"/>
          </w:tcPr>
          <w:p w14:paraId="6F12E161">
            <w:pPr>
              <w:widowControl/>
              <w:tabs>
                <w:tab w:val="left" w:pos="8222"/>
              </w:tabs>
              <w:jc w:val="left"/>
              <w:rPr>
                <w:rFonts w:ascii="宋体" w:hAnsi="宋体" w:eastAsia="宋体" w:cs="宋体"/>
                <w:kern w:val="0"/>
                <w:sz w:val="24"/>
                <w:szCs w:val="24"/>
              </w:rPr>
            </w:pPr>
          </w:p>
        </w:tc>
        <w:tc>
          <w:tcPr>
            <w:tcW w:w="2810" w:type="dxa"/>
            <w:gridSpan w:val="4"/>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425D43E5">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小计</w:t>
            </w:r>
          </w:p>
        </w:tc>
        <w:tc>
          <w:tcPr>
            <w:tcW w:w="42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0F027333">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900</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6C0A182F">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316</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5A4EA6CD">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584</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1661FDB0">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42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484DFC0A">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72CAE0D3">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6C1FECA5">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1FC668A9">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56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19A9D278">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70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22FC0C7A">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70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3A7777B7">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p>
        </w:tc>
      </w:tr>
      <w:tr w14:paraId="7C3E2790">
        <w:tblPrEx>
          <w:tblCellMar>
            <w:top w:w="0" w:type="dxa"/>
            <w:left w:w="0" w:type="dxa"/>
            <w:bottom w:w="0" w:type="dxa"/>
            <w:right w:w="0" w:type="dxa"/>
          </w:tblCellMar>
        </w:tblPrEx>
        <w:trPr>
          <w:trHeight w:val="398" w:hRule="exact"/>
          <w:jc w:val="center"/>
        </w:trPr>
        <w:tc>
          <w:tcPr>
            <w:tcW w:w="562" w:type="dxa"/>
            <w:vMerge w:val="continue"/>
            <w:tcBorders>
              <w:top w:val="single" w:color="000000" w:sz="4" w:space="0"/>
              <w:left w:val="single" w:color="000000" w:sz="4" w:space="0"/>
              <w:bottom w:val="single" w:color="000000" w:sz="4" w:space="0"/>
              <w:right w:val="single" w:color="000000" w:sz="4" w:space="0"/>
            </w:tcBorders>
            <w:vAlign w:val="center"/>
          </w:tcPr>
          <w:p w14:paraId="57BA4D78">
            <w:pPr>
              <w:widowControl/>
              <w:tabs>
                <w:tab w:val="left" w:pos="8222"/>
              </w:tabs>
              <w:jc w:val="left"/>
              <w:rPr>
                <w:rFonts w:ascii="宋体" w:hAnsi="宋体" w:eastAsia="宋体" w:cs="宋体"/>
                <w:kern w:val="0"/>
                <w:sz w:val="24"/>
                <w:szCs w:val="24"/>
              </w:rPr>
            </w:pPr>
          </w:p>
        </w:tc>
        <w:tc>
          <w:tcPr>
            <w:tcW w:w="422" w:type="dxa"/>
            <w:vMerge w:val="restart"/>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213AC8F7">
            <w:pPr>
              <w:widowControl/>
              <w:tabs>
                <w:tab w:val="left" w:pos="8222"/>
              </w:tabs>
              <w:autoSpaceDE w:val="0"/>
              <w:autoSpaceDN w:val="0"/>
              <w:adjustRightInd w:val="0"/>
              <w:jc w:val="center"/>
              <w:textAlignment w:val="center"/>
              <w:rPr>
                <w:rFonts w:ascii="宋体" w:hAnsi="宋体" w:eastAsia="宋体" w:cs="宋体"/>
                <w:kern w:val="0"/>
                <w:sz w:val="24"/>
                <w:szCs w:val="24"/>
              </w:rPr>
            </w:pPr>
            <w:r>
              <w:rPr>
                <w:rFonts w:hint="eastAsia" w:ascii="宋体" w:hAnsi="宋体" w:eastAsia="宋体" w:cs="宋体"/>
                <w:kern w:val="0"/>
                <w:sz w:val="24"/>
                <w:szCs w:val="24"/>
              </w:rPr>
              <w:t>专业选修课</w:t>
            </w:r>
          </w:p>
        </w:tc>
        <w:tc>
          <w:tcPr>
            <w:tcW w:w="1545"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673C736F">
            <w:pPr>
              <w:widowControl/>
              <w:tabs>
                <w:tab w:val="left" w:pos="8222"/>
              </w:tabs>
              <w:autoSpaceDE w:val="0"/>
              <w:autoSpaceDN w:val="0"/>
              <w:adjustRightInd w:val="0"/>
              <w:spacing w:line="276" w:lineRule="auto"/>
              <w:jc w:val="left"/>
              <w:textAlignment w:val="center"/>
              <w:rPr>
                <w:rFonts w:ascii="宋体" w:hAnsi="宋体" w:eastAsia="宋体" w:cs="宋体"/>
                <w:kern w:val="0"/>
                <w:sz w:val="24"/>
                <w:szCs w:val="24"/>
              </w:rPr>
            </w:pPr>
            <w:r>
              <w:rPr>
                <w:rFonts w:hint="eastAsia" w:ascii="宋体" w:hAnsi="宋体" w:eastAsia="宋体" w:cs="宋体"/>
                <w:kern w:val="0"/>
                <w:sz w:val="24"/>
                <w:szCs w:val="24"/>
              </w:rPr>
              <w:t>茶艺</w:t>
            </w:r>
          </w:p>
        </w:tc>
        <w:tc>
          <w:tcPr>
            <w:tcW w:w="842" w:type="dxa"/>
            <w:gridSpan w:val="2"/>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15256303">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JD012</w:t>
            </w:r>
          </w:p>
        </w:tc>
        <w:tc>
          <w:tcPr>
            <w:tcW w:w="42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56541CF7">
            <w:pPr>
              <w:widowControl/>
              <w:tabs>
                <w:tab w:val="left" w:pos="8222"/>
              </w:tabs>
              <w:autoSpaceDN w:val="0"/>
              <w:snapToGrid w:val="0"/>
              <w:jc w:val="center"/>
              <w:rPr>
                <w:rFonts w:ascii="宋体" w:hAnsi="宋体" w:eastAsia="宋体" w:cs="宋体"/>
                <w:kern w:val="0"/>
                <w:sz w:val="24"/>
                <w:szCs w:val="24"/>
              </w:rPr>
            </w:pPr>
            <w:r>
              <w:rPr>
                <w:rFonts w:hint="eastAsia" w:ascii="宋体" w:hAnsi="宋体" w:eastAsia="宋体" w:cs="宋体"/>
                <w:color w:val="000000"/>
                <w:kern w:val="0"/>
                <w:sz w:val="24"/>
                <w:szCs w:val="24"/>
              </w:rPr>
              <w:t>72</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73E81661">
            <w:pPr>
              <w:widowControl/>
              <w:tabs>
                <w:tab w:val="left" w:pos="8222"/>
              </w:tabs>
              <w:autoSpaceDN w:val="0"/>
              <w:snapToGrid w:val="0"/>
              <w:jc w:val="center"/>
              <w:rPr>
                <w:rFonts w:ascii="宋体" w:hAnsi="宋体" w:eastAsia="宋体" w:cs="宋体"/>
                <w:kern w:val="0"/>
                <w:sz w:val="24"/>
                <w:szCs w:val="24"/>
              </w:rPr>
            </w:pPr>
            <w:r>
              <w:rPr>
                <w:rFonts w:hint="eastAsia" w:ascii="宋体" w:hAnsi="宋体" w:eastAsia="宋体" w:cs="宋体"/>
                <w:kern w:val="0"/>
                <w:sz w:val="24"/>
                <w:szCs w:val="24"/>
              </w:rPr>
              <w:t>24</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29AF8199">
            <w:pPr>
              <w:widowControl/>
              <w:tabs>
                <w:tab w:val="left" w:pos="8222"/>
              </w:tabs>
              <w:autoSpaceDN w:val="0"/>
              <w:snapToGrid w:val="0"/>
              <w:jc w:val="center"/>
              <w:rPr>
                <w:rFonts w:ascii="宋体" w:hAnsi="宋体" w:eastAsia="宋体" w:cs="宋体"/>
                <w:kern w:val="0"/>
                <w:sz w:val="24"/>
                <w:szCs w:val="24"/>
              </w:rPr>
            </w:pPr>
            <w:r>
              <w:rPr>
                <w:rFonts w:hint="eastAsia" w:ascii="宋体" w:hAnsi="宋体" w:eastAsia="宋体" w:cs="宋体"/>
                <w:color w:val="000000"/>
                <w:kern w:val="0"/>
                <w:sz w:val="24"/>
                <w:szCs w:val="24"/>
              </w:rPr>
              <w:t>48</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4D0B95E2">
            <w:pPr>
              <w:widowControl/>
              <w:tabs>
                <w:tab w:val="left" w:pos="8222"/>
              </w:tabs>
              <w:autoSpaceDN w:val="0"/>
              <w:snapToGrid w:val="0"/>
              <w:jc w:val="center"/>
              <w:rPr>
                <w:rFonts w:ascii="宋体" w:hAnsi="宋体" w:eastAsia="宋体" w:cs="宋体"/>
                <w:kern w:val="0"/>
                <w:sz w:val="24"/>
                <w:szCs w:val="24"/>
              </w:rPr>
            </w:pPr>
          </w:p>
        </w:tc>
        <w:tc>
          <w:tcPr>
            <w:tcW w:w="42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5081EDFF">
            <w:pPr>
              <w:widowControl/>
              <w:tabs>
                <w:tab w:val="left" w:pos="8222"/>
              </w:tabs>
              <w:autoSpaceDN w:val="0"/>
              <w:snapToGrid w:val="0"/>
              <w:jc w:val="center"/>
              <w:rPr>
                <w:rFonts w:ascii="宋体" w:hAnsi="宋体" w:eastAsia="宋体" w:cs="宋体"/>
                <w:kern w:val="0"/>
                <w:sz w:val="24"/>
                <w:szCs w:val="24"/>
              </w:rPr>
            </w:pP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239422E2">
            <w:pPr>
              <w:widowControl/>
              <w:tabs>
                <w:tab w:val="left" w:pos="8222"/>
              </w:tabs>
              <w:autoSpaceDN w:val="0"/>
              <w:snapToGrid w:val="0"/>
              <w:jc w:val="center"/>
              <w:rPr>
                <w:rFonts w:ascii="宋体" w:hAnsi="宋体" w:eastAsia="宋体" w:cs="宋体"/>
                <w:kern w:val="0"/>
                <w:sz w:val="24"/>
                <w:szCs w:val="24"/>
              </w:rPr>
            </w:pP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050B0A60">
            <w:pPr>
              <w:widowControl/>
              <w:tabs>
                <w:tab w:val="left" w:pos="8222"/>
              </w:tabs>
              <w:autoSpaceDN w:val="0"/>
              <w:snapToGrid w:val="0"/>
              <w:jc w:val="center"/>
              <w:rPr>
                <w:rFonts w:ascii="宋体" w:hAnsi="宋体" w:eastAsia="宋体" w:cs="宋体"/>
                <w:kern w:val="0"/>
                <w:sz w:val="24"/>
                <w:szCs w:val="24"/>
              </w:rPr>
            </w:pP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1399C94A">
            <w:pPr>
              <w:widowControl/>
              <w:tabs>
                <w:tab w:val="left" w:pos="8222"/>
              </w:tabs>
              <w:autoSpaceDN w:val="0"/>
              <w:snapToGrid w:val="0"/>
              <w:jc w:val="center"/>
              <w:rPr>
                <w:rFonts w:ascii="宋体" w:hAnsi="宋体" w:eastAsia="宋体" w:cs="宋体"/>
                <w:kern w:val="0"/>
                <w:sz w:val="24"/>
                <w:szCs w:val="24"/>
              </w:rPr>
            </w:pPr>
            <w:r>
              <w:rPr>
                <w:rFonts w:hint="eastAsia" w:ascii="宋体" w:hAnsi="宋体" w:eastAsia="宋体" w:cs="宋体"/>
                <w:kern w:val="0"/>
                <w:sz w:val="24"/>
                <w:szCs w:val="24"/>
              </w:rPr>
              <w:t>4</w:t>
            </w:r>
          </w:p>
        </w:tc>
        <w:tc>
          <w:tcPr>
            <w:tcW w:w="56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0DCBC925">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70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5DF038D4">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p>
        </w:tc>
        <w:tc>
          <w:tcPr>
            <w:tcW w:w="70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63C0F32E">
            <w:pPr>
              <w:tabs>
                <w:tab w:val="left" w:pos="8222"/>
              </w:tabs>
              <w:autoSpaceDE w:val="0"/>
              <w:autoSpaceDN w:val="0"/>
              <w:adjustRightInd w:val="0"/>
              <w:spacing w:line="276" w:lineRule="auto"/>
              <w:jc w:val="center"/>
              <w:rPr>
                <w:rFonts w:ascii="宋体" w:hAnsi="宋体" w:eastAsia="宋体" w:cs="宋体"/>
                <w:kern w:val="0"/>
                <w:sz w:val="24"/>
                <w:szCs w:val="24"/>
              </w:rPr>
            </w:pPr>
            <w:r>
              <w:rPr>
                <w:rFonts w:hint="eastAsia" w:ascii="宋体" w:hAnsi="宋体" w:eastAsia="宋体" w:cs="宋体"/>
                <w:kern w:val="0"/>
                <w:sz w:val="24"/>
                <w:szCs w:val="24"/>
              </w:rPr>
              <w:t>5</w:t>
            </w:r>
          </w:p>
        </w:tc>
      </w:tr>
      <w:tr w14:paraId="0DCC6036">
        <w:tblPrEx>
          <w:tblCellMar>
            <w:top w:w="0" w:type="dxa"/>
            <w:left w:w="0" w:type="dxa"/>
            <w:bottom w:w="0" w:type="dxa"/>
            <w:right w:w="0" w:type="dxa"/>
          </w:tblCellMar>
        </w:tblPrEx>
        <w:trPr>
          <w:trHeight w:val="546" w:hRule="exact"/>
          <w:jc w:val="center"/>
        </w:trPr>
        <w:tc>
          <w:tcPr>
            <w:tcW w:w="562" w:type="dxa"/>
            <w:vMerge w:val="continue"/>
            <w:tcBorders>
              <w:top w:val="single" w:color="000000" w:sz="4" w:space="0"/>
              <w:left w:val="single" w:color="000000" w:sz="4" w:space="0"/>
              <w:bottom w:val="single" w:color="000000" w:sz="4" w:space="0"/>
              <w:right w:val="single" w:color="000000" w:sz="4" w:space="0"/>
            </w:tcBorders>
            <w:vAlign w:val="center"/>
          </w:tcPr>
          <w:p w14:paraId="7780C92D">
            <w:pPr>
              <w:widowControl/>
              <w:tabs>
                <w:tab w:val="left" w:pos="8222"/>
              </w:tabs>
              <w:jc w:val="left"/>
              <w:rPr>
                <w:rFonts w:ascii="宋体" w:hAnsi="宋体" w:eastAsia="宋体" w:cs="宋体"/>
                <w:kern w:val="0"/>
                <w:sz w:val="24"/>
                <w:szCs w:val="24"/>
              </w:rPr>
            </w:pPr>
          </w:p>
        </w:tc>
        <w:tc>
          <w:tcPr>
            <w:tcW w:w="422" w:type="dxa"/>
            <w:vMerge w:val="continue"/>
            <w:tcBorders>
              <w:top w:val="single" w:color="000000" w:sz="4" w:space="0"/>
              <w:left w:val="single" w:color="000000" w:sz="4" w:space="0"/>
              <w:bottom w:val="single" w:color="000000" w:sz="4" w:space="0"/>
              <w:right w:val="single" w:color="000000" w:sz="4" w:space="0"/>
            </w:tcBorders>
            <w:vAlign w:val="center"/>
          </w:tcPr>
          <w:p w14:paraId="22B2CBF2">
            <w:pPr>
              <w:widowControl/>
              <w:tabs>
                <w:tab w:val="left" w:pos="8222"/>
              </w:tabs>
              <w:jc w:val="left"/>
              <w:rPr>
                <w:rFonts w:ascii="宋体" w:hAnsi="宋体" w:eastAsia="宋体" w:cs="宋体"/>
                <w:kern w:val="0"/>
                <w:sz w:val="24"/>
                <w:szCs w:val="24"/>
              </w:rPr>
            </w:pPr>
          </w:p>
        </w:tc>
        <w:tc>
          <w:tcPr>
            <w:tcW w:w="1545"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4046BB7C">
            <w:pPr>
              <w:widowControl/>
              <w:tabs>
                <w:tab w:val="left" w:pos="8222"/>
              </w:tabs>
              <w:autoSpaceDE w:val="0"/>
              <w:autoSpaceDN w:val="0"/>
              <w:adjustRightInd w:val="0"/>
              <w:spacing w:line="276" w:lineRule="auto"/>
              <w:jc w:val="left"/>
              <w:textAlignment w:val="center"/>
              <w:rPr>
                <w:rFonts w:ascii="宋体" w:hAnsi="宋体" w:eastAsia="宋体" w:cs="宋体"/>
                <w:kern w:val="0"/>
                <w:sz w:val="24"/>
                <w:szCs w:val="24"/>
              </w:rPr>
            </w:pPr>
            <w:r>
              <w:rPr>
                <w:rFonts w:hint="eastAsia" w:ascii="宋体" w:hAnsi="宋体" w:eastAsia="宋体" w:cs="宋体"/>
                <w:kern w:val="0"/>
                <w:sz w:val="24"/>
                <w:szCs w:val="24"/>
              </w:rPr>
              <w:t>咖啡制作</w:t>
            </w:r>
          </w:p>
        </w:tc>
        <w:tc>
          <w:tcPr>
            <w:tcW w:w="842" w:type="dxa"/>
            <w:gridSpan w:val="2"/>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74936334">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JD013</w:t>
            </w:r>
          </w:p>
        </w:tc>
        <w:tc>
          <w:tcPr>
            <w:tcW w:w="42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5551B5F4">
            <w:pPr>
              <w:widowControl/>
              <w:tabs>
                <w:tab w:val="left" w:pos="8222"/>
              </w:tabs>
              <w:autoSpaceDN w:val="0"/>
              <w:snapToGrid w:val="0"/>
              <w:jc w:val="center"/>
              <w:rPr>
                <w:rFonts w:ascii="宋体" w:hAnsi="宋体" w:eastAsia="宋体" w:cs="宋体"/>
                <w:kern w:val="0"/>
                <w:sz w:val="24"/>
                <w:szCs w:val="24"/>
              </w:rPr>
            </w:pPr>
            <w:r>
              <w:rPr>
                <w:rFonts w:hint="eastAsia" w:ascii="宋体" w:hAnsi="宋体" w:eastAsia="宋体" w:cs="宋体"/>
                <w:color w:val="000000"/>
                <w:kern w:val="0"/>
                <w:sz w:val="24"/>
                <w:szCs w:val="24"/>
              </w:rPr>
              <w:t>36</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3ABE396B">
            <w:pPr>
              <w:widowControl/>
              <w:tabs>
                <w:tab w:val="left" w:pos="8222"/>
              </w:tabs>
              <w:autoSpaceDN w:val="0"/>
              <w:snapToGrid w:val="0"/>
              <w:jc w:val="center"/>
              <w:rPr>
                <w:rFonts w:ascii="宋体" w:hAnsi="宋体" w:eastAsia="宋体" w:cs="宋体"/>
                <w:kern w:val="0"/>
                <w:sz w:val="24"/>
                <w:szCs w:val="24"/>
              </w:rPr>
            </w:pPr>
            <w:r>
              <w:rPr>
                <w:rFonts w:hint="eastAsia" w:ascii="宋体" w:hAnsi="宋体" w:eastAsia="宋体" w:cs="宋体"/>
                <w:kern w:val="0"/>
                <w:sz w:val="24"/>
                <w:szCs w:val="24"/>
              </w:rPr>
              <w:t>8</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2EAD874D">
            <w:pPr>
              <w:widowControl/>
              <w:tabs>
                <w:tab w:val="left" w:pos="8222"/>
              </w:tabs>
              <w:autoSpaceDN w:val="0"/>
              <w:snapToGrid w:val="0"/>
              <w:jc w:val="center"/>
              <w:rPr>
                <w:rFonts w:ascii="宋体" w:hAnsi="宋体" w:eastAsia="宋体" w:cs="宋体"/>
                <w:kern w:val="0"/>
                <w:sz w:val="24"/>
                <w:szCs w:val="24"/>
              </w:rPr>
            </w:pPr>
            <w:r>
              <w:rPr>
                <w:rFonts w:hint="eastAsia" w:ascii="宋体" w:hAnsi="宋体" w:eastAsia="宋体" w:cs="宋体"/>
                <w:color w:val="000000"/>
                <w:kern w:val="0"/>
                <w:sz w:val="24"/>
                <w:szCs w:val="24"/>
              </w:rPr>
              <w:t>28</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522C6F1C">
            <w:pPr>
              <w:widowControl/>
              <w:tabs>
                <w:tab w:val="left" w:pos="8222"/>
              </w:tabs>
              <w:autoSpaceDN w:val="0"/>
              <w:snapToGrid w:val="0"/>
              <w:jc w:val="center"/>
              <w:rPr>
                <w:rFonts w:ascii="宋体" w:hAnsi="宋体" w:eastAsia="宋体" w:cs="宋体"/>
                <w:kern w:val="0"/>
                <w:sz w:val="24"/>
                <w:szCs w:val="24"/>
              </w:rPr>
            </w:pPr>
          </w:p>
        </w:tc>
        <w:tc>
          <w:tcPr>
            <w:tcW w:w="42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0DAF72B8">
            <w:pPr>
              <w:widowControl/>
              <w:tabs>
                <w:tab w:val="left" w:pos="8222"/>
              </w:tabs>
              <w:autoSpaceDN w:val="0"/>
              <w:snapToGrid w:val="0"/>
              <w:jc w:val="center"/>
              <w:rPr>
                <w:rFonts w:ascii="宋体" w:hAnsi="宋体" w:eastAsia="宋体" w:cs="宋体"/>
                <w:kern w:val="0"/>
                <w:sz w:val="24"/>
                <w:szCs w:val="24"/>
              </w:rPr>
            </w:pP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1ED0C5C0">
            <w:pPr>
              <w:widowControl/>
              <w:tabs>
                <w:tab w:val="left" w:pos="8222"/>
              </w:tabs>
              <w:autoSpaceDN w:val="0"/>
              <w:snapToGrid w:val="0"/>
              <w:jc w:val="center"/>
              <w:rPr>
                <w:rFonts w:ascii="宋体" w:hAnsi="宋体" w:eastAsia="宋体" w:cs="宋体"/>
                <w:kern w:val="0"/>
                <w:sz w:val="24"/>
                <w:szCs w:val="24"/>
              </w:rPr>
            </w:pP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4A3F2679">
            <w:pPr>
              <w:widowControl/>
              <w:tabs>
                <w:tab w:val="left" w:pos="8222"/>
              </w:tabs>
              <w:autoSpaceDN w:val="0"/>
              <w:snapToGrid w:val="0"/>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73B3D3FC">
            <w:pPr>
              <w:widowControl/>
              <w:tabs>
                <w:tab w:val="left" w:pos="8222"/>
              </w:tabs>
              <w:autoSpaceDN w:val="0"/>
              <w:snapToGrid w:val="0"/>
              <w:jc w:val="center"/>
              <w:rPr>
                <w:rFonts w:ascii="宋体" w:hAnsi="宋体" w:eastAsia="宋体" w:cs="宋体"/>
                <w:kern w:val="0"/>
                <w:sz w:val="24"/>
                <w:szCs w:val="24"/>
              </w:rPr>
            </w:pPr>
          </w:p>
        </w:tc>
        <w:tc>
          <w:tcPr>
            <w:tcW w:w="56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54D85731">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70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0A95DB54">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p>
        </w:tc>
        <w:tc>
          <w:tcPr>
            <w:tcW w:w="70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320BE7E7">
            <w:pPr>
              <w:tabs>
                <w:tab w:val="left" w:pos="8222"/>
              </w:tabs>
              <w:autoSpaceDE w:val="0"/>
              <w:autoSpaceDN w:val="0"/>
              <w:adjustRightInd w:val="0"/>
              <w:spacing w:line="276" w:lineRule="auto"/>
              <w:jc w:val="center"/>
              <w:rPr>
                <w:rFonts w:ascii="宋体" w:hAnsi="宋体" w:eastAsia="宋体" w:cs="宋体"/>
                <w:kern w:val="0"/>
                <w:sz w:val="24"/>
                <w:szCs w:val="24"/>
              </w:rPr>
            </w:pPr>
            <w:r>
              <w:rPr>
                <w:rFonts w:hint="eastAsia" w:ascii="宋体" w:hAnsi="宋体" w:eastAsia="宋体" w:cs="宋体"/>
                <w:kern w:val="0"/>
                <w:sz w:val="24"/>
                <w:szCs w:val="24"/>
              </w:rPr>
              <w:t>4</w:t>
            </w:r>
          </w:p>
        </w:tc>
      </w:tr>
      <w:tr w14:paraId="14D5A322">
        <w:tblPrEx>
          <w:tblCellMar>
            <w:top w:w="0" w:type="dxa"/>
            <w:left w:w="0" w:type="dxa"/>
            <w:bottom w:w="0" w:type="dxa"/>
            <w:right w:w="0" w:type="dxa"/>
          </w:tblCellMar>
        </w:tblPrEx>
        <w:trPr>
          <w:trHeight w:val="546" w:hRule="exact"/>
          <w:jc w:val="center"/>
        </w:trPr>
        <w:tc>
          <w:tcPr>
            <w:tcW w:w="562" w:type="dxa"/>
            <w:vMerge w:val="continue"/>
            <w:tcBorders>
              <w:top w:val="single" w:color="000000" w:sz="4" w:space="0"/>
              <w:left w:val="single" w:color="000000" w:sz="4" w:space="0"/>
              <w:bottom w:val="single" w:color="000000" w:sz="4" w:space="0"/>
              <w:right w:val="single" w:color="000000" w:sz="4" w:space="0"/>
            </w:tcBorders>
            <w:vAlign w:val="center"/>
          </w:tcPr>
          <w:p w14:paraId="7493C28B">
            <w:pPr>
              <w:widowControl/>
              <w:tabs>
                <w:tab w:val="left" w:pos="8222"/>
              </w:tabs>
              <w:jc w:val="left"/>
              <w:rPr>
                <w:rFonts w:ascii="宋体" w:hAnsi="宋体" w:eastAsia="宋体" w:cs="宋体"/>
                <w:kern w:val="0"/>
                <w:sz w:val="24"/>
                <w:szCs w:val="24"/>
              </w:rPr>
            </w:pPr>
          </w:p>
        </w:tc>
        <w:tc>
          <w:tcPr>
            <w:tcW w:w="42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639B40E9">
            <w:pPr>
              <w:widowControl/>
              <w:tabs>
                <w:tab w:val="left" w:pos="8222"/>
              </w:tabs>
              <w:autoSpaceDE w:val="0"/>
              <w:autoSpaceDN w:val="0"/>
              <w:adjustRightInd w:val="0"/>
              <w:jc w:val="center"/>
              <w:textAlignment w:val="center"/>
              <w:rPr>
                <w:rFonts w:ascii="宋体" w:hAnsi="宋体" w:eastAsia="宋体" w:cs="宋体"/>
                <w:kern w:val="0"/>
                <w:sz w:val="24"/>
                <w:szCs w:val="24"/>
              </w:rPr>
            </w:pPr>
          </w:p>
        </w:tc>
        <w:tc>
          <w:tcPr>
            <w:tcW w:w="1545"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56161292">
            <w:pPr>
              <w:widowControl/>
              <w:tabs>
                <w:tab w:val="left" w:pos="8222"/>
              </w:tabs>
              <w:autoSpaceDE w:val="0"/>
              <w:autoSpaceDN w:val="0"/>
              <w:adjustRightInd w:val="0"/>
              <w:spacing w:line="276" w:lineRule="auto"/>
              <w:jc w:val="left"/>
              <w:textAlignment w:val="center"/>
              <w:rPr>
                <w:rFonts w:ascii="宋体" w:hAnsi="宋体" w:eastAsia="宋体" w:cs="宋体"/>
                <w:kern w:val="0"/>
                <w:sz w:val="24"/>
                <w:szCs w:val="24"/>
              </w:rPr>
            </w:pPr>
            <w:r>
              <w:rPr>
                <w:rFonts w:hint="eastAsia" w:ascii="宋体" w:hAnsi="宋体" w:eastAsia="宋体" w:cs="宋体"/>
                <w:kern w:val="0"/>
                <w:sz w:val="24"/>
                <w:szCs w:val="24"/>
              </w:rPr>
              <w:t>烹饪微生物</w:t>
            </w:r>
          </w:p>
        </w:tc>
        <w:tc>
          <w:tcPr>
            <w:tcW w:w="842" w:type="dxa"/>
            <w:gridSpan w:val="2"/>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27D34268">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ZD005</w:t>
            </w:r>
          </w:p>
        </w:tc>
        <w:tc>
          <w:tcPr>
            <w:tcW w:w="42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6EA761AD">
            <w:pPr>
              <w:tabs>
                <w:tab w:val="left" w:pos="8222"/>
              </w:tabs>
              <w:autoSpaceDE w:val="0"/>
              <w:autoSpaceDN w:val="0"/>
              <w:adjustRightInd w:val="0"/>
              <w:spacing w:line="276" w:lineRule="auto"/>
              <w:jc w:val="center"/>
              <w:rPr>
                <w:rFonts w:ascii="宋体" w:hAnsi="宋体" w:eastAsia="宋体" w:cs="宋体"/>
                <w:kern w:val="0"/>
                <w:sz w:val="24"/>
                <w:szCs w:val="24"/>
              </w:rPr>
            </w:pPr>
            <w:r>
              <w:rPr>
                <w:rFonts w:hint="eastAsia" w:ascii="宋体" w:hAnsi="宋体" w:eastAsia="宋体" w:cs="宋体"/>
                <w:kern w:val="0"/>
                <w:sz w:val="24"/>
                <w:szCs w:val="24"/>
              </w:rPr>
              <w:t>72</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265B1825">
            <w:pPr>
              <w:widowControl/>
              <w:tabs>
                <w:tab w:val="left" w:pos="8222"/>
              </w:tabs>
              <w:autoSpaceDN w:val="0"/>
              <w:snapToGrid w:val="0"/>
              <w:jc w:val="center"/>
              <w:rPr>
                <w:rFonts w:ascii="宋体" w:hAnsi="宋体" w:eastAsia="宋体" w:cs="宋体"/>
                <w:kern w:val="0"/>
                <w:sz w:val="24"/>
                <w:szCs w:val="24"/>
              </w:rPr>
            </w:pPr>
            <w:r>
              <w:rPr>
                <w:rFonts w:hint="eastAsia" w:ascii="宋体" w:hAnsi="宋体" w:eastAsia="宋体" w:cs="宋体"/>
                <w:kern w:val="0"/>
                <w:sz w:val="24"/>
                <w:szCs w:val="24"/>
              </w:rPr>
              <w:t>48</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0FBA054F">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24</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6E6A4E36">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42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7F475564">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6EA3CD32">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1D03D859">
            <w:pPr>
              <w:tabs>
                <w:tab w:val="left" w:pos="8222"/>
              </w:tabs>
              <w:autoSpaceDE w:val="0"/>
              <w:autoSpaceDN w:val="0"/>
              <w:adjustRightInd w:val="0"/>
              <w:spacing w:line="276" w:lineRule="auto"/>
              <w:jc w:val="center"/>
              <w:rPr>
                <w:rFonts w:ascii="宋体" w:hAnsi="宋体" w:eastAsia="宋体" w:cs="宋体"/>
                <w:kern w:val="0"/>
                <w:sz w:val="24"/>
                <w:szCs w:val="24"/>
              </w:rPr>
            </w:pPr>
            <w:r>
              <w:rPr>
                <w:rFonts w:hint="eastAsia" w:ascii="宋体" w:hAnsi="宋体" w:eastAsia="宋体" w:cs="宋体"/>
                <w:kern w:val="0"/>
                <w:sz w:val="24"/>
                <w:szCs w:val="24"/>
              </w:rPr>
              <w:t>4</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378F9870">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56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1AD7CCD1">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70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63D93661">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p>
        </w:tc>
        <w:tc>
          <w:tcPr>
            <w:tcW w:w="70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1F0819E2">
            <w:pPr>
              <w:tabs>
                <w:tab w:val="left" w:pos="8222"/>
              </w:tabs>
              <w:autoSpaceDE w:val="0"/>
              <w:autoSpaceDN w:val="0"/>
              <w:adjustRightInd w:val="0"/>
              <w:spacing w:line="276" w:lineRule="auto"/>
              <w:jc w:val="center"/>
              <w:rPr>
                <w:rFonts w:ascii="宋体" w:hAnsi="宋体" w:eastAsia="宋体" w:cs="宋体"/>
                <w:kern w:val="0"/>
                <w:sz w:val="24"/>
                <w:szCs w:val="24"/>
              </w:rPr>
            </w:pPr>
            <w:r>
              <w:rPr>
                <w:rFonts w:hint="eastAsia" w:ascii="宋体" w:hAnsi="宋体" w:eastAsia="宋体" w:cs="宋体"/>
                <w:kern w:val="0"/>
                <w:sz w:val="24"/>
                <w:szCs w:val="24"/>
              </w:rPr>
              <w:t>4</w:t>
            </w:r>
          </w:p>
        </w:tc>
      </w:tr>
      <w:tr w14:paraId="5357A48B">
        <w:tblPrEx>
          <w:tblCellMar>
            <w:top w:w="0" w:type="dxa"/>
            <w:left w:w="0" w:type="dxa"/>
            <w:bottom w:w="0" w:type="dxa"/>
            <w:right w:w="0" w:type="dxa"/>
          </w:tblCellMar>
        </w:tblPrEx>
        <w:trPr>
          <w:trHeight w:val="424" w:hRule="exact"/>
          <w:jc w:val="center"/>
        </w:trPr>
        <w:tc>
          <w:tcPr>
            <w:tcW w:w="562" w:type="dxa"/>
            <w:vMerge w:val="continue"/>
            <w:tcBorders>
              <w:top w:val="single" w:color="000000" w:sz="4" w:space="0"/>
              <w:left w:val="single" w:color="000000" w:sz="4" w:space="0"/>
              <w:bottom w:val="single" w:color="000000" w:sz="4" w:space="0"/>
              <w:right w:val="single" w:color="000000" w:sz="4" w:space="0"/>
            </w:tcBorders>
            <w:vAlign w:val="center"/>
          </w:tcPr>
          <w:p w14:paraId="62E01362">
            <w:pPr>
              <w:widowControl/>
              <w:tabs>
                <w:tab w:val="left" w:pos="8222"/>
              </w:tabs>
              <w:jc w:val="left"/>
              <w:rPr>
                <w:rFonts w:ascii="宋体" w:hAnsi="宋体" w:eastAsia="宋体" w:cs="宋体"/>
                <w:kern w:val="0"/>
                <w:sz w:val="24"/>
                <w:szCs w:val="24"/>
              </w:rPr>
            </w:pPr>
          </w:p>
        </w:tc>
        <w:tc>
          <w:tcPr>
            <w:tcW w:w="2810" w:type="dxa"/>
            <w:gridSpan w:val="4"/>
            <w:tcBorders>
              <w:top w:val="single" w:color="auto"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4954941B">
            <w:pPr>
              <w:tabs>
                <w:tab w:val="left" w:pos="8222"/>
              </w:tabs>
              <w:autoSpaceDE w:val="0"/>
              <w:autoSpaceDN w:val="0"/>
              <w:adjustRightInd w:val="0"/>
              <w:spacing w:line="276" w:lineRule="auto"/>
              <w:jc w:val="center"/>
              <w:rPr>
                <w:rFonts w:ascii="宋体" w:hAnsi="宋体" w:eastAsia="宋体" w:cs="宋体"/>
                <w:kern w:val="0"/>
                <w:sz w:val="24"/>
                <w:szCs w:val="24"/>
              </w:rPr>
            </w:pPr>
            <w:r>
              <w:rPr>
                <w:rFonts w:hint="eastAsia" w:ascii="宋体" w:hAnsi="宋体" w:eastAsia="宋体" w:cs="宋体"/>
                <w:kern w:val="0"/>
                <w:sz w:val="24"/>
                <w:szCs w:val="24"/>
              </w:rPr>
              <w:t>小计</w:t>
            </w:r>
          </w:p>
        </w:tc>
        <w:tc>
          <w:tcPr>
            <w:tcW w:w="422" w:type="dxa"/>
            <w:tcBorders>
              <w:top w:val="single" w:color="auto"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4CC2B32A">
            <w:pPr>
              <w:widowControl/>
              <w:tabs>
                <w:tab w:val="left" w:pos="8222"/>
              </w:tabs>
              <w:autoSpaceDN w:val="0"/>
              <w:snapToGrid w:val="0"/>
              <w:jc w:val="center"/>
              <w:rPr>
                <w:rFonts w:ascii="宋体" w:hAnsi="宋体" w:eastAsia="宋体" w:cs="宋体"/>
                <w:kern w:val="0"/>
                <w:sz w:val="24"/>
                <w:szCs w:val="24"/>
              </w:rPr>
            </w:pPr>
            <w:r>
              <w:rPr>
                <w:rFonts w:hint="eastAsia" w:ascii="宋体" w:hAnsi="宋体" w:eastAsia="宋体" w:cs="宋体"/>
                <w:kern w:val="0"/>
                <w:sz w:val="24"/>
                <w:szCs w:val="24"/>
              </w:rPr>
              <w:t>180</w:t>
            </w:r>
          </w:p>
        </w:tc>
        <w:tc>
          <w:tcPr>
            <w:tcW w:w="421" w:type="dxa"/>
            <w:tcBorders>
              <w:top w:val="single" w:color="auto"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6460268D">
            <w:pPr>
              <w:widowControl/>
              <w:tabs>
                <w:tab w:val="left" w:pos="8222"/>
              </w:tabs>
              <w:autoSpaceDN w:val="0"/>
              <w:snapToGrid w:val="0"/>
              <w:jc w:val="center"/>
              <w:rPr>
                <w:rFonts w:ascii="宋体" w:hAnsi="宋体" w:eastAsia="宋体" w:cs="宋体"/>
                <w:kern w:val="0"/>
                <w:sz w:val="24"/>
                <w:szCs w:val="24"/>
              </w:rPr>
            </w:pPr>
            <w:r>
              <w:rPr>
                <w:rFonts w:hint="eastAsia" w:ascii="宋体" w:hAnsi="宋体" w:eastAsia="宋体" w:cs="宋体"/>
                <w:kern w:val="0"/>
                <w:sz w:val="24"/>
                <w:szCs w:val="24"/>
              </w:rPr>
              <w:t>80</w:t>
            </w:r>
          </w:p>
        </w:tc>
        <w:tc>
          <w:tcPr>
            <w:tcW w:w="421" w:type="dxa"/>
            <w:tcBorders>
              <w:top w:val="single" w:color="auto"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57B3D653">
            <w:pPr>
              <w:widowControl/>
              <w:tabs>
                <w:tab w:val="left" w:pos="8222"/>
              </w:tabs>
              <w:autoSpaceDN w:val="0"/>
              <w:snapToGrid w:val="0"/>
              <w:jc w:val="center"/>
              <w:rPr>
                <w:rFonts w:ascii="宋体" w:hAnsi="宋体" w:eastAsia="宋体" w:cs="宋体"/>
                <w:kern w:val="0"/>
                <w:sz w:val="24"/>
                <w:szCs w:val="24"/>
              </w:rPr>
            </w:pPr>
            <w:r>
              <w:rPr>
                <w:rFonts w:hint="eastAsia" w:ascii="宋体" w:hAnsi="宋体" w:eastAsia="宋体" w:cs="宋体"/>
                <w:kern w:val="0"/>
                <w:sz w:val="24"/>
                <w:szCs w:val="24"/>
              </w:rPr>
              <w:t>100</w:t>
            </w:r>
          </w:p>
        </w:tc>
        <w:tc>
          <w:tcPr>
            <w:tcW w:w="421" w:type="dxa"/>
            <w:tcBorders>
              <w:top w:val="single" w:color="auto"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29320598">
            <w:pPr>
              <w:widowControl/>
              <w:tabs>
                <w:tab w:val="left" w:pos="8222"/>
              </w:tabs>
              <w:autoSpaceDN w:val="0"/>
              <w:snapToGrid w:val="0"/>
              <w:jc w:val="center"/>
              <w:rPr>
                <w:rFonts w:ascii="宋体" w:hAnsi="宋体" w:eastAsia="宋体" w:cs="宋体"/>
                <w:kern w:val="0"/>
                <w:sz w:val="24"/>
                <w:szCs w:val="24"/>
              </w:rPr>
            </w:pPr>
          </w:p>
        </w:tc>
        <w:tc>
          <w:tcPr>
            <w:tcW w:w="422" w:type="dxa"/>
            <w:tcBorders>
              <w:top w:val="single" w:color="auto"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7F0D7115">
            <w:pPr>
              <w:widowControl/>
              <w:tabs>
                <w:tab w:val="left" w:pos="8222"/>
              </w:tabs>
              <w:autoSpaceDN w:val="0"/>
              <w:snapToGrid w:val="0"/>
              <w:jc w:val="center"/>
              <w:rPr>
                <w:rFonts w:ascii="宋体" w:hAnsi="宋体" w:eastAsia="宋体" w:cs="宋体"/>
                <w:kern w:val="0"/>
                <w:sz w:val="24"/>
                <w:szCs w:val="24"/>
              </w:rPr>
            </w:pPr>
          </w:p>
        </w:tc>
        <w:tc>
          <w:tcPr>
            <w:tcW w:w="421" w:type="dxa"/>
            <w:tcBorders>
              <w:top w:val="single" w:color="auto"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41B81CCD">
            <w:pPr>
              <w:widowControl/>
              <w:tabs>
                <w:tab w:val="left" w:pos="8222"/>
              </w:tabs>
              <w:autoSpaceDN w:val="0"/>
              <w:snapToGrid w:val="0"/>
              <w:jc w:val="center"/>
              <w:rPr>
                <w:rFonts w:ascii="宋体" w:hAnsi="宋体" w:eastAsia="宋体" w:cs="宋体"/>
                <w:kern w:val="0"/>
                <w:sz w:val="24"/>
                <w:szCs w:val="24"/>
              </w:rPr>
            </w:pPr>
          </w:p>
        </w:tc>
        <w:tc>
          <w:tcPr>
            <w:tcW w:w="421" w:type="dxa"/>
            <w:tcBorders>
              <w:top w:val="single" w:color="auto"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4F35CD26">
            <w:pPr>
              <w:widowControl/>
              <w:tabs>
                <w:tab w:val="left" w:pos="8222"/>
              </w:tabs>
              <w:autoSpaceDN w:val="0"/>
              <w:snapToGrid w:val="0"/>
              <w:jc w:val="center"/>
              <w:rPr>
                <w:rFonts w:ascii="宋体" w:hAnsi="宋体" w:eastAsia="宋体" w:cs="宋体"/>
                <w:kern w:val="0"/>
                <w:sz w:val="24"/>
                <w:szCs w:val="24"/>
              </w:rPr>
            </w:pPr>
          </w:p>
        </w:tc>
        <w:tc>
          <w:tcPr>
            <w:tcW w:w="421" w:type="dxa"/>
            <w:tcBorders>
              <w:top w:val="single" w:color="auto"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5E0BFB20">
            <w:pPr>
              <w:widowControl/>
              <w:tabs>
                <w:tab w:val="left" w:pos="8222"/>
              </w:tabs>
              <w:autoSpaceDN w:val="0"/>
              <w:snapToGrid w:val="0"/>
              <w:jc w:val="center"/>
              <w:rPr>
                <w:rFonts w:ascii="宋体" w:hAnsi="宋体" w:eastAsia="宋体" w:cs="宋体"/>
                <w:kern w:val="0"/>
                <w:sz w:val="24"/>
                <w:szCs w:val="24"/>
              </w:rPr>
            </w:pPr>
          </w:p>
        </w:tc>
        <w:tc>
          <w:tcPr>
            <w:tcW w:w="562" w:type="dxa"/>
            <w:tcBorders>
              <w:top w:val="single" w:color="auto"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0CADF00B">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702" w:type="dxa"/>
            <w:tcBorders>
              <w:top w:val="single" w:color="auto" w:sz="4" w:space="0"/>
              <w:left w:val="single" w:color="000000" w:sz="4" w:space="0"/>
              <w:bottom w:val="single" w:color="000000" w:sz="4" w:space="0"/>
              <w:right w:val="nil"/>
            </w:tcBorders>
            <w:tcMar>
              <w:top w:w="12" w:type="dxa"/>
              <w:left w:w="12" w:type="dxa"/>
              <w:bottom w:w="0" w:type="dxa"/>
              <w:right w:w="12" w:type="dxa"/>
            </w:tcMar>
            <w:vAlign w:val="center"/>
          </w:tcPr>
          <w:p w14:paraId="07DE7B50">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702" w:type="dxa"/>
            <w:tcBorders>
              <w:top w:val="single" w:color="auto"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7D2D7111">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5.92%</w:t>
            </w:r>
          </w:p>
        </w:tc>
      </w:tr>
      <w:tr w14:paraId="1BD7BC0C">
        <w:tblPrEx>
          <w:tblCellMar>
            <w:top w:w="0" w:type="dxa"/>
            <w:left w:w="0" w:type="dxa"/>
            <w:bottom w:w="0" w:type="dxa"/>
            <w:right w:w="0" w:type="dxa"/>
          </w:tblCellMar>
        </w:tblPrEx>
        <w:trPr>
          <w:trHeight w:val="408" w:hRule="exact"/>
          <w:jc w:val="center"/>
        </w:trPr>
        <w:tc>
          <w:tcPr>
            <w:tcW w:w="562" w:type="dxa"/>
            <w:vMerge w:val="continue"/>
            <w:tcBorders>
              <w:top w:val="single" w:color="000000" w:sz="4" w:space="0"/>
              <w:left w:val="single" w:color="000000" w:sz="4" w:space="0"/>
              <w:bottom w:val="single" w:color="000000" w:sz="4" w:space="0"/>
              <w:right w:val="single" w:color="000000" w:sz="4" w:space="0"/>
            </w:tcBorders>
            <w:vAlign w:val="center"/>
          </w:tcPr>
          <w:p w14:paraId="64503CA4">
            <w:pPr>
              <w:widowControl/>
              <w:tabs>
                <w:tab w:val="left" w:pos="8222"/>
              </w:tabs>
              <w:jc w:val="left"/>
              <w:rPr>
                <w:rFonts w:ascii="宋体" w:hAnsi="宋体" w:eastAsia="宋体" w:cs="宋体"/>
                <w:kern w:val="0"/>
                <w:sz w:val="24"/>
                <w:szCs w:val="24"/>
              </w:rPr>
            </w:pPr>
          </w:p>
        </w:tc>
        <w:tc>
          <w:tcPr>
            <w:tcW w:w="2810" w:type="dxa"/>
            <w:gridSpan w:val="4"/>
            <w:tcBorders>
              <w:top w:val="nil"/>
              <w:left w:val="single" w:color="000000" w:sz="4" w:space="0"/>
              <w:bottom w:val="single" w:color="000000" w:sz="4" w:space="0"/>
              <w:right w:val="single" w:color="000000" w:sz="4" w:space="0"/>
            </w:tcBorders>
            <w:tcMar>
              <w:top w:w="12" w:type="dxa"/>
              <w:left w:w="12" w:type="dxa"/>
              <w:bottom w:w="0" w:type="dxa"/>
              <w:right w:w="12" w:type="dxa"/>
            </w:tcMar>
            <w:vAlign w:val="center"/>
          </w:tcPr>
          <w:p w14:paraId="753338BD">
            <w:pPr>
              <w:tabs>
                <w:tab w:val="left" w:pos="8222"/>
              </w:tabs>
              <w:autoSpaceDE w:val="0"/>
              <w:autoSpaceDN w:val="0"/>
              <w:adjustRightInd w:val="0"/>
              <w:spacing w:line="276" w:lineRule="auto"/>
              <w:jc w:val="center"/>
              <w:rPr>
                <w:rFonts w:ascii="宋体" w:hAnsi="宋体" w:eastAsia="宋体" w:cs="宋体"/>
                <w:kern w:val="0"/>
                <w:sz w:val="24"/>
                <w:szCs w:val="24"/>
              </w:rPr>
            </w:pPr>
            <w:r>
              <w:rPr>
                <w:rFonts w:hint="eastAsia" w:ascii="宋体" w:hAnsi="宋体" w:eastAsia="宋体" w:cs="宋体"/>
                <w:kern w:val="0"/>
                <w:sz w:val="24"/>
                <w:szCs w:val="24"/>
              </w:rPr>
              <w:t>顶岗实习</w:t>
            </w:r>
          </w:p>
        </w:tc>
        <w:tc>
          <w:tcPr>
            <w:tcW w:w="42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4914B0B5">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570</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39CBE7F2">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0</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5E8E00BC">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570</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08BF13A0">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42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2560A71C">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07F7A9AD">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433516C8">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66B7D4B0">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56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35676291">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702" w:type="dxa"/>
            <w:tcBorders>
              <w:top w:val="single" w:color="000000" w:sz="4" w:space="0"/>
              <w:left w:val="single" w:color="000000" w:sz="4" w:space="0"/>
              <w:bottom w:val="single" w:color="000000" w:sz="4" w:space="0"/>
              <w:right w:val="nil"/>
            </w:tcBorders>
            <w:tcMar>
              <w:top w:w="12" w:type="dxa"/>
              <w:left w:w="12" w:type="dxa"/>
              <w:bottom w:w="0" w:type="dxa"/>
              <w:right w:w="12" w:type="dxa"/>
            </w:tcMar>
            <w:vAlign w:val="center"/>
          </w:tcPr>
          <w:p w14:paraId="5A3D2D77">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70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7806116F">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6</w:t>
            </w:r>
          </w:p>
        </w:tc>
      </w:tr>
      <w:tr w14:paraId="2762ED8A">
        <w:tblPrEx>
          <w:tblCellMar>
            <w:top w:w="0" w:type="dxa"/>
            <w:left w:w="0" w:type="dxa"/>
            <w:bottom w:w="0" w:type="dxa"/>
            <w:right w:w="0" w:type="dxa"/>
          </w:tblCellMar>
        </w:tblPrEx>
        <w:trPr>
          <w:trHeight w:val="408" w:hRule="exact"/>
          <w:jc w:val="center"/>
        </w:trPr>
        <w:tc>
          <w:tcPr>
            <w:tcW w:w="3372" w:type="dxa"/>
            <w:gridSpan w:val="5"/>
            <w:tcBorders>
              <w:top w:val="nil"/>
              <w:left w:val="single" w:color="000000" w:sz="4" w:space="0"/>
              <w:bottom w:val="single" w:color="000000" w:sz="4" w:space="0"/>
              <w:right w:val="single" w:color="000000" w:sz="4" w:space="0"/>
            </w:tcBorders>
            <w:tcMar>
              <w:top w:w="12" w:type="dxa"/>
              <w:left w:w="12" w:type="dxa"/>
              <w:bottom w:w="0" w:type="dxa"/>
              <w:right w:w="12" w:type="dxa"/>
            </w:tcMar>
            <w:vAlign w:val="center"/>
          </w:tcPr>
          <w:p w14:paraId="3E55E16A">
            <w:pPr>
              <w:tabs>
                <w:tab w:val="left" w:pos="8222"/>
              </w:tabs>
              <w:autoSpaceDE w:val="0"/>
              <w:autoSpaceDN w:val="0"/>
              <w:adjustRightInd w:val="0"/>
              <w:spacing w:line="276" w:lineRule="auto"/>
              <w:jc w:val="center"/>
              <w:rPr>
                <w:rFonts w:ascii="宋体" w:hAnsi="宋体" w:eastAsia="宋体" w:cs="宋体"/>
                <w:kern w:val="0"/>
                <w:sz w:val="24"/>
                <w:szCs w:val="24"/>
              </w:rPr>
            </w:pPr>
            <w:r>
              <w:rPr>
                <w:rFonts w:hint="eastAsia" w:ascii="宋体" w:hAnsi="宋体" w:eastAsia="宋体" w:cs="宋体"/>
                <w:kern w:val="0"/>
                <w:sz w:val="24"/>
                <w:szCs w:val="24"/>
              </w:rPr>
              <w:t>专业（技能）课学时合计</w:t>
            </w:r>
          </w:p>
        </w:tc>
        <w:tc>
          <w:tcPr>
            <w:tcW w:w="42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7FB57D2A">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1866</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708FB668">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504</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5455A140">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1362</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7417FC9F">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42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574360F0">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4EEAB6B8">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1D70A163">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04EC2610">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56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727CF825">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702" w:type="dxa"/>
            <w:tcBorders>
              <w:top w:val="single" w:color="000000" w:sz="4" w:space="0"/>
              <w:left w:val="single" w:color="000000" w:sz="4" w:space="0"/>
              <w:bottom w:val="single" w:color="000000" w:sz="4" w:space="0"/>
              <w:right w:val="nil"/>
            </w:tcBorders>
            <w:tcMar>
              <w:top w:w="12" w:type="dxa"/>
              <w:left w:w="12" w:type="dxa"/>
              <w:bottom w:w="0" w:type="dxa"/>
              <w:right w:w="12" w:type="dxa"/>
            </w:tcMar>
            <w:vAlign w:val="center"/>
          </w:tcPr>
          <w:p w14:paraId="3F489675">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70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5EC0D973">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61.46%</w:t>
            </w:r>
          </w:p>
        </w:tc>
      </w:tr>
      <w:tr w14:paraId="5760ECBE">
        <w:tblPrEx>
          <w:tblCellMar>
            <w:top w:w="0" w:type="dxa"/>
            <w:left w:w="0" w:type="dxa"/>
            <w:bottom w:w="0" w:type="dxa"/>
            <w:right w:w="0" w:type="dxa"/>
          </w:tblCellMar>
        </w:tblPrEx>
        <w:trPr>
          <w:trHeight w:val="408" w:hRule="exact"/>
          <w:jc w:val="center"/>
        </w:trPr>
        <w:tc>
          <w:tcPr>
            <w:tcW w:w="3372" w:type="dxa"/>
            <w:gridSpan w:val="5"/>
            <w:tcBorders>
              <w:top w:val="nil"/>
              <w:left w:val="single" w:color="000000" w:sz="4" w:space="0"/>
              <w:bottom w:val="single" w:color="000000" w:sz="4" w:space="0"/>
              <w:right w:val="single" w:color="000000" w:sz="4" w:space="0"/>
            </w:tcBorders>
            <w:tcMar>
              <w:top w:w="12" w:type="dxa"/>
              <w:left w:w="12" w:type="dxa"/>
              <w:bottom w:w="0" w:type="dxa"/>
              <w:right w:w="12" w:type="dxa"/>
            </w:tcMar>
            <w:vAlign w:val="center"/>
          </w:tcPr>
          <w:p w14:paraId="193F9C07">
            <w:pPr>
              <w:tabs>
                <w:tab w:val="left" w:pos="8222"/>
              </w:tabs>
              <w:autoSpaceDE w:val="0"/>
              <w:autoSpaceDN w:val="0"/>
              <w:adjustRightInd w:val="0"/>
              <w:spacing w:line="276" w:lineRule="auto"/>
              <w:jc w:val="center"/>
              <w:rPr>
                <w:rFonts w:ascii="宋体" w:hAnsi="宋体" w:eastAsia="宋体" w:cs="宋体"/>
                <w:kern w:val="0"/>
                <w:sz w:val="24"/>
                <w:szCs w:val="24"/>
              </w:rPr>
            </w:pPr>
            <w:r>
              <w:rPr>
                <w:rFonts w:hint="eastAsia" w:ascii="宋体" w:hAnsi="宋体" w:eastAsia="宋体" w:cs="宋体"/>
                <w:kern w:val="0"/>
                <w:sz w:val="24"/>
                <w:szCs w:val="24"/>
              </w:rPr>
              <w:t>总计</w:t>
            </w:r>
          </w:p>
        </w:tc>
        <w:tc>
          <w:tcPr>
            <w:tcW w:w="42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38518AAA">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3036</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2B417898">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1240</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09BC3B16">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1796</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153362A2">
            <w:pPr>
              <w:tabs>
                <w:tab w:val="left" w:pos="8222"/>
              </w:tabs>
              <w:autoSpaceDE w:val="0"/>
              <w:autoSpaceDN w:val="0"/>
              <w:adjustRightInd w:val="0"/>
              <w:spacing w:line="276" w:lineRule="auto"/>
              <w:jc w:val="center"/>
              <w:rPr>
                <w:rFonts w:ascii="宋体" w:hAnsi="宋体" w:eastAsia="宋体" w:cs="宋体"/>
                <w:kern w:val="0"/>
                <w:sz w:val="24"/>
                <w:szCs w:val="24"/>
              </w:rPr>
            </w:pPr>
            <w:r>
              <w:rPr>
                <w:rFonts w:hint="eastAsia" w:ascii="宋体" w:hAnsi="宋体" w:eastAsia="宋体" w:cs="宋体"/>
                <w:kern w:val="0"/>
                <w:sz w:val="24"/>
                <w:szCs w:val="24"/>
              </w:rPr>
              <w:t>28</w:t>
            </w:r>
          </w:p>
        </w:tc>
        <w:tc>
          <w:tcPr>
            <w:tcW w:w="42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6F5B97B2">
            <w:pPr>
              <w:tabs>
                <w:tab w:val="left" w:pos="8222"/>
              </w:tabs>
              <w:autoSpaceDE w:val="0"/>
              <w:autoSpaceDN w:val="0"/>
              <w:adjustRightInd w:val="0"/>
              <w:spacing w:line="276" w:lineRule="auto"/>
              <w:jc w:val="center"/>
              <w:rPr>
                <w:rFonts w:ascii="宋体" w:hAnsi="宋体" w:eastAsia="宋体" w:cs="宋体"/>
                <w:kern w:val="0"/>
                <w:sz w:val="24"/>
                <w:szCs w:val="24"/>
              </w:rPr>
            </w:pPr>
            <w:r>
              <w:rPr>
                <w:rFonts w:hint="eastAsia" w:ascii="宋体" w:hAnsi="宋体" w:eastAsia="宋体" w:cs="宋体"/>
                <w:kern w:val="0"/>
                <w:sz w:val="24"/>
                <w:szCs w:val="24"/>
              </w:rPr>
              <w:t>28</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27D7865F">
            <w:pPr>
              <w:tabs>
                <w:tab w:val="left" w:pos="8222"/>
              </w:tabs>
              <w:autoSpaceDE w:val="0"/>
              <w:autoSpaceDN w:val="0"/>
              <w:adjustRightInd w:val="0"/>
              <w:spacing w:line="276" w:lineRule="auto"/>
              <w:jc w:val="center"/>
              <w:rPr>
                <w:rFonts w:ascii="宋体" w:hAnsi="宋体" w:eastAsia="宋体" w:cs="宋体"/>
                <w:kern w:val="0"/>
                <w:sz w:val="24"/>
                <w:szCs w:val="24"/>
              </w:rPr>
            </w:pPr>
            <w:r>
              <w:rPr>
                <w:rFonts w:hint="eastAsia" w:ascii="宋体" w:hAnsi="宋体" w:eastAsia="宋体" w:cs="宋体"/>
                <w:kern w:val="0"/>
                <w:sz w:val="24"/>
                <w:szCs w:val="24"/>
              </w:rPr>
              <w:t>28</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124AA3FC">
            <w:pPr>
              <w:tabs>
                <w:tab w:val="left" w:pos="8222"/>
              </w:tabs>
              <w:autoSpaceDE w:val="0"/>
              <w:autoSpaceDN w:val="0"/>
              <w:adjustRightInd w:val="0"/>
              <w:spacing w:line="276" w:lineRule="auto"/>
              <w:jc w:val="center"/>
              <w:rPr>
                <w:rFonts w:ascii="宋体" w:hAnsi="宋体" w:eastAsia="宋体" w:cs="宋体"/>
                <w:kern w:val="0"/>
                <w:sz w:val="24"/>
                <w:szCs w:val="24"/>
              </w:rPr>
            </w:pPr>
            <w:r>
              <w:rPr>
                <w:rFonts w:hint="eastAsia" w:ascii="宋体" w:hAnsi="宋体" w:eastAsia="宋体" w:cs="宋体"/>
                <w:kern w:val="0"/>
                <w:sz w:val="24"/>
                <w:szCs w:val="24"/>
              </w:rPr>
              <w:t>28</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5481BA3C">
            <w:pPr>
              <w:tabs>
                <w:tab w:val="left" w:pos="8222"/>
              </w:tabs>
              <w:autoSpaceDE w:val="0"/>
              <w:autoSpaceDN w:val="0"/>
              <w:adjustRightInd w:val="0"/>
              <w:spacing w:line="276" w:lineRule="auto"/>
              <w:jc w:val="center"/>
              <w:rPr>
                <w:rFonts w:ascii="宋体" w:hAnsi="宋体" w:eastAsia="宋体" w:cs="宋体"/>
                <w:kern w:val="0"/>
                <w:sz w:val="24"/>
                <w:szCs w:val="24"/>
              </w:rPr>
            </w:pPr>
            <w:r>
              <w:rPr>
                <w:rFonts w:hint="eastAsia" w:ascii="宋体" w:hAnsi="宋体" w:eastAsia="宋体" w:cs="宋体"/>
                <w:kern w:val="0"/>
                <w:sz w:val="24"/>
                <w:szCs w:val="24"/>
              </w:rPr>
              <w:t>28</w:t>
            </w:r>
          </w:p>
        </w:tc>
        <w:tc>
          <w:tcPr>
            <w:tcW w:w="56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0FD278C6">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702" w:type="dxa"/>
            <w:tcBorders>
              <w:top w:val="single" w:color="000000" w:sz="4" w:space="0"/>
              <w:left w:val="single" w:color="000000" w:sz="4" w:space="0"/>
              <w:bottom w:val="single" w:color="000000" w:sz="4" w:space="0"/>
              <w:right w:val="nil"/>
            </w:tcBorders>
            <w:tcMar>
              <w:top w:w="12" w:type="dxa"/>
              <w:left w:w="12" w:type="dxa"/>
              <w:bottom w:w="0" w:type="dxa"/>
              <w:right w:w="12" w:type="dxa"/>
            </w:tcMar>
            <w:vAlign w:val="center"/>
          </w:tcPr>
          <w:p w14:paraId="187009C4">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70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1D3362C5">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100%</w:t>
            </w:r>
          </w:p>
        </w:tc>
      </w:tr>
      <w:tr w14:paraId="59364002">
        <w:tblPrEx>
          <w:tblCellMar>
            <w:top w:w="0" w:type="dxa"/>
            <w:left w:w="0" w:type="dxa"/>
            <w:bottom w:w="0" w:type="dxa"/>
            <w:right w:w="0" w:type="dxa"/>
          </w:tblCellMar>
        </w:tblPrEx>
        <w:trPr>
          <w:trHeight w:val="408" w:hRule="atLeast"/>
          <w:jc w:val="center"/>
        </w:trPr>
        <w:tc>
          <w:tcPr>
            <w:tcW w:w="8714" w:type="dxa"/>
            <w:gridSpan w:val="16"/>
            <w:tcBorders>
              <w:top w:val="nil"/>
              <w:left w:val="single" w:color="000000" w:sz="4" w:space="0"/>
              <w:bottom w:val="single" w:color="000000" w:sz="4" w:space="0"/>
              <w:right w:val="single" w:color="000000" w:sz="4" w:space="0"/>
            </w:tcBorders>
            <w:tcMar>
              <w:top w:w="12" w:type="dxa"/>
              <w:left w:w="12" w:type="dxa"/>
              <w:bottom w:w="0" w:type="dxa"/>
              <w:right w:w="12" w:type="dxa"/>
            </w:tcMar>
            <w:vAlign w:val="center"/>
          </w:tcPr>
          <w:p w14:paraId="3C67124F">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其他课时安排</w:t>
            </w:r>
          </w:p>
        </w:tc>
      </w:tr>
      <w:tr w14:paraId="1D6C54EC">
        <w:tblPrEx>
          <w:tblCellMar>
            <w:top w:w="0" w:type="dxa"/>
            <w:left w:w="0" w:type="dxa"/>
            <w:bottom w:w="0" w:type="dxa"/>
            <w:right w:w="0" w:type="dxa"/>
          </w:tblCellMar>
        </w:tblPrEx>
        <w:trPr>
          <w:trHeight w:val="406" w:hRule="exact"/>
          <w:jc w:val="center"/>
        </w:trPr>
        <w:tc>
          <w:tcPr>
            <w:tcW w:w="3372" w:type="dxa"/>
            <w:gridSpan w:val="5"/>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1142685E">
            <w:pPr>
              <w:tabs>
                <w:tab w:val="left" w:pos="8222"/>
              </w:tabs>
              <w:autoSpaceDE w:val="0"/>
              <w:autoSpaceDN w:val="0"/>
              <w:adjustRightInd w:val="0"/>
              <w:spacing w:line="276" w:lineRule="auto"/>
              <w:jc w:val="center"/>
              <w:rPr>
                <w:rFonts w:ascii="宋体" w:hAnsi="宋体" w:eastAsia="宋体" w:cs="宋体"/>
                <w:kern w:val="0"/>
                <w:sz w:val="24"/>
                <w:szCs w:val="24"/>
              </w:rPr>
            </w:pPr>
            <w:r>
              <w:rPr>
                <w:rFonts w:hint="eastAsia" w:ascii="宋体" w:hAnsi="宋体" w:eastAsia="宋体" w:cs="宋体"/>
                <w:kern w:val="0"/>
                <w:sz w:val="24"/>
                <w:szCs w:val="24"/>
              </w:rPr>
              <w:t>入学教育及军训</w:t>
            </w:r>
          </w:p>
        </w:tc>
        <w:tc>
          <w:tcPr>
            <w:tcW w:w="42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3BAA973F">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60</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1A790F1A">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3145094D">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408292EF">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42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6C4BAAFF">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2DEBE01D">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4D018C88">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4F7908A2">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56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714D16C6">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702" w:type="dxa"/>
            <w:tcBorders>
              <w:top w:val="single" w:color="000000" w:sz="4" w:space="0"/>
              <w:left w:val="single" w:color="000000" w:sz="4" w:space="0"/>
              <w:bottom w:val="single" w:color="000000" w:sz="4" w:space="0"/>
              <w:right w:val="nil"/>
            </w:tcBorders>
            <w:tcMar>
              <w:top w:w="12" w:type="dxa"/>
              <w:left w:w="12" w:type="dxa"/>
              <w:bottom w:w="0" w:type="dxa"/>
              <w:right w:w="12" w:type="dxa"/>
            </w:tcMar>
            <w:vAlign w:val="center"/>
          </w:tcPr>
          <w:p w14:paraId="356FA7A9">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70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177FD072">
            <w:pPr>
              <w:tabs>
                <w:tab w:val="left" w:pos="8222"/>
              </w:tabs>
              <w:autoSpaceDE w:val="0"/>
              <w:autoSpaceDN w:val="0"/>
              <w:adjustRightInd w:val="0"/>
              <w:spacing w:line="276" w:lineRule="auto"/>
              <w:jc w:val="left"/>
              <w:rPr>
                <w:rFonts w:ascii="宋体" w:hAnsi="宋体" w:eastAsia="宋体" w:cs="宋体"/>
                <w:kern w:val="0"/>
                <w:sz w:val="24"/>
                <w:szCs w:val="24"/>
              </w:rPr>
            </w:pPr>
          </w:p>
        </w:tc>
      </w:tr>
      <w:tr w14:paraId="7A40B9DB">
        <w:tblPrEx>
          <w:tblCellMar>
            <w:top w:w="0" w:type="dxa"/>
            <w:left w:w="0" w:type="dxa"/>
            <w:bottom w:w="0" w:type="dxa"/>
            <w:right w:w="0" w:type="dxa"/>
          </w:tblCellMar>
        </w:tblPrEx>
        <w:trPr>
          <w:trHeight w:val="272" w:hRule="atLeast"/>
          <w:jc w:val="center"/>
        </w:trPr>
        <w:tc>
          <w:tcPr>
            <w:tcW w:w="3372" w:type="dxa"/>
            <w:gridSpan w:val="5"/>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60029B5A">
            <w:pPr>
              <w:tabs>
                <w:tab w:val="left" w:pos="8222"/>
              </w:tabs>
              <w:autoSpaceDE w:val="0"/>
              <w:autoSpaceDN w:val="0"/>
              <w:adjustRightInd w:val="0"/>
              <w:spacing w:line="276" w:lineRule="auto"/>
              <w:jc w:val="center"/>
              <w:rPr>
                <w:rFonts w:ascii="宋体" w:hAnsi="宋体" w:eastAsia="宋体" w:cs="宋体"/>
                <w:kern w:val="0"/>
                <w:sz w:val="24"/>
                <w:szCs w:val="24"/>
              </w:rPr>
            </w:pPr>
            <w:r>
              <w:rPr>
                <w:rFonts w:hint="eastAsia" w:ascii="宋体" w:hAnsi="宋体" w:eastAsia="宋体" w:cs="宋体"/>
                <w:kern w:val="0"/>
                <w:sz w:val="24"/>
                <w:szCs w:val="24"/>
              </w:rPr>
              <w:t>复习考评</w:t>
            </w:r>
          </w:p>
        </w:tc>
        <w:tc>
          <w:tcPr>
            <w:tcW w:w="42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5F0EBFAF">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280</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53DC7D4E">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4CC00648">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7DBDD60A">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42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76C92E52">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1F030730">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5237789B">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351AA6AE">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p>
        </w:tc>
        <w:tc>
          <w:tcPr>
            <w:tcW w:w="56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5A7928EB">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702" w:type="dxa"/>
            <w:tcBorders>
              <w:top w:val="single" w:color="000000" w:sz="4" w:space="0"/>
              <w:left w:val="single" w:color="000000" w:sz="4" w:space="0"/>
              <w:bottom w:val="single" w:color="000000" w:sz="4" w:space="0"/>
              <w:right w:val="nil"/>
            </w:tcBorders>
            <w:tcMar>
              <w:top w:w="12" w:type="dxa"/>
              <w:left w:w="12" w:type="dxa"/>
              <w:bottom w:w="0" w:type="dxa"/>
              <w:right w:w="12" w:type="dxa"/>
            </w:tcMar>
            <w:vAlign w:val="center"/>
          </w:tcPr>
          <w:p w14:paraId="752392B0">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70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70BF698A">
            <w:pPr>
              <w:tabs>
                <w:tab w:val="left" w:pos="8222"/>
              </w:tabs>
              <w:autoSpaceDE w:val="0"/>
              <w:autoSpaceDN w:val="0"/>
              <w:adjustRightInd w:val="0"/>
              <w:spacing w:line="276" w:lineRule="auto"/>
              <w:jc w:val="center"/>
              <w:rPr>
                <w:rFonts w:ascii="宋体" w:hAnsi="宋体" w:eastAsia="宋体" w:cs="宋体"/>
                <w:kern w:val="0"/>
                <w:sz w:val="24"/>
                <w:szCs w:val="24"/>
              </w:rPr>
            </w:pPr>
          </w:p>
        </w:tc>
      </w:tr>
      <w:tr w14:paraId="5955F5B3">
        <w:tblPrEx>
          <w:tblCellMar>
            <w:top w:w="0" w:type="dxa"/>
            <w:left w:w="0" w:type="dxa"/>
            <w:bottom w:w="0" w:type="dxa"/>
            <w:right w:w="0" w:type="dxa"/>
          </w:tblCellMar>
        </w:tblPrEx>
        <w:trPr>
          <w:trHeight w:val="272" w:hRule="atLeast"/>
          <w:jc w:val="center"/>
        </w:trPr>
        <w:tc>
          <w:tcPr>
            <w:tcW w:w="3372" w:type="dxa"/>
            <w:gridSpan w:val="5"/>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202707F6">
            <w:pPr>
              <w:tabs>
                <w:tab w:val="left" w:pos="8222"/>
              </w:tabs>
              <w:autoSpaceDE w:val="0"/>
              <w:autoSpaceDN w:val="0"/>
              <w:adjustRightInd w:val="0"/>
              <w:spacing w:line="276" w:lineRule="auto"/>
              <w:jc w:val="center"/>
              <w:rPr>
                <w:rFonts w:ascii="宋体" w:hAnsi="宋体" w:eastAsia="宋体" w:cs="宋体"/>
                <w:kern w:val="0"/>
                <w:sz w:val="24"/>
                <w:szCs w:val="24"/>
              </w:rPr>
            </w:pPr>
            <w:r>
              <w:rPr>
                <w:rFonts w:hint="eastAsia" w:ascii="宋体" w:hAnsi="宋体" w:eastAsia="宋体" w:cs="宋体"/>
                <w:kern w:val="0"/>
                <w:sz w:val="24"/>
                <w:szCs w:val="24"/>
              </w:rPr>
              <w:t>毕业教育与实习鉴定</w:t>
            </w:r>
          </w:p>
        </w:tc>
        <w:tc>
          <w:tcPr>
            <w:tcW w:w="42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14693685">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30</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235D511A">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4DFD228B">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03230F02">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42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73037167">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662266AB">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50C98E67">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5F68EEEA">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p>
        </w:tc>
        <w:tc>
          <w:tcPr>
            <w:tcW w:w="56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57A27D9E">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702" w:type="dxa"/>
            <w:tcBorders>
              <w:top w:val="single" w:color="000000" w:sz="4" w:space="0"/>
              <w:left w:val="single" w:color="000000" w:sz="4" w:space="0"/>
              <w:bottom w:val="single" w:color="000000" w:sz="4" w:space="0"/>
              <w:right w:val="nil"/>
            </w:tcBorders>
            <w:tcMar>
              <w:top w:w="12" w:type="dxa"/>
              <w:left w:w="12" w:type="dxa"/>
              <w:bottom w:w="0" w:type="dxa"/>
              <w:right w:w="12" w:type="dxa"/>
            </w:tcMar>
            <w:vAlign w:val="center"/>
          </w:tcPr>
          <w:p w14:paraId="0FBA04D9">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70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6E58A244">
            <w:pPr>
              <w:tabs>
                <w:tab w:val="left" w:pos="8222"/>
              </w:tabs>
              <w:autoSpaceDE w:val="0"/>
              <w:autoSpaceDN w:val="0"/>
              <w:adjustRightInd w:val="0"/>
              <w:spacing w:line="276" w:lineRule="auto"/>
              <w:jc w:val="center"/>
              <w:rPr>
                <w:rFonts w:ascii="宋体" w:hAnsi="宋体" w:eastAsia="宋体" w:cs="宋体"/>
                <w:kern w:val="0"/>
                <w:sz w:val="24"/>
                <w:szCs w:val="24"/>
              </w:rPr>
            </w:pPr>
          </w:p>
        </w:tc>
      </w:tr>
      <w:tr w14:paraId="205AEBBA">
        <w:tblPrEx>
          <w:tblCellMar>
            <w:top w:w="0" w:type="dxa"/>
            <w:left w:w="0" w:type="dxa"/>
            <w:bottom w:w="0" w:type="dxa"/>
            <w:right w:w="0" w:type="dxa"/>
          </w:tblCellMar>
        </w:tblPrEx>
        <w:trPr>
          <w:trHeight w:val="375" w:hRule="atLeast"/>
          <w:jc w:val="center"/>
        </w:trPr>
        <w:tc>
          <w:tcPr>
            <w:tcW w:w="3372" w:type="dxa"/>
            <w:gridSpan w:val="5"/>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51BFBC8D">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小计</w:t>
            </w:r>
          </w:p>
        </w:tc>
        <w:tc>
          <w:tcPr>
            <w:tcW w:w="42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43B155F9">
            <w:pPr>
              <w:widowControl/>
              <w:tabs>
                <w:tab w:val="left" w:pos="8222"/>
              </w:tabs>
              <w:autoSpaceDE w:val="0"/>
              <w:autoSpaceDN w:val="0"/>
              <w:adjustRightInd w:val="0"/>
              <w:spacing w:line="276" w:lineRule="auto"/>
              <w:jc w:val="center"/>
              <w:textAlignment w:val="center"/>
              <w:rPr>
                <w:rFonts w:ascii="宋体" w:hAnsi="宋体" w:eastAsia="宋体" w:cs="宋体"/>
                <w:kern w:val="0"/>
                <w:sz w:val="24"/>
                <w:szCs w:val="24"/>
              </w:rPr>
            </w:pPr>
            <w:r>
              <w:rPr>
                <w:rFonts w:hint="eastAsia" w:ascii="宋体" w:hAnsi="宋体" w:eastAsia="宋体" w:cs="宋体"/>
                <w:kern w:val="0"/>
                <w:sz w:val="24"/>
                <w:szCs w:val="24"/>
              </w:rPr>
              <w:t>370</w:t>
            </w: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053C08C1">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6B2878AD">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0AAA7744">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42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48AE2D44">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5D0B6111">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1897C170">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421"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10E4AD9F">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56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2FE56EA0">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702" w:type="dxa"/>
            <w:tcBorders>
              <w:top w:val="single" w:color="000000" w:sz="4" w:space="0"/>
              <w:left w:val="single" w:color="000000" w:sz="4" w:space="0"/>
              <w:bottom w:val="single" w:color="000000" w:sz="4" w:space="0"/>
              <w:right w:val="nil"/>
            </w:tcBorders>
            <w:tcMar>
              <w:top w:w="12" w:type="dxa"/>
              <w:left w:w="12" w:type="dxa"/>
              <w:bottom w:w="0" w:type="dxa"/>
              <w:right w:w="12" w:type="dxa"/>
            </w:tcMar>
            <w:vAlign w:val="center"/>
          </w:tcPr>
          <w:p w14:paraId="0FD1BD01">
            <w:pPr>
              <w:tabs>
                <w:tab w:val="left" w:pos="8222"/>
              </w:tabs>
              <w:autoSpaceDE w:val="0"/>
              <w:autoSpaceDN w:val="0"/>
              <w:adjustRightInd w:val="0"/>
              <w:spacing w:line="276" w:lineRule="auto"/>
              <w:jc w:val="center"/>
              <w:rPr>
                <w:rFonts w:ascii="宋体" w:hAnsi="宋体" w:eastAsia="宋体" w:cs="宋体"/>
                <w:kern w:val="0"/>
                <w:sz w:val="24"/>
                <w:szCs w:val="24"/>
              </w:rPr>
            </w:pPr>
          </w:p>
        </w:tc>
        <w:tc>
          <w:tcPr>
            <w:tcW w:w="702"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7C4C90C6">
            <w:pPr>
              <w:tabs>
                <w:tab w:val="left" w:pos="8222"/>
              </w:tabs>
              <w:autoSpaceDE w:val="0"/>
              <w:autoSpaceDN w:val="0"/>
              <w:adjustRightInd w:val="0"/>
              <w:spacing w:line="276" w:lineRule="auto"/>
              <w:jc w:val="center"/>
              <w:rPr>
                <w:rFonts w:ascii="宋体" w:hAnsi="宋体" w:eastAsia="宋体" w:cs="宋体"/>
                <w:kern w:val="0"/>
                <w:sz w:val="24"/>
                <w:szCs w:val="24"/>
              </w:rPr>
            </w:pPr>
          </w:p>
        </w:tc>
      </w:tr>
    </w:tbl>
    <w:p w14:paraId="5B11F258">
      <w:pPr>
        <w:numPr>
          <w:ilvl w:val="0"/>
          <w:numId w:val="4"/>
        </w:numPr>
        <w:tabs>
          <w:tab w:val="left" w:pos="8222"/>
        </w:tabs>
        <w:autoSpaceDE w:val="0"/>
        <w:autoSpaceDN w:val="0"/>
        <w:adjustRightInd w:val="0"/>
        <w:spacing w:line="360" w:lineRule="auto"/>
        <w:jc w:val="left"/>
        <w:outlineLvl w:val="0"/>
        <w:rPr>
          <w:rFonts w:ascii="宋体" w:hAnsi="宋体" w:eastAsia="宋体" w:cs="宋体"/>
          <w:b/>
          <w:w w:val="95"/>
          <w:kern w:val="0"/>
          <w:sz w:val="28"/>
          <w:szCs w:val="28"/>
        </w:rPr>
      </w:pPr>
      <w:bookmarkStart w:id="51" w:name="_Toc24153"/>
      <w:r>
        <w:rPr>
          <w:rFonts w:hint="eastAsia" w:ascii="宋体" w:hAnsi="宋体" w:eastAsia="宋体" w:cs="宋体"/>
          <w:b/>
          <w:w w:val="95"/>
          <w:kern w:val="0"/>
          <w:sz w:val="28"/>
          <w:szCs w:val="28"/>
        </w:rPr>
        <w:t>实施保障</w:t>
      </w:r>
      <w:bookmarkEnd w:id="51"/>
    </w:p>
    <w:p w14:paraId="5A8B0783">
      <w:pPr>
        <w:numPr>
          <w:ilvl w:val="0"/>
          <w:numId w:val="5"/>
        </w:numPr>
        <w:tabs>
          <w:tab w:val="left" w:pos="8222"/>
        </w:tabs>
        <w:autoSpaceDE w:val="0"/>
        <w:autoSpaceDN w:val="0"/>
        <w:adjustRightInd w:val="0"/>
        <w:jc w:val="left"/>
        <w:outlineLvl w:val="1"/>
        <w:rPr>
          <w:rFonts w:ascii="宋体" w:hAnsi="宋体" w:eastAsia="宋体" w:cs="宋体"/>
          <w:b/>
          <w:bCs/>
          <w:kern w:val="0"/>
          <w:sz w:val="28"/>
          <w:szCs w:val="28"/>
        </w:rPr>
      </w:pPr>
      <w:bookmarkStart w:id="52" w:name="_Toc19316"/>
      <w:r>
        <w:rPr>
          <w:rFonts w:hint="eastAsia" w:ascii="宋体" w:hAnsi="宋体" w:eastAsia="宋体" w:cs="宋体"/>
          <w:b/>
          <w:bCs/>
          <w:kern w:val="0"/>
          <w:sz w:val="28"/>
          <w:szCs w:val="28"/>
        </w:rPr>
        <w:t>师资队伍</w:t>
      </w:r>
      <w:bookmarkEnd w:id="52"/>
    </w:p>
    <w:p w14:paraId="22AC1BDC">
      <w:pPr>
        <w:tabs>
          <w:tab w:val="left" w:pos="8222"/>
        </w:tabs>
        <w:autoSpaceDE w:val="0"/>
        <w:autoSpaceDN w:val="0"/>
        <w:adjustRightInd w:val="0"/>
        <w:ind w:firstLine="560" w:firstLineChars="200"/>
        <w:jc w:val="left"/>
        <w:rPr>
          <w:rFonts w:ascii="宋体" w:hAnsi="宋体" w:eastAsia="宋体" w:cs="宋体"/>
          <w:kern w:val="0"/>
          <w:sz w:val="28"/>
          <w:szCs w:val="28"/>
        </w:rPr>
      </w:pPr>
      <w:r>
        <w:rPr>
          <w:rFonts w:hint="eastAsia" w:ascii="宋体" w:hAnsi="宋体" w:eastAsia="宋体" w:cs="宋体"/>
          <w:kern w:val="0"/>
          <w:sz w:val="28"/>
          <w:szCs w:val="28"/>
        </w:rPr>
        <w:t>师资队伍应将师德师风作为教师队伍建设的首要任务和第一标准，保证人才培养质量。</w:t>
      </w:r>
    </w:p>
    <w:p w14:paraId="3FB596A5">
      <w:pPr>
        <w:tabs>
          <w:tab w:val="left" w:pos="8222"/>
        </w:tabs>
        <w:autoSpaceDE w:val="0"/>
        <w:autoSpaceDN w:val="0"/>
        <w:adjustRightInd w:val="0"/>
        <w:ind w:firstLine="472"/>
        <w:jc w:val="left"/>
        <w:rPr>
          <w:rFonts w:ascii="宋体" w:hAnsi="宋体" w:eastAsia="宋体" w:cs="宋体"/>
          <w:kern w:val="0"/>
          <w:sz w:val="28"/>
          <w:szCs w:val="28"/>
        </w:rPr>
      </w:pPr>
      <w:r>
        <w:rPr>
          <w:rFonts w:hint="eastAsia" w:ascii="宋体" w:hAnsi="宋体" w:eastAsia="宋体" w:cs="宋体"/>
          <w:kern w:val="0"/>
          <w:sz w:val="28"/>
          <w:szCs w:val="28"/>
        </w:rPr>
        <w:t>1.素质</w:t>
      </w:r>
    </w:p>
    <w:p w14:paraId="34611BF9">
      <w:pPr>
        <w:tabs>
          <w:tab w:val="left" w:pos="8222"/>
        </w:tabs>
        <w:kinsoku w:val="0"/>
        <w:overflowPunct w:val="0"/>
        <w:autoSpaceDE w:val="0"/>
        <w:autoSpaceDN w:val="0"/>
        <w:adjustRightInd w:val="0"/>
        <w:spacing w:before="51" w:line="355" w:lineRule="auto"/>
        <w:rPr>
          <w:rFonts w:ascii="宋体" w:hAnsi="宋体" w:eastAsia="宋体" w:cs="宋体"/>
          <w:kern w:val="0"/>
          <w:sz w:val="28"/>
          <w:szCs w:val="28"/>
        </w:rPr>
      </w:pPr>
      <w:r>
        <w:rPr>
          <w:rFonts w:hint="eastAsia" w:ascii="宋体" w:hAnsi="宋体" w:eastAsia="宋体" w:cs="宋体"/>
          <w:kern w:val="0"/>
          <w:sz w:val="28"/>
          <w:szCs w:val="28"/>
        </w:rPr>
        <w:t xml:space="preserve">    所有教师要以习近平新时代中国特色社会主义思想为指导，践行社会主义核心价值观，坚持党的教育方针和立德树人根本任务，严格遵守《新时代中小学教师职业行为十项准则》，坚决贯彻落实《中等职业学校教师专业标准》。有理想信念，有道德情操，有扎实学识，有仁爱之心，成为学生锤炼品格、学习知识、创新思维、奉献祖国的引路人。</w:t>
      </w:r>
    </w:p>
    <w:p w14:paraId="0C7AE5BE">
      <w:pPr>
        <w:tabs>
          <w:tab w:val="left" w:pos="8222"/>
        </w:tabs>
        <w:kinsoku w:val="0"/>
        <w:overflowPunct w:val="0"/>
        <w:autoSpaceDE w:val="0"/>
        <w:autoSpaceDN w:val="0"/>
        <w:adjustRightInd w:val="0"/>
        <w:spacing w:before="51" w:line="355" w:lineRule="auto"/>
        <w:rPr>
          <w:rFonts w:ascii="宋体" w:hAnsi="宋体" w:eastAsia="宋体" w:cs="宋体"/>
          <w:kern w:val="0"/>
          <w:sz w:val="28"/>
          <w:szCs w:val="28"/>
        </w:rPr>
      </w:pPr>
      <w:r>
        <w:rPr>
          <w:rFonts w:hint="eastAsia" w:ascii="宋体" w:hAnsi="宋体" w:eastAsia="宋体" w:cs="宋体"/>
          <w:kern w:val="0"/>
          <w:sz w:val="28"/>
          <w:szCs w:val="28"/>
        </w:rPr>
        <w:t>（1）专任教师</w:t>
      </w:r>
    </w:p>
    <w:p w14:paraId="61CC6C09">
      <w:pPr>
        <w:tabs>
          <w:tab w:val="left" w:pos="8222"/>
        </w:tabs>
        <w:kinsoku w:val="0"/>
        <w:overflowPunct w:val="0"/>
        <w:autoSpaceDE w:val="0"/>
        <w:autoSpaceDN w:val="0"/>
        <w:adjustRightInd w:val="0"/>
        <w:spacing w:before="51" w:line="355" w:lineRule="auto"/>
        <w:ind w:firstLine="560" w:firstLineChars="200"/>
        <w:rPr>
          <w:rFonts w:ascii="宋体" w:hAnsi="宋体" w:eastAsia="宋体" w:cs="宋体"/>
          <w:kern w:val="0"/>
          <w:sz w:val="28"/>
          <w:szCs w:val="28"/>
        </w:rPr>
      </w:pPr>
      <w:r>
        <w:rPr>
          <w:rFonts w:hint="eastAsia" w:ascii="宋体" w:hAnsi="宋体" w:eastAsia="宋体" w:cs="宋体"/>
          <w:kern w:val="0"/>
          <w:sz w:val="28"/>
          <w:szCs w:val="28"/>
        </w:rPr>
        <w:t>具有中职教师资格；熟悉中职教育的基本理论和烹饪领域的前沿知识，具有扎实的本专业相关理论知识功底和实践能力，能胜任本专业相关理论课和实践课的教学工作；具备“双师型”教师素质，具有相应的职业资格证书。</w:t>
      </w:r>
    </w:p>
    <w:p w14:paraId="7A597014">
      <w:pPr>
        <w:tabs>
          <w:tab w:val="left" w:pos="8222"/>
        </w:tabs>
        <w:kinsoku w:val="0"/>
        <w:overflowPunct w:val="0"/>
        <w:autoSpaceDE w:val="0"/>
        <w:autoSpaceDN w:val="0"/>
        <w:adjustRightInd w:val="0"/>
        <w:spacing w:before="51" w:line="355" w:lineRule="auto"/>
        <w:rPr>
          <w:rFonts w:ascii="宋体" w:hAnsi="宋体" w:eastAsia="宋体" w:cs="宋体"/>
          <w:kern w:val="0"/>
          <w:sz w:val="28"/>
          <w:szCs w:val="28"/>
        </w:rPr>
      </w:pPr>
      <w:r>
        <w:rPr>
          <w:rFonts w:hint="eastAsia" w:ascii="宋体" w:hAnsi="宋体" w:eastAsia="宋体" w:cs="宋体"/>
          <w:kern w:val="0"/>
          <w:sz w:val="28"/>
          <w:szCs w:val="28"/>
        </w:rPr>
        <w:t>（2）专业带头人</w:t>
      </w:r>
    </w:p>
    <w:p w14:paraId="542DB529">
      <w:pPr>
        <w:tabs>
          <w:tab w:val="left" w:pos="8222"/>
        </w:tabs>
        <w:kinsoku w:val="0"/>
        <w:overflowPunct w:val="0"/>
        <w:autoSpaceDE w:val="0"/>
        <w:autoSpaceDN w:val="0"/>
        <w:adjustRightInd w:val="0"/>
        <w:spacing w:before="51" w:line="355" w:lineRule="auto"/>
        <w:ind w:firstLine="560" w:firstLineChars="200"/>
        <w:rPr>
          <w:rFonts w:ascii="宋体" w:hAnsi="宋体" w:eastAsia="宋体" w:cs="宋体"/>
          <w:kern w:val="0"/>
          <w:sz w:val="28"/>
          <w:szCs w:val="28"/>
        </w:rPr>
      </w:pPr>
      <w:r>
        <w:rPr>
          <w:rFonts w:hint="eastAsia" w:ascii="宋体" w:hAnsi="宋体" w:eastAsia="宋体" w:cs="宋体"/>
          <w:kern w:val="0"/>
          <w:sz w:val="28"/>
          <w:szCs w:val="28"/>
        </w:rPr>
        <w:t>具有良好的思想政治素质和道德修养；能较好的把握国内外烹饪工艺与营养行业、专业发展，具有在相关企业工作的经历或到相关企业进行技术服务的经历，能广泛联系行业企业，了解行业企业对本专业人才的需求实际；对中职教育特点有较深刻的理解，熟悉本专业的各教学环节，具有组织制定本专业教学文件的能力；教学设计、专业研究能力强，独立系统地讲授过两门及以上专业课，教学效果良好，同时具有较强的组织管理能力和团队合作精神，具有带领本专业教学团队做好教研、教改及专业建设工作的能力；组织开展科研工作能力强，在本区域或本领域具有一定的专业影响力。</w:t>
      </w:r>
    </w:p>
    <w:p w14:paraId="788BD682">
      <w:pPr>
        <w:tabs>
          <w:tab w:val="left" w:pos="8222"/>
        </w:tabs>
        <w:kinsoku w:val="0"/>
        <w:overflowPunct w:val="0"/>
        <w:autoSpaceDE w:val="0"/>
        <w:autoSpaceDN w:val="0"/>
        <w:adjustRightInd w:val="0"/>
        <w:spacing w:before="51" w:line="355" w:lineRule="auto"/>
        <w:rPr>
          <w:rFonts w:ascii="宋体" w:hAnsi="宋体" w:eastAsia="宋体" w:cs="宋体"/>
          <w:kern w:val="0"/>
          <w:sz w:val="28"/>
          <w:szCs w:val="28"/>
        </w:rPr>
      </w:pPr>
      <w:r>
        <w:rPr>
          <w:rFonts w:hint="eastAsia" w:ascii="宋体" w:hAnsi="宋体" w:eastAsia="宋体" w:cs="宋体"/>
          <w:kern w:val="0"/>
          <w:sz w:val="28"/>
          <w:szCs w:val="28"/>
        </w:rPr>
        <w:t>（3）兼职教师</w:t>
      </w:r>
    </w:p>
    <w:p w14:paraId="27B139A8">
      <w:pPr>
        <w:tabs>
          <w:tab w:val="left" w:pos="8222"/>
        </w:tabs>
        <w:kinsoku w:val="0"/>
        <w:overflowPunct w:val="0"/>
        <w:autoSpaceDE w:val="0"/>
        <w:autoSpaceDN w:val="0"/>
        <w:adjustRightInd w:val="0"/>
        <w:spacing w:before="51" w:line="355" w:lineRule="auto"/>
        <w:ind w:firstLine="560" w:firstLineChars="200"/>
        <w:rPr>
          <w:rFonts w:ascii="宋体" w:hAnsi="宋体" w:eastAsia="宋体" w:cs="宋体"/>
          <w:kern w:val="0"/>
          <w:sz w:val="28"/>
          <w:szCs w:val="28"/>
        </w:rPr>
      </w:pPr>
      <w:r>
        <w:rPr>
          <w:rFonts w:hint="eastAsia" w:ascii="宋体" w:hAnsi="宋体" w:eastAsia="宋体" w:cs="宋体"/>
          <w:kern w:val="0"/>
          <w:sz w:val="28"/>
          <w:szCs w:val="28"/>
        </w:rPr>
        <w:t>兼职教师主要从本专业相关的行业企业聘任，具备良好的思想政治素质、职业道德和工匠精神；具有扎实的专业知识和丰富的实践工作经验；具有承担专业课程教学、实习实训指导和学生职业发展规划指导等教学任务。</w:t>
      </w:r>
    </w:p>
    <w:p w14:paraId="54FDA265">
      <w:pPr>
        <w:tabs>
          <w:tab w:val="left" w:pos="8222"/>
        </w:tabs>
        <w:autoSpaceDE w:val="0"/>
        <w:autoSpaceDN w:val="0"/>
        <w:adjustRightInd w:val="0"/>
        <w:ind w:firstLine="472"/>
        <w:jc w:val="left"/>
        <w:rPr>
          <w:rFonts w:ascii="宋体" w:hAnsi="宋体" w:eastAsia="宋体" w:cs="宋体"/>
          <w:spacing w:val="-2"/>
          <w:kern w:val="0"/>
          <w:sz w:val="28"/>
          <w:szCs w:val="28"/>
        </w:rPr>
      </w:pPr>
      <w:r>
        <w:rPr>
          <w:rFonts w:hint="eastAsia" w:ascii="宋体" w:hAnsi="宋体" w:eastAsia="宋体" w:cs="宋体"/>
          <w:spacing w:val="-2"/>
          <w:kern w:val="0"/>
          <w:sz w:val="28"/>
          <w:szCs w:val="28"/>
        </w:rPr>
        <w:t>2.结构与数量</w:t>
      </w:r>
    </w:p>
    <w:p w14:paraId="214BD7A8">
      <w:pPr>
        <w:tabs>
          <w:tab w:val="left" w:pos="8222"/>
        </w:tabs>
        <w:autoSpaceDE w:val="0"/>
        <w:autoSpaceDN w:val="0"/>
        <w:adjustRightInd w:val="0"/>
        <w:spacing w:line="360" w:lineRule="auto"/>
        <w:ind w:firstLine="560" w:firstLineChars="200"/>
        <w:jc w:val="left"/>
        <w:rPr>
          <w:rFonts w:ascii="宋体" w:hAnsi="宋体" w:eastAsia="宋体" w:cs="宋体"/>
          <w:kern w:val="0"/>
          <w:sz w:val="28"/>
          <w:szCs w:val="28"/>
        </w:rPr>
      </w:pPr>
      <w:r>
        <w:rPr>
          <w:rFonts w:hint="eastAsia" w:ascii="宋体" w:hAnsi="宋体" w:eastAsia="宋体" w:cs="宋体"/>
          <w:kern w:val="0"/>
          <w:sz w:val="28"/>
          <w:szCs w:val="28"/>
        </w:rPr>
        <w:t>按中西面点专业设置要求，应配备足够专业教师，教师团队学生数与本专业教师比例不高于 20:1，至少需要专业教师20名以上，其中兼职教师应有4-8名。专业教师学历职称结构应合理，至少应配备具有相关专业中级以上专业技术职务的专任教师4人；建立“双师型”专业教师团队，其中“双师型”教师应不低于60%；应有业务水平较高的专业带头人。</w:t>
      </w:r>
    </w:p>
    <w:p w14:paraId="759D0F23">
      <w:pPr>
        <w:tabs>
          <w:tab w:val="left" w:pos="8222"/>
        </w:tabs>
        <w:autoSpaceDE w:val="0"/>
        <w:autoSpaceDN w:val="0"/>
        <w:adjustRightInd w:val="0"/>
        <w:jc w:val="left"/>
        <w:outlineLvl w:val="1"/>
        <w:rPr>
          <w:rFonts w:ascii="宋体" w:hAnsi="宋体" w:eastAsia="宋体" w:cs="宋体"/>
          <w:b/>
          <w:bCs/>
          <w:kern w:val="0"/>
          <w:sz w:val="28"/>
          <w:szCs w:val="28"/>
        </w:rPr>
      </w:pPr>
      <w:bookmarkStart w:id="53" w:name="_Toc4237"/>
      <w:r>
        <w:rPr>
          <w:rFonts w:hint="eastAsia" w:ascii="宋体" w:hAnsi="宋体" w:eastAsia="宋体" w:cs="宋体"/>
          <w:b/>
          <w:bCs/>
          <w:kern w:val="0"/>
          <w:sz w:val="28"/>
          <w:szCs w:val="28"/>
        </w:rPr>
        <w:t>（二）教学设施</w:t>
      </w:r>
      <w:bookmarkEnd w:id="53"/>
    </w:p>
    <w:p w14:paraId="255A9A04">
      <w:pPr>
        <w:tabs>
          <w:tab w:val="left" w:pos="8222"/>
        </w:tabs>
        <w:kinsoku w:val="0"/>
        <w:overflowPunct w:val="0"/>
        <w:autoSpaceDE w:val="0"/>
        <w:autoSpaceDN w:val="0"/>
        <w:adjustRightInd w:val="0"/>
        <w:spacing w:before="51" w:line="355" w:lineRule="auto"/>
        <w:rPr>
          <w:rFonts w:ascii="宋体" w:hAnsi="宋体" w:eastAsia="宋体" w:cs="宋体"/>
          <w:kern w:val="0"/>
          <w:sz w:val="28"/>
          <w:szCs w:val="28"/>
        </w:rPr>
      </w:pPr>
      <w:r>
        <w:rPr>
          <w:rFonts w:hint="eastAsia" w:ascii="宋体" w:hAnsi="宋体" w:eastAsia="宋体" w:cs="宋体"/>
          <w:kern w:val="0"/>
          <w:sz w:val="28"/>
          <w:szCs w:val="28"/>
        </w:rPr>
        <w:t>1.教室要求</w:t>
      </w:r>
    </w:p>
    <w:p w14:paraId="1FD35F4D">
      <w:pPr>
        <w:tabs>
          <w:tab w:val="left" w:pos="8222"/>
        </w:tabs>
        <w:kinsoku w:val="0"/>
        <w:overflowPunct w:val="0"/>
        <w:autoSpaceDE w:val="0"/>
        <w:autoSpaceDN w:val="0"/>
        <w:adjustRightInd w:val="0"/>
        <w:spacing w:before="51" w:line="355" w:lineRule="auto"/>
        <w:ind w:firstLine="560" w:firstLineChars="200"/>
        <w:rPr>
          <w:rFonts w:ascii="宋体" w:hAnsi="宋体" w:eastAsia="宋体" w:cs="宋体"/>
          <w:kern w:val="0"/>
          <w:sz w:val="28"/>
          <w:szCs w:val="28"/>
        </w:rPr>
      </w:pPr>
      <w:r>
        <w:rPr>
          <w:rFonts w:hint="eastAsia" w:ascii="宋体" w:hAnsi="宋体" w:eastAsia="宋体" w:cs="宋体"/>
          <w:kern w:val="0"/>
          <w:sz w:val="28"/>
          <w:szCs w:val="28"/>
        </w:rPr>
        <w:t xml:space="preserve">校内教室要求具备授课功能、多媒体功能、学生学习功能、自习功能、阅读功能。 </w:t>
      </w:r>
    </w:p>
    <w:p w14:paraId="0AFBCA44">
      <w:pPr>
        <w:tabs>
          <w:tab w:val="left" w:pos="8222"/>
        </w:tabs>
        <w:kinsoku w:val="0"/>
        <w:overflowPunct w:val="0"/>
        <w:autoSpaceDE w:val="0"/>
        <w:autoSpaceDN w:val="0"/>
        <w:adjustRightInd w:val="0"/>
        <w:spacing w:before="51" w:line="355" w:lineRule="auto"/>
        <w:rPr>
          <w:rFonts w:ascii="宋体" w:hAnsi="宋体" w:eastAsia="宋体" w:cs="宋体"/>
          <w:kern w:val="0"/>
          <w:sz w:val="28"/>
          <w:szCs w:val="28"/>
        </w:rPr>
      </w:pPr>
      <w:r>
        <w:rPr>
          <w:rFonts w:hint="eastAsia" w:ascii="宋体" w:hAnsi="宋体" w:eastAsia="宋体" w:cs="宋体"/>
          <w:kern w:val="0"/>
          <w:sz w:val="28"/>
          <w:szCs w:val="28"/>
        </w:rPr>
        <w:t>2.实习实训环境</w:t>
      </w:r>
    </w:p>
    <w:p w14:paraId="788B5C81">
      <w:pPr>
        <w:tabs>
          <w:tab w:val="left" w:pos="8222"/>
        </w:tabs>
        <w:kinsoku w:val="0"/>
        <w:overflowPunct w:val="0"/>
        <w:autoSpaceDE w:val="0"/>
        <w:autoSpaceDN w:val="0"/>
        <w:adjustRightInd w:val="0"/>
        <w:spacing w:before="51" w:line="355" w:lineRule="auto"/>
        <w:rPr>
          <w:rFonts w:ascii="宋体" w:hAnsi="宋体" w:eastAsia="宋体" w:cs="宋体"/>
          <w:kern w:val="0"/>
          <w:sz w:val="28"/>
          <w:szCs w:val="28"/>
        </w:rPr>
      </w:pPr>
      <w:r>
        <w:rPr>
          <w:rFonts w:hint="eastAsia" w:ascii="宋体" w:hAnsi="宋体" w:eastAsia="宋体" w:cs="宋体"/>
          <w:kern w:val="0"/>
          <w:sz w:val="28"/>
          <w:szCs w:val="28"/>
        </w:rPr>
        <w:t>（1）校内实训环境</w:t>
      </w:r>
    </w:p>
    <w:p w14:paraId="1568BDD9">
      <w:pPr>
        <w:tabs>
          <w:tab w:val="left" w:pos="8222"/>
        </w:tabs>
        <w:kinsoku w:val="0"/>
        <w:overflowPunct w:val="0"/>
        <w:autoSpaceDE w:val="0"/>
        <w:autoSpaceDN w:val="0"/>
        <w:adjustRightInd w:val="0"/>
        <w:spacing w:before="51" w:line="355" w:lineRule="auto"/>
        <w:ind w:left="106"/>
        <w:jc w:val="left"/>
        <w:rPr>
          <w:rFonts w:ascii="宋体" w:hAnsi="宋体" w:eastAsia="宋体" w:cs="宋体"/>
          <w:kern w:val="0"/>
          <w:sz w:val="28"/>
          <w:szCs w:val="28"/>
        </w:rPr>
      </w:pPr>
      <w:r>
        <w:rPr>
          <w:rFonts w:hint="eastAsia" w:ascii="宋体" w:hAnsi="宋体" w:eastAsia="宋体" w:cs="宋体"/>
          <w:kern w:val="0"/>
          <w:sz w:val="28"/>
          <w:szCs w:val="28"/>
        </w:rPr>
        <w:t xml:space="preserve">    根据专业人才培养要求，建设并完善中式面点实训室、西式面点实训室、裱花实训室、食品微生物实训室、茶艺实训室、咖啡调酒实训室等专业实训室，实训设备先进，实训工位数可满足在校生专业实训课程的开展，满足本专业人才培养实施需要，达到专业实训教学建设标准。</w:t>
      </w:r>
    </w:p>
    <w:p w14:paraId="6E47E068">
      <w:pPr>
        <w:tabs>
          <w:tab w:val="left" w:pos="8222"/>
        </w:tabs>
        <w:kinsoku w:val="0"/>
        <w:overflowPunct w:val="0"/>
        <w:autoSpaceDE w:val="0"/>
        <w:autoSpaceDN w:val="0"/>
        <w:adjustRightInd w:val="0"/>
        <w:spacing w:before="51" w:line="355" w:lineRule="auto"/>
        <w:ind w:firstLine="560" w:firstLineChars="200"/>
        <w:rPr>
          <w:rFonts w:ascii="宋体" w:hAnsi="宋体" w:eastAsia="宋体" w:cs="宋体"/>
          <w:kern w:val="0"/>
          <w:sz w:val="28"/>
          <w:szCs w:val="28"/>
        </w:rPr>
      </w:pPr>
      <w:r>
        <w:rPr>
          <w:rFonts w:hint="eastAsia" w:ascii="宋体" w:hAnsi="宋体" w:eastAsia="宋体" w:cs="宋体"/>
          <w:kern w:val="0"/>
          <w:sz w:val="28"/>
          <w:szCs w:val="28"/>
        </w:rPr>
        <w:t>2.校外实训环境</w:t>
      </w:r>
    </w:p>
    <w:p w14:paraId="5678E6EC">
      <w:pPr>
        <w:tabs>
          <w:tab w:val="left" w:pos="8222"/>
        </w:tabs>
        <w:kinsoku w:val="0"/>
        <w:overflowPunct w:val="0"/>
        <w:autoSpaceDE w:val="0"/>
        <w:autoSpaceDN w:val="0"/>
        <w:adjustRightInd w:val="0"/>
        <w:spacing w:before="51" w:line="355" w:lineRule="auto"/>
        <w:ind w:left="210" w:leftChars="100" w:right="540" w:rightChars="257" w:firstLine="560" w:firstLineChars="200"/>
        <w:rPr>
          <w:rFonts w:ascii="宋体" w:hAnsi="宋体" w:eastAsia="宋体" w:cs="宋体"/>
          <w:kern w:val="0"/>
          <w:sz w:val="28"/>
          <w:szCs w:val="28"/>
        </w:rPr>
      </w:pPr>
      <w:r>
        <w:rPr>
          <w:rFonts w:hint="eastAsia" w:ascii="宋体" w:hAnsi="宋体" w:eastAsia="宋体" w:cs="宋体"/>
          <w:kern w:val="0"/>
          <w:sz w:val="28"/>
          <w:szCs w:val="28"/>
        </w:rPr>
        <w:t>校外实训基地建设应具有一定规模，且相对稳定，能够提供学生直接参加校外生产和实际工作的重要训练场所。学校要选择优质企业开展校企合作，建立校外实训基地，由企业提供实训场所和实训资源，保障短期实践项目教学、顶岗实习等教学活动的实施，提供教师企业挂职锻炼岗位，实现教师轮岗实践，提升教师“双师素质”。</w:t>
      </w:r>
    </w:p>
    <w:p w14:paraId="773FD05C">
      <w:pPr>
        <w:tabs>
          <w:tab w:val="left" w:pos="8222"/>
        </w:tabs>
        <w:autoSpaceDE w:val="0"/>
        <w:autoSpaceDN w:val="0"/>
        <w:adjustRightInd w:val="0"/>
        <w:jc w:val="left"/>
        <w:outlineLvl w:val="1"/>
        <w:rPr>
          <w:rFonts w:ascii="宋体" w:hAnsi="宋体" w:eastAsia="宋体" w:cs="宋体"/>
          <w:b/>
          <w:bCs/>
          <w:kern w:val="0"/>
          <w:sz w:val="28"/>
          <w:szCs w:val="28"/>
        </w:rPr>
      </w:pPr>
      <w:bookmarkStart w:id="54" w:name="_Toc26800"/>
      <w:r>
        <w:rPr>
          <w:rFonts w:hint="eastAsia" w:ascii="宋体" w:hAnsi="宋体" w:eastAsia="宋体" w:cs="宋体"/>
          <w:b/>
          <w:bCs/>
          <w:kern w:val="0"/>
          <w:sz w:val="28"/>
          <w:szCs w:val="28"/>
        </w:rPr>
        <w:t>（三）教学资源</w:t>
      </w:r>
      <w:bookmarkEnd w:id="54"/>
    </w:p>
    <w:p w14:paraId="66295773">
      <w:pPr>
        <w:tabs>
          <w:tab w:val="left" w:pos="8222"/>
        </w:tabs>
        <w:kinsoku w:val="0"/>
        <w:overflowPunct w:val="0"/>
        <w:autoSpaceDE w:val="0"/>
        <w:autoSpaceDN w:val="0"/>
        <w:adjustRightInd w:val="0"/>
        <w:spacing w:before="51" w:line="355" w:lineRule="auto"/>
        <w:rPr>
          <w:rFonts w:ascii="宋体" w:hAnsi="宋体" w:eastAsia="宋体" w:cs="宋体"/>
          <w:kern w:val="0"/>
          <w:sz w:val="28"/>
          <w:szCs w:val="28"/>
        </w:rPr>
      </w:pPr>
      <w:r>
        <w:rPr>
          <w:rFonts w:hint="eastAsia" w:ascii="宋体" w:hAnsi="宋体" w:eastAsia="宋体" w:cs="宋体"/>
          <w:kern w:val="0"/>
          <w:sz w:val="28"/>
          <w:szCs w:val="28"/>
        </w:rPr>
        <w:t>1.教材选用要求</w:t>
      </w:r>
    </w:p>
    <w:p w14:paraId="5B0CC4B2">
      <w:pPr>
        <w:tabs>
          <w:tab w:val="left" w:pos="8222"/>
        </w:tabs>
        <w:autoSpaceDE w:val="0"/>
        <w:autoSpaceDN w:val="0"/>
        <w:adjustRightInd w:val="0"/>
        <w:spacing w:line="360" w:lineRule="auto"/>
        <w:ind w:firstLine="560" w:firstLineChars="200"/>
        <w:jc w:val="left"/>
        <w:rPr>
          <w:rFonts w:ascii="宋体" w:hAnsi="宋体" w:eastAsia="宋体" w:cs="宋体"/>
          <w:kern w:val="0"/>
          <w:sz w:val="28"/>
          <w:szCs w:val="28"/>
        </w:rPr>
      </w:pPr>
      <w:r>
        <w:rPr>
          <w:rFonts w:hint="eastAsia" w:ascii="宋体" w:hAnsi="宋体" w:eastAsia="宋体" w:cs="宋体"/>
          <w:kern w:val="0"/>
          <w:sz w:val="28"/>
          <w:szCs w:val="28"/>
        </w:rPr>
        <w:t>以《习近平新时代中国特色社会主义思想进课程教材指南》《职业院校教材管理办法》为依据选用优质教材，禁止不合格的教材进入课堂。学校建立由专业教师、行业专家和教研人员等参与教材选用的教材委员会，完善教材选用制度，并经过规范程序为学生择优选用教材。</w:t>
      </w:r>
    </w:p>
    <w:p w14:paraId="13E2CC6A">
      <w:pPr>
        <w:tabs>
          <w:tab w:val="left" w:pos="8222"/>
        </w:tabs>
        <w:autoSpaceDE w:val="0"/>
        <w:autoSpaceDN w:val="0"/>
        <w:adjustRightInd w:val="0"/>
        <w:spacing w:line="360" w:lineRule="auto"/>
        <w:ind w:firstLine="560" w:firstLineChars="200"/>
        <w:jc w:val="left"/>
        <w:rPr>
          <w:rFonts w:ascii="宋体" w:hAnsi="宋体" w:eastAsia="宋体" w:cs="宋体"/>
          <w:kern w:val="0"/>
          <w:sz w:val="28"/>
          <w:szCs w:val="28"/>
        </w:rPr>
      </w:pPr>
      <w:r>
        <w:rPr>
          <w:rFonts w:hint="eastAsia" w:ascii="宋体" w:hAnsi="宋体" w:eastAsia="宋体" w:cs="宋体"/>
          <w:kern w:val="0"/>
          <w:sz w:val="28"/>
          <w:szCs w:val="28"/>
        </w:rPr>
        <w:t>（1）依据本校实际制定课程标准、编写教材或选用教材。选用的教材不能完全符合本标准时，可编写校本教材和活页教材进行充实并配套开发信息化教学资源。</w:t>
      </w:r>
    </w:p>
    <w:p w14:paraId="7EC8B99F">
      <w:pPr>
        <w:tabs>
          <w:tab w:val="left" w:pos="8222"/>
        </w:tabs>
        <w:autoSpaceDE w:val="0"/>
        <w:autoSpaceDN w:val="0"/>
        <w:adjustRightInd w:val="0"/>
        <w:spacing w:line="360" w:lineRule="auto"/>
        <w:ind w:firstLine="560" w:firstLineChars="200"/>
        <w:jc w:val="left"/>
        <w:rPr>
          <w:rFonts w:ascii="宋体" w:hAnsi="宋体" w:eastAsia="宋体" w:cs="宋体"/>
          <w:kern w:val="0"/>
          <w:sz w:val="28"/>
          <w:szCs w:val="28"/>
        </w:rPr>
      </w:pPr>
      <w:r>
        <w:rPr>
          <w:rFonts w:hint="eastAsia" w:ascii="宋体" w:hAnsi="宋体" w:eastAsia="宋体" w:cs="宋体"/>
          <w:kern w:val="0"/>
          <w:sz w:val="28"/>
          <w:szCs w:val="28"/>
        </w:rPr>
        <w:t>（2）教材内容应体现先进性、通用性、实用性，侧重实践操作，要将本专业新理念、新技术、新设备及时纳入教材，使之更贴近本专业的发展和实际需要。</w:t>
      </w:r>
    </w:p>
    <w:p w14:paraId="75861506">
      <w:pPr>
        <w:tabs>
          <w:tab w:val="left" w:pos="8222"/>
        </w:tabs>
        <w:autoSpaceDE w:val="0"/>
        <w:autoSpaceDN w:val="0"/>
        <w:adjustRightInd w:val="0"/>
        <w:spacing w:line="360" w:lineRule="auto"/>
        <w:ind w:firstLine="560" w:firstLineChars="200"/>
        <w:jc w:val="left"/>
        <w:rPr>
          <w:rFonts w:ascii="宋体" w:hAnsi="宋体" w:eastAsia="宋体" w:cs="宋体"/>
          <w:kern w:val="0"/>
          <w:sz w:val="28"/>
          <w:szCs w:val="28"/>
        </w:rPr>
      </w:pPr>
      <w:r>
        <w:rPr>
          <w:rFonts w:hint="eastAsia" w:ascii="宋体" w:hAnsi="宋体" w:eastAsia="宋体" w:cs="宋体"/>
          <w:kern w:val="0"/>
          <w:sz w:val="28"/>
          <w:szCs w:val="28"/>
        </w:rPr>
        <w:t>（3）教材中活动设计的内容要具体，并具有可操作性。</w:t>
      </w:r>
    </w:p>
    <w:p w14:paraId="33E18895">
      <w:pPr>
        <w:tabs>
          <w:tab w:val="left" w:pos="8222"/>
        </w:tabs>
        <w:autoSpaceDE w:val="0"/>
        <w:autoSpaceDN w:val="0"/>
        <w:adjustRightInd w:val="0"/>
        <w:spacing w:line="360" w:lineRule="auto"/>
        <w:ind w:firstLine="560" w:firstLineChars="200"/>
        <w:jc w:val="left"/>
        <w:rPr>
          <w:rFonts w:ascii="宋体" w:hAnsi="宋体" w:eastAsia="宋体" w:cs="宋体"/>
          <w:kern w:val="0"/>
          <w:sz w:val="28"/>
          <w:szCs w:val="28"/>
        </w:rPr>
      </w:pPr>
      <w:r>
        <w:rPr>
          <w:rFonts w:hint="eastAsia" w:ascii="宋体" w:hAnsi="宋体" w:eastAsia="宋体" w:cs="宋体"/>
          <w:kern w:val="0"/>
          <w:sz w:val="28"/>
          <w:szCs w:val="28"/>
        </w:rPr>
        <w:t>（4）教学案例的编写和演示在教学过程中具有主要作用，案例设计要具有一定的典型性和互动性。</w:t>
      </w:r>
    </w:p>
    <w:p w14:paraId="6E418A47">
      <w:pPr>
        <w:tabs>
          <w:tab w:val="left" w:pos="8222"/>
        </w:tabs>
        <w:autoSpaceDE w:val="0"/>
        <w:autoSpaceDN w:val="0"/>
        <w:adjustRightInd w:val="0"/>
        <w:spacing w:line="360" w:lineRule="auto"/>
        <w:ind w:firstLine="560" w:firstLineChars="200"/>
        <w:jc w:val="left"/>
        <w:rPr>
          <w:rFonts w:ascii="宋体" w:hAnsi="宋体" w:eastAsia="宋体" w:cs="宋体"/>
          <w:kern w:val="0"/>
          <w:sz w:val="28"/>
          <w:szCs w:val="28"/>
        </w:rPr>
      </w:pPr>
      <w:r>
        <w:rPr>
          <w:rFonts w:hint="eastAsia" w:ascii="宋体" w:hAnsi="宋体" w:eastAsia="宋体" w:cs="宋体"/>
          <w:kern w:val="0"/>
          <w:sz w:val="28"/>
          <w:szCs w:val="28"/>
        </w:rPr>
        <w:t>（5）从学生实际与教学的要求出发，鼓励专、兼职教师合作开发实训指导教材和其他教学用书。</w:t>
      </w:r>
    </w:p>
    <w:p w14:paraId="6362B0F0">
      <w:pPr>
        <w:tabs>
          <w:tab w:val="left" w:pos="8222"/>
        </w:tabs>
        <w:kinsoku w:val="0"/>
        <w:overflowPunct w:val="0"/>
        <w:autoSpaceDE w:val="0"/>
        <w:autoSpaceDN w:val="0"/>
        <w:adjustRightInd w:val="0"/>
        <w:spacing w:before="51" w:line="355" w:lineRule="auto"/>
        <w:rPr>
          <w:rFonts w:ascii="宋体" w:hAnsi="宋体" w:eastAsia="宋体" w:cs="宋体"/>
          <w:kern w:val="0"/>
          <w:sz w:val="28"/>
          <w:szCs w:val="28"/>
        </w:rPr>
      </w:pPr>
      <w:r>
        <w:rPr>
          <w:rFonts w:hint="eastAsia" w:ascii="宋体" w:hAnsi="宋体" w:eastAsia="宋体" w:cs="宋体"/>
          <w:kern w:val="0"/>
          <w:sz w:val="28"/>
          <w:szCs w:val="28"/>
        </w:rPr>
        <w:t>2.图书文献配备要求</w:t>
      </w:r>
    </w:p>
    <w:p w14:paraId="5C2ADDCC">
      <w:pPr>
        <w:tabs>
          <w:tab w:val="left" w:pos="8222"/>
        </w:tabs>
        <w:kinsoku w:val="0"/>
        <w:overflowPunct w:val="0"/>
        <w:autoSpaceDE w:val="0"/>
        <w:autoSpaceDN w:val="0"/>
        <w:adjustRightInd w:val="0"/>
        <w:spacing w:before="51" w:line="355" w:lineRule="auto"/>
        <w:ind w:firstLine="560" w:firstLineChars="200"/>
        <w:rPr>
          <w:rFonts w:ascii="宋体" w:hAnsi="宋体" w:eastAsia="宋体" w:cs="宋体"/>
          <w:kern w:val="0"/>
          <w:sz w:val="28"/>
          <w:szCs w:val="28"/>
        </w:rPr>
      </w:pPr>
      <w:r>
        <w:rPr>
          <w:rFonts w:hint="eastAsia" w:ascii="宋体" w:hAnsi="宋体" w:eastAsia="宋体" w:cs="宋体"/>
          <w:kern w:val="0"/>
          <w:sz w:val="28"/>
          <w:szCs w:val="28"/>
        </w:rPr>
        <w:t>图书文献配备应根据学校与企业合作的招生计划、专业设置，及时跟踪、采集培养职业教育能力、专业技能测试等方面的各种文献资料，在突出重点，兼顾一般的同时，密切注意学校的发展动向和专业设置的变化，动态处理重点藏书与一般藏书的关系，并根据学校的专业要求，及时更新、补充、配置馆藏文献，从而不断优化与完善馆藏资源。</w:t>
      </w:r>
    </w:p>
    <w:p w14:paraId="738BC98D">
      <w:pPr>
        <w:tabs>
          <w:tab w:val="left" w:pos="8222"/>
        </w:tabs>
        <w:kinsoku w:val="0"/>
        <w:overflowPunct w:val="0"/>
        <w:autoSpaceDE w:val="0"/>
        <w:autoSpaceDN w:val="0"/>
        <w:adjustRightInd w:val="0"/>
        <w:spacing w:before="51" w:line="355" w:lineRule="auto"/>
        <w:rPr>
          <w:rFonts w:ascii="宋体" w:hAnsi="宋体" w:eastAsia="宋体" w:cs="宋体"/>
          <w:kern w:val="0"/>
          <w:sz w:val="28"/>
          <w:szCs w:val="28"/>
        </w:rPr>
      </w:pPr>
      <w:r>
        <w:rPr>
          <w:rFonts w:hint="eastAsia" w:ascii="宋体" w:hAnsi="宋体" w:eastAsia="宋体" w:cs="宋体"/>
          <w:kern w:val="0"/>
          <w:sz w:val="28"/>
          <w:szCs w:val="28"/>
        </w:rPr>
        <w:t>3.数字资源配备要求</w:t>
      </w:r>
    </w:p>
    <w:p w14:paraId="54C01C62">
      <w:pPr>
        <w:tabs>
          <w:tab w:val="left" w:pos="8222"/>
        </w:tabs>
        <w:autoSpaceDE w:val="0"/>
        <w:autoSpaceDN w:val="0"/>
        <w:adjustRightInd w:val="0"/>
        <w:spacing w:line="360" w:lineRule="auto"/>
        <w:ind w:firstLine="560" w:firstLineChars="200"/>
        <w:jc w:val="left"/>
        <w:rPr>
          <w:rFonts w:ascii="宋体" w:hAnsi="宋体" w:eastAsia="宋体" w:cs="宋体"/>
          <w:kern w:val="0"/>
          <w:sz w:val="28"/>
          <w:szCs w:val="28"/>
        </w:rPr>
      </w:pPr>
      <w:r>
        <w:rPr>
          <w:rFonts w:hint="eastAsia" w:ascii="宋体" w:hAnsi="宋体" w:eastAsia="宋体" w:cs="宋体"/>
          <w:kern w:val="0"/>
          <w:sz w:val="28"/>
          <w:szCs w:val="28"/>
        </w:rPr>
        <w:t>根据本专业人才培养的需要，开发配套的、前沿性的、立体化的数字化教学资源，满足教学需要，建设设备先进，功能强大，管理科学的校园网，积极合理地利用网络资源。根据专业特色，结合课堂教学实际情况，边学边建与本专业有关的教学课件、教学动画、教学视频、微课等教学资源，支撑师生线上线下的教与学，激发学生学习欲望，使学生泛在学习、个性化学习成为可能；提升教师信息化教学创新能力，使教师备课、上课更加高效便捷。</w:t>
      </w:r>
    </w:p>
    <w:p w14:paraId="690DC6AC">
      <w:pPr>
        <w:tabs>
          <w:tab w:val="left" w:pos="8222"/>
        </w:tabs>
        <w:kinsoku w:val="0"/>
        <w:overflowPunct w:val="0"/>
        <w:autoSpaceDE w:val="0"/>
        <w:autoSpaceDN w:val="0"/>
        <w:adjustRightInd w:val="0"/>
        <w:spacing w:before="51" w:line="355" w:lineRule="auto"/>
        <w:outlineLvl w:val="1"/>
        <w:rPr>
          <w:rFonts w:ascii="宋体" w:hAnsi="宋体" w:eastAsia="宋体" w:cs="宋体"/>
          <w:b/>
          <w:bCs/>
          <w:kern w:val="0"/>
          <w:sz w:val="28"/>
          <w:szCs w:val="28"/>
        </w:rPr>
      </w:pPr>
      <w:bookmarkStart w:id="55" w:name="_Toc17392"/>
      <w:r>
        <w:rPr>
          <w:rFonts w:hint="eastAsia" w:ascii="宋体" w:hAnsi="宋体" w:eastAsia="宋体" w:cs="宋体"/>
          <w:b/>
          <w:bCs/>
          <w:kern w:val="0"/>
          <w:sz w:val="28"/>
          <w:szCs w:val="28"/>
        </w:rPr>
        <w:t>（四）教学方法</w:t>
      </w:r>
      <w:bookmarkEnd w:id="55"/>
    </w:p>
    <w:p w14:paraId="508BA3FA">
      <w:pPr>
        <w:tabs>
          <w:tab w:val="left" w:pos="8222"/>
        </w:tabs>
        <w:kinsoku w:val="0"/>
        <w:overflowPunct w:val="0"/>
        <w:autoSpaceDE w:val="0"/>
        <w:autoSpaceDN w:val="0"/>
        <w:adjustRightInd w:val="0"/>
        <w:spacing w:before="51" w:line="355" w:lineRule="auto"/>
        <w:ind w:firstLine="560" w:firstLineChars="200"/>
        <w:rPr>
          <w:rFonts w:ascii="宋体" w:hAnsi="宋体" w:eastAsia="宋体" w:cs="宋体"/>
          <w:kern w:val="0"/>
          <w:sz w:val="28"/>
          <w:szCs w:val="28"/>
        </w:rPr>
      </w:pPr>
      <w:r>
        <w:rPr>
          <w:rFonts w:hint="eastAsia" w:ascii="宋体" w:hAnsi="宋体" w:eastAsia="宋体" w:cs="宋体"/>
          <w:kern w:val="0"/>
          <w:sz w:val="28"/>
          <w:szCs w:val="28"/>
        </w:rPr>
        <w:t>“讲—演—练—评”四位一体教学模式，即教师首先进行课堂讲授、教学演示、然后学生进行练习，最后教师评价。</w:t>
      </w:r>
    </w:p>
    <w:p w14:paraId="181E9274">
      <w:pPr>
        <w:tabs>
          <w:tab w:val="left" w:pos="8222"/>
        </w:tabs>
        <w:kinsoku w:val="0"/>
        <w:overflowPunct w:val="0"/>
        <w:autoSpaceDE w:val="0"/>
        <w:autoSpaceDN w:val="0"/>
        <w:adjustRightInd w:val="0"/>
        <w:spacing w:before="51" w:line="355" w:lineRule="auto"/>
        <w:ind w:firstLine="560" w:firstLineChars="200"/>
        <w:rPr>
          <w:rFonts w:ascii="宋体" w:hAnsi="宋体" w:eastAsia="宋体" w:cs="宋体"/>
          <w:kern w:val="0"/>
          <w:sz w:val="28"/>
          <w:szCs w:val="28"/>
        </w:rPr>
      </w:pPr>
      <w:r>
        <w:rPr>
          <w:rFonts w:hint="eastAsia" w:ascii="宋体" w:hAnsi="宋体" w:eastAsia="宋体" w:cs="宋体"/>
          <w:kern w:val="0"/>
          <w:sz w:val="28"/>
          <w:szCs w:val="28"/>
        </w:rPr>
        <w:t>讲，即讲授，指教师将相关的理论知识先行讲解，讲明实训实习要求，把“讲”融合到实训教学中。</w:t>
      </w:r>
    </w:p>
    <w:p w14:paraId="67E51D71">
      <w:pPr>
        <w:tabs>
          <w:tab w:val="left" w:pos="8222"/>
        </w:tabs>
        <w:kinsoku w:val="0"/>
        <w:overflowPunct w:val="0"/>
        <w:autoSpaceDE w:val="0"/>
        <w:autoSpaceDN w:val="0"/>
        <w:adjustRightInd w:val="0"/>
        <w:spacing w:before="51" w:line="355" w:lineRule="auto"/>
        <w:ind w:firstLine="536" w:firstLineChars="200"/>
        <w:rPr>
          <w:rFonts w:ascii="宋体" w:hAnsi="宋体" w:eastAsia="宋体" w:cs="宋体"/>
          <w:spacing w:val="-6"/>
          <w:kern w:val="0"/>
          <w:sz w:val="28"/>
          <w:szCs w:val="28"/>
        </w:rPr>
      </w:pPr>
      <w:r>
        <w:rPr>
          <w:rFonts w:hint="eastAsia" w:ascii="宋体" w:hAnsi="宋体" w:eastAsia="宋体" w:cs="宋体"/>
          <w:spacing w:val="-6"/>
          <w:kern w:val="0"/>
          <w:sz w:val="28"/>
          <w:szCs w:val="28"/>
        </w:rPr>
        <w:t>评，即评价，指教师针对学生的操作，按照既定的指标进行评定。评价主要采用自评与互评、点评和测评相结合的方式，即在教师讲解、演示和学生操作、训练后，教师对学生掌握和运用专业技能的情况分别通过学生自评与互评、教师现场点评和综合项目测评进行评价。</w:t>
      </w:r>
    </w:p>
    <w:p w14:paraId="5BA765D2">
      <w:pPr>
        <w:tabs>
          <w:tab w:val="left" w:pos="8222"/>
        </w:tabs>
        <w:kinsoku w:val="0"/>
        <w:overflowPunct w:val="0"/>
        <w:autoSpaceDE w:val="0"/>
        <w:autoSpaceDN w:val="0"/>
        <w:adjustRightInd w:val="0"/>
        <w:spacing w:before="51" w:line="355" w:lineRule="auto"/>
        <w:ind w:firstLine="560" w:firstLineChars="200"/>
        <w:rPr>
          <w:rFonts w:ascii="宋体" w:hAnsi="宋体" w:eastAsia="宋体" w:cs="宋体"/>
          <w:kern w:val="0"/>
          <w:sz w:val="28"/>
          <w:szCs w:val="28"/>
        </w:rPr>
      </w:pPr>
      <w:r>
        <w:rPr>
          <w:rFonts w:hint="eastAsia" w:ascii="宋体" w:hAnsi="宋体" w:eastAsia="宋体" w:cs="宋体"/>
          <w:kern w:val="0"/>
          <w:sz w:val="28"/>
          <w:szCs w:val="28"/>
        </w:rPr>
        <w:t>“讲演练评、课岗融通”的教学模式中四个环节或同步或交叉，相互依存，构成了完整的教学体系，其中学生的实践实训是达到培养目标的关键环节。课堂、实训室与工作场所融为一体，形成“学、做、用”三合一的教学与生产环境。通过能力递进，课位融通，证书导向的“三维交互式”课程体系，强化学生专业知识，有效地提高学生的职业综合能力，培养餐饮业素质技术技能人才。</w:t>
      </w:r>
    </w:p>
    <w:p w14:paraId="3FFA071A">
      <w:pPr>
        <w:tabs>
          <w:tab w:val="left" w:pos="8222"/>
        </w:tabs>
        <w:kinsoku w:val="0"/>
        <w:overflowPunct w:val="0"/>
        <w:autoSpaceDE w:val="0"/>
        <w:autoSpaceDN w:val="0"/>
        <w:adjustRightInd w:val="0"/>
        <w:spacing w:before="51" w:line="355" w:lineRule="auto"/>
        <w:outlineLvl w:val="1"/>
        <w:rPr>
          <w:rFonts w:ascii="宋体" w:hAnsi="宋体" w:eastAsia="宋体" w:cs="宋体"/>
          <w:b/>
          <w:bCs/>
          <w:kern w:val="0"/>
          <w:sz w:val="28"/>
          <w:szCs w:val="28"/>
        </w:rPr>
      </w:pPr>
      <w:bookmarkStart w:id="56" w:name="_Toc14699"/>
      <w:r>
        <w:rPr>
          <w:rFonts w:hint="eastAsia" w:ascii="宋体" w:hAnsi="宋体" w:eastAsia="宋体" w:cs="宋体"/>
          <w:b/>
          <w:bCs/>
          <w:kern w:val="0"/>
          <w:sz w:val="28"/>
          <w:szCs w:val="28"/>
        </w:rPr>
        <w:t>（五）学习评价</w:t>
      </w:r>
      <w:bookmarkEnd w:id="56"/>
    </w:p>
    <w:p w14:paraId="75EF33CE">
      <w:pPr>
        <w:tabs>
          <w:tab w:val="left" w:pos="8222"/>
        </w:tabs>
        <w:autoSpaceDE w:val="0"/>
        <w:autoSpaceDN w:val="0"/>
        <w:adjustRightInd w:val="0"/>
        <w:spacing w:line="360" w:lineRule="auto"/>
        <w:ind w:firstLine="560" w:firstLineChars="200"/>
        <w:jc w:val="left"/>
        <w:outlineLvl w:val="2"/>
        <w:rPr>
          <w:rFonts w:ascii="宋体" w:hAnsi="宋体" w:eastAsia="宋体" w:cs="宋体"/>
          <w:kern w:val="0"/>
          <w:sz w:val="28"/>
          <w:szCs w:val="28"/>
        </w:rPr>
      </w:pPr>
      <w:bookmarkStart w:id="57" w:name="_Toc141624471"/>
      <w:bookmarkStart w:id="58" w:name="_Toc31652"/>
      <w:bookmarkStart w:id="59" w:name="_Toc27830"/>
      <w:bookmarkStart w:id="60" w:name="_Toc1478"/>
      <w:r>
        <w:rPr>
          <w:rFonts w:hint="eastAsia" w:ascii="宋体" w:hAnsi="宋体" w:eastAsia="宋体" w:cs="宋体"/>
          <w:kern w:val="0"/>
          <w:sz w:val="28"/>
          <w:szCs w:val="28"/>
        </w:rPr>
        <w:t>1.评价体系</w:t>
      </w:r>
      <w:bookmarkEnd w:id="57"/>
      <w:bookmarkEnd w:id="58"/>
      <w:bookmarkEnd w:id="59"/>
      <w:bookmarkEnd w:id="60"/>
    </w:p>
    <w:p w14:paraId="74A34AFC">
      <w:pPr>
        <w:tabs>
          <w:tab w:val="left" w:pos="8222"/>
        </w:tabs>
        <w:autoSpaceDE w:val="0"/>
        <w:autoSpaceDN w:val="0"/>
        <w:adjustRightInd w:val="0"/>
        <w:spacing w:line="360" w:lineRule="auto"/>
        <w:ind w:firstLine="560" w:firstLineChars="200"/>
        <w:jc w:val="left"/>
        <w:rPr>
          <w:rFonts w:ascii="宋体" w:hAnsi="宋体" w:eastAsia="宋体" w:cs="宋体"/>
          <w:kern w:val="0"/>
          <w:sz w:val="28"/>
          <w:szCs w:val="28"/>
        </w:rPr>
      </w:pPr>
      <w:r>
        <w:rPr>
          <w:rFonts w:hint="eastAsia" w:ascii="宋体" w:hAnsi="宋体" w:eastAsia="宋体" w:cs="宋体"/>
          <w:kern w:val="0"/>
          <w:sz w:val="28"/>
          <w:szCs w:val="28"/>
        </w:rPr>
        <w:t xml:space="preserve">构构建以职业能力为核心的学生考核评价体系。学生的考核评价采用形成性评价、总结性评价、增值性评价结合的方式评价。其中，增值性评价不占分值，过程评价占 70%，结果评价占30%。 </w:t>
      </w:r>
    </w:p>
    <w:p w14:paraId="3780AE24">
      <w:pPr>
        <w:tabs>
          <w:tab w:val="left" w:pos="8222"/>
        </w:tabs>
        <w:autoSpaceDE w:val="0"/>
        <w:autoSpaceDN w:val="0"/>
        <w:adjustRightInd w:val="0"/>
        <w:spacing w:line="360" w:lineRule="auto"/>
        <w:ind w:firstLine="560" w:firstLineChars="200"/>
        <w:jc w:val="left"/>
        <w:rPr>
          <w:rFonts w:ascii="宋体" w:hAnsi="宋体" w:eastAsia="宋体" w:cs="宋体"/>
          <w:kern w:val="0"/>
          <w:sz w:val="28"/>
          <w:szCs w:val="28"/>
        </w:rPr>
      </w:pPr>
      <w:r>
        <w:rPr>
          <w:rFonts w:hint="eastAsia" w:ascii="宋体" w:hAnsi="宋体" w:eastAsia="宋体" w:cs="宋体"/>
          <w:kern w:val="0"/>
          <w:sz w:val="28"/>
          <w:szCs w:val="28"/>
        </w:rPr>
        <w:t>一是过程性评价。教学实施中，观察学生的学习方法和操作过程，发现在学习过程存在的方法问题和操作偏差，寻找教学实施方案本身存在的不足；指导学生掌握正确的学习方法和学习技巧，及时调整教学组织实施方案。</w:t>
      </w:r>
    </w:p>
    <w:p w14:paraId="5EA57A03">
      <w:pPr>
        <w:tabs>
          <w:tab w:val="left" w:pos="8222"/>
        </w:tabs>
        <w:autoSpaceDE w:val="0"/>
        <w:autoSpaceDN w:val="0"/>
        <w:adjustRightInd w:val="0"/>
        <w:spacing w:line="360" w:lineRule="auto"/>
        <w:ind w:firstLine="560" w:firstLineChars="200"/>
        <w:jc w:val="left"/>
        <w:rPr>
          <w:rFonts w:ascii="宋体" w:hAnsi="宋体" w:eastAsia="宋体" w:cs="宋体"/>
          <w:kern w:val="0"/>
          <w:sz w:val="28"/>
          <w:szCs w:val="28"/>
        </w:rPr>
      </w:pPr>
      <w:r>
        <w:rPr>
          <w:rFonts w:hint="eastAsia" w:ascii="宋体" w:hAnsi="宋体" w:eastAsia="宋体" w:cs="宋体"/>
          <w:kern w:val="0"/>
          <w:sz w:val="28"/>
          <w:szCs w:val="28"/>
        </w:rPr>
        <w:t xml:space="preserve"> 二是总结性评价。教学实施后，评定学生的学习成绩，考核学生掌握知识、技能的程度和能力水平以及达到教学目标的程度。通过对毕业生的跟踪调查、就业单位意见反馈和社会评价，对专业标准的科学性、合理性、适应性和毕业生的质量以及教学组织的满意度进行考察，为修订新的专业标准和教学实施方案提供依据。</w:t>
      </w:r>
    </w:p>
    <w:p w14:paraId="0D46A441">
      <w:pPr>
        <w:tabs>
          <w:tab w:val="left" w:pos="8222"/>
        </w:tabs>
        <w:autoSpaceDE w:val="0"/>
        <w:autoSpaceDN w:val="0"/>
        <w:adjustRightInd w:val="0"/>
        <w:spacing w:line="360" w:lineRule="auto"/>
        <w:ind w:firstLine="560" w:firstLineChars="200"/>
        <w:jc w:val="left"/>
        <w:rPr>
          <w:rFonts w:ascii="宋体" w:hAnsi="宋体" w:eastAsia="宋体" w:cs="宋体"/>
          <w:kern w:val="0"/>
          <w:sz w:val="28"/>
          <w:szCs w:val="28"/>
        </w:rPr>
      </w:pPr>
      <w:r>
        <w:rPr>
          <w:rFonts w:hint="eastAsia" w:ascii="宋体" w:hAnsi="宋体" w:eastAsia="宋体" w:cs="宋体"/>
          <w:kern w:val="0"/>
          <w:sz w:val="28"/>
          <w:szCs w:val="28"/>
        </w:rPr>
        <w:t>三是通过追踪研究设计，收集学生在一段时间内不同时间点上的标准化测验成绩；基于学生自身测验成绩的纵向比较；使用多水平模型对数据进行统计分析，追踪学生在一段时间内学业上的变化，考察学校或教师对学生学业成绩影响的净效应，进而实现对学校或教师效能较为科学、客观的评价。</w:t>
      </w:r>
    </w:p>
    <w:p w14:paraId="6A17F8F3">
      <w:pPr>
        <w:tabs>
          <w:tab w:val="left" w:pos="8222"/>
        </w:tabs>
        <w:autoSpaceDE w:val="0"/>
        <w:autoSpaceDN w:val="0"/>
        <w:adjustRightInd w:val="0"/>
        <w:spacing w:line="360" w:lineRule="auto"/>
        <w:ind w:firstLine="560" w:firstLineChars="200"/>
        <w:jc w:val="left"/>
        <w:rPr>
          <w:rFonts w:ascii="宋体" w:hAnsi="宋体" w:eastAsia="宋体" w:cs="宋体"/>
          <w:kern w:val="0"/>
          <w:sz w:val="28"/>
          <w:szCs w:val="28"/>
        </w:rPr>
      </w:pPr>
      <w:r>
        <w:rPr>
          <w:rFonts w:hint="eastAsia" w:ascii="宋体" w:hAnsi="宋体" w:eastAsia="宋体" w:cs="宋体"/>
          <w:kern w:val="0"/>
          <w:sz w:val="28"/>
          <w:szCs w:val="28"/>
        </w:rPr>
        <w:t>评价过程中，尽可能多地采用量化描述，力求将定性评价以量化的方式呈现出来，将评价导向作用融入学生学习、生活之中，强化过程管理与考核。同时，重视来自企业和社会的评价，使学生实践能力的评价更为真实、科学。通过企业、行业共同参与，改革学生考核方法与学生综合能力评价模式，构建以职业能力为核一心的，学校、企业、社会行业“三位一体”的学生考核评价体系。</w:t>
      </w:r>
    </w:p>
    <w:p w14:paraId="34B669FB">
      <w:pPr>
        <w:tabs>
          <w:tab w:val="left" w:pos="8222"/>
        </w:tabs>
        <w:autoSpaceDE w:val="0"/>
        <w:autoSpaceDN w:val="0"/>
        <w:adjustRightInd w:val="0"/>
        <w:spacing w:line="360" w:lineRule="auto"/>
        <w:ind w:firstLine="560" w:firstLineChars="200"/>
        <w:jc w:val="left"/>
        <w:outlineLvl w:val="2"/>
        <w:rPr>
          <w:rFonts w:ascii="宋体" w:hAnsi="宋体" w:eastAsia="宋体" w:cs="宋体"/>
          <w:kern w:val="0"/>
          <w:sz w:val="28"/>
          <w:szCs w:val="28"/>
        </w:rPr>
      </w:pPr>
      <w:bookmarkStart w:id="61" w:name="_Toc23872"/>
      <w:bookmarkStart w:id="62" w:name="_Toc10597"/>
      <w:bookmarkStart w:id="63" w:name="_Toc23375"/>
      <w:bookmarkStart w:id="64" w:name="_Toc141624472"/>
      <w:r>
        <w:rPr>
          <w:rFonts w:hint="eastAsia" w:ascii="宋体" w:hAnsi="宋体" w:eastAsia="宋体" w:cs="宋体"/>
          <w:kern w:val="0"/>
          <w:sz w:val="28"/>
          <w:szCs w:val="28"/>
        </w:rPr>
        <w:t>2.课程考核办法</w:t>
      </w:r>
      <w:bookmarkEnd w:id="61"/>
      <w:bookmarkEnd w:id="62"/>
      <w:bookmarkEnd w:id="63"/>
      <w:bookmarkEnd w:id="64"/>
    </w:p>
    <w:p w14:paraId="550C84A5">
      <w:pPr>
        <w:tabs>
          <w:tab w:val="left" w:pos="8222"/>
        </w:tabs>
        <w:autoSpaceDE w:val="0"/>
        <w:autoSpaceDN w:val="0"/>
        <w:adjustRightInd w:val="0"/>
        <w:spacing w:line="360" w:lineRule="auto"/>
        <w:ind w:firstLine="560" w:firstLineChars="200"/>
        <w:jc w:val="left"/>
        <w:rPr>
          <w:rFonts w:ascii="宋体" w:hAnsi="宋体" w:eastAsia="宋体" w:cs="宋体"/>
          <w:kern w:val="0"/>
          <w:sz w:val="28"/>
          <w:szCs w:val="28"/>
        </w:rPr>
      </w:pPr>
      <w:r>
        <w:rPr>
          <w:rFonts w:hint="eastAsia" w:ascii="宋体" w:hAnsi="宋体" w:eastAsia="宋体" w:cs="宋体"/>
          <w:kern w:val="0"/>
          <w:sz w:val="28"/>
          <w:szCs w:val="28"/>
        </w:rPr>
        <w:t>根据基于岗位职业能力的模块化课程体系及课程设置情况，将学生学习课程考核分为三大类，第一类为理论教学课程考核，即采取理论教学的思想政治素质模块和文化基础模块课程考核（含部分理论教学的专业课程）；第二类为理实一体教学课程考核，即采取理实一体教学的专业学习领域和拓展领域各模块课程考核；第三类为顶岗实习课程考核，包括校内实训基地的实习实训及校外顶岗实习。三大类课程具体考核办法如下：</w:t>
      </w:r>
    </w:p>
    <w:p w14:paraId="5C498C33">
      <w:pPr>
        <w:tabs>
          <w:tab w:val="left" w:pos="8222"/>
        </w:tabs>
        <w:autoSpaceDE w:val="0"/>
        <w:autoSpaceDN w:val="0"/>
        <w:adjustRightInd w:val="0"/>
        <w:spacing w:line="360" w:lineRule="auto"/>
        <w:ind w:firstLine="560" w:firstLineChars="200"/>
        <w:jc w:val="left"/>
        <w:rPr>
          <w:rFonts w:ascii="宋体" w:hAnsi="宋体" w:eastAsia="宋体" w:cs="宋体"/>
          <w:kern w:val="0"/>
          <w:sz w:val="28"/>
          <w:szCs w:val="28"/>
        </w:rPr>
      </w:pPr>
      <w:r>
        <w:rPr>
          <w:rFonts w:hint="eastAsia" w:ascii="宋体" w:hAnsi="宋体" w:eastAsia="宋体" w:cs="宋体"/>
          <w:kern w:val="0"/>
          <w:sz w:val="28"/>
          <w:szCs w:val="28"/>
        </w:rPr>
        <w:t>(1)理论教学课程考核办法</w:t>
      </w:r>
    </w:p>
    <w:p w14:paraId="0C946DB4">
      <w:pPr>
        <w:tabs>
          <w:tab w:val="left" w:pos="8222"/>
        </w:tabs>
        <w:autoSpaceDE w:val="0"/>
        <w:autoSpaceDN w:val="0"/>
        <w:adjustRightInd w:val="0"/>
        <w:spacing w:line="360" w:lineRule="auto"/>
        <w:ind w:firstLine="560" w:firstLineChars="200"/>
        <w:jc w:val="left"/>
        <w:rPr>
          <w:rFonts w:ascii="宋体" w:hAnsi="宋体" w:eastAsia="宋体" w:cs="宋体"/>
          <w:kern w:val="0"/>
          <w:sz w:val="28"/>
          <w:szCs w:val="28"/>
        </w:rPr>
      </w:pPr>
      <w:r>
        <w:rPr>
          <w:rFonts w:hint="eastAsia" w:ascii="宋体" w:hAnsi="宋体" w:eastAsia="宋体" w:cs="宋体"/>
          <w:kern w:val="0"/>
          <w:sz w:val="28"/>
          <w:szCs w:val="28"/>
        </w:rPr>
        <w:t>理论教学课程通过对学习过程和学习结果的评价，对学生知识、素质和能力进行综合考核。其中，学生学习过程考核由教师通过学生平时表现给予评分，学习结果根据学生期末考试统一评分。任课教师将每个学生的学习过程考核成绩与学习结果成绩相加，得出该课程的最终考核成绩。具体考核办法如表所示。</w:t>
      </w:r>
    </w:p>
    <w:p w14:paraId="35413875">
      <w:pPr>
        <w:tabs>
          <w:tab w:val="left" w:pos="8222"/>
        </w:tabs>
        <w:autoSpaceDE w:val="0"/>
        <w:autoSpaceDN w:val="0"/>
        <w:adjustRightInd w:val="0"/>
        <w:spacing w:line="360" w:lineRule="auto"/>
        <w:jc w:val="center"/>
        <w:rPr>
          <w:rFonts w:ascii="宋体" w:hAnsi="宋体" w:eastAsia="宋体" w:cs="宋体"/>
          <w:b/>
          <w:bCs/>
          <w:kern w:val="0"/>
          <w:sz w:val="28"/>
          <w:szCs w:val="28"/>
        </w:rPr>
      </w:pPr>
      <w:r>
        <w:rPr>
          <w:rFonts w:hint="eastAsia" w:ascii="宋体" w:hAnsi="宋体" w:eastAsia="宋体" w:cs="宋体"/>
          <w:b/>
          <w:bCs/>
          <w:kern w:val="0"/>
          <w:sz w:val="28"/>
          <w:szCs w:val="28"/>
        </w:rPr>
        <w:t>表9   理论教学课程考核评价办法</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1134"/>
        <w:gridCol w:w="1118"/>
        <w:gridCol w:w="3936"/>
        <w:gridCol w:w="1693"/>
      </w:tblGrid>
      <w:tr w14:paraId="0CCAD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647" w:type="dxa"/>
            <w:tcBorders>
              <w:top w:val="single" w:color="auto" w:sz="4" w:space="0"/>
              <w:left w:val="single" w:color="auto" w:sz="4" w:space="0"/>
              <w:bottom w:val="single" w:color="auto" w:sz="4" w:space="0"/>
              <w:right w:val="single" w:color="auto" w:sz="4" w:space="0"/>
            </w:tcBorders>
            <w:vAlign w:val="center"/>
          </w:tcPr>
          <w:p w14:paraId="221F9E79">
            <w:pPr>
              <w:tabs>
                <w:tab w:val="left" w:pos="8222"/>
              </w:tabs>
              <w:autoSpaceDE w:val="0"/>
              <w:autoSpaceDN w:val="0"/>
              <w:adjustRightInd w:val="0"/>
              <w:spacing w:line="0" w:lineRule="atLeast"/>
              <w:jc w:val="center"/>
              <w:rPr>
                <w:rFonts w:ascii="宋体" w:hAnsi="宋体" w:eastAsia="宋体" w:cs="宋体"/>
                <w:kern w:val="0"/>
                <w:sz w:val="24"/>
                <w:szCs w:val="24"/>
              </w:rPr>
            </w:pPr>
            <w:r>
              <w:rPr>
                <w:rFonts w:hint="eastAsia" w:ascii="宋体" w:hAnsi="宋体" w:eastAsia="宋体" w:cs="宋体"/>
                <w:kern w:val="0"/>
                <w:sz w:val="24"/>
                <w:szCs w:val="24"/>
              </w:rPr>
              <w:t>序号</w:t>
            </w:r>
          </w:p>
        </w:tc>
        <w:tc>
          <w:tcPr>
            <w:tcW w:w="1134" w:type="dxa"/>
            <w:tcBorders>
              <w:top w:val="single" w:color="auto" w:sz="4" w:space="0"/>
              <w:left w:val="single" w:color="auto" w:sz="4" w:space="0"/>
              <w:bottom w:val="single" w:color="auto" w:sz="4" w:space="0"/>
              <w:right w:val="single" w:color="auto" w:sz="4" w:space="0"/>
            </w:tcBorders>
            <w:vAlign w:val="center"/>
          </w:tcPr>
          <w:p w14:paraId="320F43C0">
            <w:pPr>
              <w:tabs>
                <w:tab w:val="left" w:pos="8222"/>
              </w:tabs>
              <w:autoSpaceDE w:val="0"/>
              <w:autoSpaceDN w:val="0"/>
              <w:adjustRightInd w:val="0"/>
              <w:spacing w:line="0" w:lineRule="atLeast"/>
              <w:jc w:val="center"/>
              <w:rPr>
                <w:rFonts w:ascii="宋体" w:hAnsi="宋体" w:eastAsia="宋体" w:cs="宋体"/>
                <w:kern w:val="0"/>
                <w:sz w:val="24"/>
                <w:szCs w:val="24"/>
              </w:rPr>
            </w:pPr>
            <w:r>
              <w:rPr>
                <w:rFonts w:hint="eastAsia" w:ascii="宋体" w:hAnsi="宋体" w:eastAsia="宋体" w:cs="宋体"/>
                <w:kern w:val="0"/>
                <w:sz w:val="24"/>
                <w:szCs w:val="24"/>
              </w:rPr>
              <w:t>考核项目</w:t>
            </w:r>
          </w:p>
        </w:tc>
        <w:tc>
          <w:tcPr>
            <w:tcW w:w="1118" w:type="dxa"/>
            <w:tcBorders>
              <w:top w:val="single" w:color="auto" w:sz="4" w:space="0"/>
              <w:left w:val="single" w:color="auto" w:sz="4" w:space="0"/>
              <w:bottom w:val="single" w:color="auto" w:sz="4" w:space="0"/>
              <w:right w:val="single" w:color="auto" w:sz="4" w:space="0"/>
            </w:tcBorders>
            <w:vAlign w:val="center"/>
          </w:tcPr>
          <w:p w14:paraId="0EA6F4A5">
            <w:pPr>
              <w:tabs>
                <w:tab w:val="left" w:pos="8222"/>
              </w:tabs>
              <w:autoSpaceDE w:val="0"/>
              <w:autoSpaceDN w:val="0"/>
              <w:adjustRightInd w:val="0"/>
              <w:spacing w:line="0" w:lineRule="atLeast"/>
              <w:jc w:val="center"/>
              <w:rPr>
                <w:rFonts w:ascii="宋体" w:hAnsi="宋体" w:eastAsia="宋体" w:cs="宋体"/>
                <w:kern w:val="0"/>
                <w:sz w:val="24"/>
                <w:szCs w:val="24"/>
              </w:rPr>
            </w:pPr>
            <w:r>
              <w:rPr>
                <w:rFonts w:hint="eastAsia" w:ascii="宋体" w:hAnsi="宋体" w:eastAsia="宋体" w:cs="宋体"/>
                <w:kern w:val="0"/>
                <w:sz w:val="24"/>
                <w:szCs w:val="24"/>
              </w:rPr>
              <w:t>考核内容</w:t>
            </w:r>
          </w:p>
        </w:tc>
        <w:tc>
          <w:tcPr>
            <w:tcW w:w="3936" w:type="dxa"/>
            <w:tcBorders>
              <w:top w:val="single" w:color="auto" w:sz="4" w:space="0"/>
              <w:left w:val="single" w:color="auto" w:sz="4" w:space="0"/>
              <w:bottom w:val="single" w:color="auto" w:sz="4" w:space="0"/>
              <w:right w:val="single" w:color="auto" w:sz="4" w:space="0"/>
            </w:tcBorders>
            <w:vAlign w:val="center"/>
          </w:tcPr>
          <w:p w14:paraId="360413E4">
            <w:pPr>
              <w:tabs>
                <w:tab w:val="left" w:pos="8222"/>
              </w:tabs>
              <w:autoSpaceDE w:val="0"/>
              <w:autoSpaceDN w:val="0"/>
              <w:adjustRightInd w:val="0"/>
              <w:spacing w:line="0" w:lineRule="atLeast"/>
              <w:jc w:val="center"/>
              <w:rPr>
                <w:rFonts w:ascii="宋体" w:hAnsi="宋体" w:eastAsia="宋体" w:cs="宋体"/>
                <w:kern w:val="0"/>
                <w:sz w:val="24"/>
                <w:szCs w:val="24"/>
              </w:rPr>
            </w:pPr>
            <w:r>
              <w:rPr>
                <w:rFonts w:hint="eastAsia" w:ascii="宋体" w:hAnsi="宋体" w:eastAsia="宋体" w:cs="宋体"/>
                <w:kern w:val="0"/>
                <w:sz w:val="24"/>
                <w:szCs w:val="24"/>
              </w:rPr>
              <w:t>考核要求</w:t>
            </w:r>
          </w:p>
        </w:tc>
        <w:tc>
          <w:tcPr>
            <w:tcW w:w="1693" w:type="dxa"/>
            <w:tcBorders>
              <w:top w:val="single" w:color="auto" w:sz="4" w:space="0"/>
              <w:left w:val="single" w:color="auto" w:sz="4" w:space="0"/>
              <w:bottom w:val="single" w:color="auto" w:sz="4" w:space="0"/>
              <w:right w:val="single" w:color="auto" w:sz="4" w:space="0"/>
            </w:tcBorders>
            <w:vAlign w:val="center"/>
          </w:tcPr>
          <w:p w14:paraId="557BE346">
            <w:pPr>
              <w:tabs>
                <w:tab w:val="left" w:pos="8222"/>
              </w:tabs>
              <w:autoSpaceDE w:val="0"/>
              <w:autoSpaceDN w:val="0"/>
              <w:adjustRightInd w:val="0"/>
              <w:spacing w:line="0" w:lineRule="atLeast"/>
              <w:jc w:val="center"/>
              <w:rPr>
                <w:rFonts w:ascii="宋体" w:hAnsi="宋体" w:eastAsia="宋体" w:cs="宋体"/>
                <w:kern w:val="0"/>
                <w:sz w:val="24"/>
                <w:szCs w:val="24"/>
              </w:rPr>
            </w:pPr>
            <w:r>
              <w:rPr>
                <w:rFonts w:hint="eastAsia" w:ascii="宋体" w:hAnsi="宋体" w:eastAsia="宋体" w:cs="宋体"/>
                <w:kern w:val="0"/>
                <w:sz w:val="24"/>
                <w:szCs w:val="24"/>
              </w:rPr>
              <w:t>考核办法</w:t>
            </w:r>
          </w:p>
        </w:tc>
      </w:tr>
      <w:tr w14:paraId="7C78A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47" w:type="dxa"/>
            <w:vMerge w:val="restart"/>
            <w:tcBorders>
              <w:top w:val="single" w:color="auto" w:sz="4" w:space="0"/>
              <w:left w:val="single" w:color="auto" w:sz="4" w:space="0"/>
              <w:bottom w:val="single" w:color="auto" w:sz="4" w:space="0"/>
              <w:right w:val="single" w:color="auto" w:sz="4" w:space="0"/>
            </w:tcBorders>
            <w:vAlign w:val="center"/>
          </w:tcPr>
          <w:p w14:paraId="5DE48161">
            <w:pPr>
              <w:tabs>
                <w:tab w:val="left" w:pos="8222"/>
              </w:tabs>
              <w:autoSpaceDE w:val="0"/>
              <w:autoSpaceDN w:val="0"/>
              <w:adjustRightInd w:val="0"/>
              <w:spacing w:line="0" w:lineRule="atLeast"/>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1134" w:type="dxa"/>
            <w:vMerge w:val="restart"/>
            <w:tcBorders>
              <w:top w:val="single" w:color="auto" w:sz="4" w:space="0"/>
              <w:left w:val="single" w:color="auto" w:sz="4" w:space="0"/>
              <w:bottom w:val="single" w:color="auto" w:sz="4" w:space="0"/>
              <w:right w:val="single" w:color="auto" w:sz="4" w:space="0"/>
            </w:tcBorders>
            <w:vAlign w:val="center"/>
          </w:tcPr>
          <w:p w14:paraId="2244573B">
            <w:pPr>
              <w:tabs>
                <w:tab w:val="left" w:pos="8222"/>
              </w:tabs>
              <w:autoSpaceDE w:val="0"/>
              <w:autoSpaceDN w:val="0"/>
              <w:adjustRightInd w:val="0"/>
              <w:spacing w:line="0" w:lineRule="atLeast"/>
              <w:jc w:val="center"/>
              <w:rPr>
                <w:rFonts w:ascii="宋体" w:hAnsi="宋体" w:eastAsia="宋体" w:cs="宋体"/>
                <w:kern w:val="0"/>
                <w:sz w:val="24"/>
                <w:szCs w:val="24"/>
              </w:rPr>
            </w:pPr>
            <w:r>
              <w:rPr>
                <w:rFonts w:hint="eastAsia" w:ascii="宋体" w:hAnsi="宋体" w:eastAsia="宋体" w:cs="宋体"/>
                <w:kern w:val="0"/>
                <w:sz w:val="24"/>
                <w:szCs w:val="24"/>
              </w:rPr>
              <w:t>学习过程考核</w:t>
            </w:r>
          </w:p>
        </w:tc>
        <w:tc>
          <w:tcPr>
            <w:tcW w:w="1118" w:type="dxa"/>
            <w:tcBorders>
              <w:top w:val="single" w:color="auto" w:sz="4" w:space="0"/>
              <w:left w:val="single" w:color="auto" w:sz="4" w:space="0"/>
              <w:bottom w:val="single" w:color="auto" w:sz="4" w:space="0"/>
              <w:right w:val="single" w:color="auto" w:sz="4" w:space="0"/>
            </w:tcBorders>
            <w:vAlign w:val="center"/>
          </w:tcPr>
          <w:p w14:paraId="32D348FA">
            <w:pPr>
              <w:tabs>
                <w:tab w:val="left" w:pos="8222"/>
              </w:tabs>
              <w:autoSpaceDE w:val="0"/>
              <w:autoSpaceDN w:val="0"/>
              <w:adjustRightInd w:val="0"/>
              <w:spacing w:line="0" w:lineRule="atLeast"/>
              <w:jc w:val="center"/>
              <w:rPr>
                <w:rFonts w:ascii="宋体" w:hAnsi="宋体" w:eastAsia="宋体" w:cs="宋体"/>
                <w:kern w:val="0"/>
                <w:sz w:val="24"/>
                <w:szCs w:val="24"/>
              </w:rPr>
            </w:pPr>
            <w:r>
              <w:rPr>
                <w:rFonts w:hint="eastAsia" w:ascii="宋体" w:hAnsi="宋体" w:eastAsia="宋体" w:cs="宋体"/>
                <w:kern w:val="0"/>
                <w:sz w:val="24"/>
                <w:szCs w:val="24"/>
              </w:rPr>
              <w:t>学习准备</w:t>
            </w:r>
          </w:p>
        </w:tc>
        <w:tc>
          <w:tcPr>
            <w:tcW w:w="3936" w:type="dxa"/>
            <w:tcBorders>
              <w:top w:val="single" w:color="auto" w:sz="4" w:space="0"/>
              <w:left w:val="single" w:color="auto" w:sz="4" w:space="0"/>
              <w:bottom w:val="single" w:color="auto" w:sz="4" w:space="0"/>
              <w:right w:val="single" w:color="auto" w:sz="4" w:space="0"/>
            </w:tcBorders>
            <w:vAlign w:val="center"/>
          </w:tcPr>
          <w:p w14:paraId="6EA370CA">
            <w:pPr>
              <w:tabs>
                <w:tab w:val="left" w:pos="8222"/>
              </w:tabs>
              <w:autoSpaceDE w:val="0"/>
              <w:autoSpaceDN w:val="0"/>
              <w:adjustRightInd w:val="0"/>
              <w:spacing w:line="0" w:lineRule="atLeast"/>
              <w:jc w:val="left"/>
              <w:rPr>
                <w:rFonts w:ascii="宋体" w:hAnsi="宋体" w:eastAsia="宋体" w:cs="宋体"/>
                <w:kern w:val="0"/>
                <w:sz w:val="24"/>
                <w:szCs w:val="24"/>
              </w:rPr>
            </w:pPr>
            <w:r>
              <w:rPr>
                <w:rFonts w:hint="eastAsia" w:ascii="宋体" w:hAnsi="宋体" w:eastAsia="宋体" w:cs="宋体"/>
                <w:kern w:val="0"/>
                <w:sz w:val="24"/>
                <w:szCs w:val="24"/>
              </w:rPr>
              <w:t>课前预习，配备学习用具并摆放整齐</w:t>
            </w:r>
          </w:p>
        </w:tc>
        <w:tc>
          <w:tcPr>
            <w:tcW w:w="1693" w:type="dxa"/>
            <w:tcBorders>
              <w:top w:val="single" w:color="auto" w:sz="4" w:space="0"/>
              <w:left w:val="single" w:color="auto" w:sz="4" w:space="0"/>
              <w:bottom w:val="single" w:color="auto" w:sz="4" w:space="0"/>
              <w:right w:val="single" w:color="auto" w:sz="4" w:space="0"/>
            </w:tcBorders>
            <w:vAlign w:val="center"/>
          </w:tcPr>
          <w:p w14:paraId="0F2AEAA6">
            <w:pPr>
              <w:tabs>
                <w:tab w:val="left" w:pos="8222"/>
              </w:tabs>
              <w:autoSpaceDE w:val="0"/>
              <w:autoSpaceDN w:val="0"/>
              <w:adjustRightInd w:val="0"/>
              <w:spacing w:line="0" w:lineRule="atLeast"/>
              <w:jc w:val="left"/>
              <w:rPr>
                <w:rFonts w:ascii="宋体" w:hAnsi="宋体" w:eastAsia="宋体" w:cs="宋体"/>
                <w:kern w:val="0"/>
                <w:sz w:val="24"/>
                <w:szCs w:val="24"/>
              </w:rPr>
            </w:pPr>
            <w:r>
              <w:rPr>
                <w:rFonts w:hint="eastAsia" w:ascii="宋体" w:hAnsi="宋体" w:eastAsia="宋体" w:cs="宋体"/>
                <w:kern w:val="0"/>
                <w:sz w:val="24"/>
                <w:szCs w:val="24"/>
              </w:rPr>
              <w:t>课前提问、检查</w:t>
            </w:r>
          </w:p>
        </w:tc>
      </w:tr>
      <w:tr w14:paraId="5763B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47" w:type="dxa"/>
            <w:vMerge w:val="continue"/>
            <w:tcBorders>
              <w:top w:val="single" w:color="auto" w:sz="4" w:space="0"/>
              <w:left w:val="single" w:color="auto" w:sz="4" w:space="0"/>
              <w:bottom w:val="single" w:color="auto" w:sz="4" w:space="0"/>
              <w:right w:val="single" w:color="auto" w:sz="4" w:space="0"/>
            </w:tcBorders>
            <w:vAlign w:val="center"/>
          </w:tcPr>
          <w:p w14:paraId="3AA3997B">
            <w:pPr>
              <w:widowControl/>
              <w:tabs>
                <w:tab w:val="left" w:pos="8222"/>
              </w:tabs>
              <w:spacing w:line="0" w:lineRule="atLeast"/>
              <w:jc w:val="left"/>
              <w:rPr>
                <w:rFonts w:ascii="宋体" w:hAnsi="宋体" w:eastAsia="宋体" w:cs="宋体"/>
                <w:kern w:val="0"/>
                <w:sz w:val="24"/>
                <w:szCs w:val="24"/>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14:paraId="3143E3D1">
            <w:pPr>
              <w:widowControl/>
              <w:tabs>
                <w:tab w:val="left" w:pos="8222"/>
              </w:tabs>
              <w:spacing w:line="0" w:lineRule="atLeast"/>
              <w:jc w:val="left"/>
              <w:rPr>
                <w:rFonts w:ascii="宋体" w:hAnsi="宋体" w:eastAsia="宋体" w:cs="宋体"/>
                <w:kern w:val="0"/>
                <w:sz w:val="24"/>
                <w:szCs w:val="24"/>
              </w:rPr>
            </w:pPr>
          </w:p>
        </w:tc>
        <w:tc>
          <w:tcPr>
            <w:tcW w:w="1118" w:type="dxa"/>
            <w:tcBorders>
              <w:top w:val="single" w:color="auto" w:sz="4" w:space="0"/>
              <w:left w:val="single" w:color="auto" w:sz="4" w:space="0"/>
              <w:bottom w:val="single" w:color="auto" w:sz="4" w:space="0"/>
              <w:right w:val="single" w:color="auto" w:sz="4" w:space="0"/>
            </w:tcBorders>
            <w:vAlign w:val="center"/>
          </w:tcPr>
          <w:p w14:paraId="1487A47E">
            <w:pPr>
              <w:tabs>
                <w:tab w:val="left" w:pos="8222"/>
              </w:tabs>
              <w:autoSpaceDE w:val="0"/>
              <w:autoSpaceDN w:val="0"/>
              <w:adjustRightInd w:val="0"/>
              <w:spacing w:line="0" w:lineRule="atLeast"/>
              <w:jc w:val="center"/>
              <w:rPr>
                <w:rFonts w:ascii="宋体" w:hAnsi="宋体" w:eastAsia="宋体" w:cs="宋体"/>
                <w:kern w:val="0"/>
                <w:sz w:val="24"/>
                <w:szCs w:val="24"/>
              </w:rPr>
            </w:pPr>
            <w:r>
              <w:rPr>
                <w:rFonts w:hint="eastAsia" w:ascii="宋体" w:hAnsi="宋体" w:eastAsia="宋体" w:cs="宋体"/>
                <w:kern w:val="0"/>
                <w:sz w:val="24"/>
                <w:szCs w:val="24"/>
              </w:rPr>
              <w:t>学习纪律</w:t>
            </w:r>
          </w:p>
        </w:tc>
        <w:tc>
          <w:tcPr>
            <w:tcW w:w="3936" w:type="dxa"/>
            <w:tcBorders>
              <w:top w:val="single" w:color="auto" w:sz="4" w:space="0"/>
              <w:left w:val="single" w:color="auto" w:sz="4" w:space="0"/>
              <w:bottom w:val="single" w:color="auto" w:sz="4" w:space="0"/>
              <w:right w:val="single" w:color="auto" w:sz="4" w:space="0"/>
            </w:tcBorders>
            <w:vAlign w:val="center"/>
          </w:tcPr>
          <w:p w14:paraId="32BE27E7">
            <w:pPr>
              <w:tabs>
                <w:tab w:val="left" w:pos="8222"/>
              </w:tabs>
              <w:autoSpaceDE w:val="0"/>
              <w:autoSpaceDN w:val="0"/>
              <w:adjustRightInd w:val="0"/>
              <w:spacing w:line="0" w:lineRule="atLeast"/>
              <w:jc w:val="left"/>
              <w:rPr>
                <w:rFonts w:ascii="宋体" w:hAnsi="宋体" w:eastAsia="宋体" w:cs="宋体"/>
                <w:kern w:val="0"/>
                <w:sz w:val="24"/>
                <w:szCs w:val="24"/>
              </w:rPr>
            </w:pPr>
            <w:r>
              <w:rPr>
                <w:rFonts w:hint="eastAsia" w:ascii="宋体" w:hAnsi="宋体" w:eastAsia="宋体" w:cs="宋体"/>
                <w:kern w:val="0"/>
                <w:sz w:val="24"/>
                <w:szCs w:val="24"/>
              </w:rPr>
              <w:t>按时上、下课，无迟到、早退、旷课现象</w:t>
            </w:r>
          </w:p>
        </w:tc>
        <w:tc>
          <w:tcPr>
            <w:tcW w:w="1693" w:type="dxa"/>
            <w:tcBorders>
              <w:top w:val="single" w:color="auto" w:sz="4" w:space="0"/>
              <w:left w:val="single" w:color="auto" w:sz="4" w:space="0"/>
              <w:bottom w:val="single" w:color="auto" w:sz="4" w:space="0"/>
              <w:right w:val="single" w:color="auto" w:sz="4" w:space="0"/>
            </w:tcBorders>
            <w:vAlign w:val="center"/>
          </w:tcPr>
          <w:p w14:paraId="440D9040">
            <w:pPr>
              <w:tabs>
                <w:tab w:val="left" w:pos="8222"/>
              </w:tabs>
              <w:autoSpaceDE w:val="0"/>
              <w:autoSpaceDN w:val="0"/>
              <w:adjustRightInd w:val="0"/>
              <w:spacing w:line="0" w:lineRule="atLeast"/>
              <w:jc w:val="left"/>
              <w:rPr>
                <w:rFonts w:ascii="宋体" w:hAnsi="宋体" w:eastAsia="宋体" w:cs="宋体"/>
                <w:kern w:val="0"/>
                <w:sz w:val="24"/>
                <w:szCs w:val="24"/>
              </w:rPr>
            </w:pPr>
            <w:r>
              <w:rPr>
                <w:rFonts w:hint="eastAsia" w:ascii="宋体" w:hAnsi="宋体" w:eastAsia="宋体" w:cs="宋体"/>
                <w:kern w:val="0"/>
                <w:sz w:val="24"/>
                <w:szCs w:val="24"/>
              </w:rPr>
              <w:t>考勤</w:t>
            </w:r>
          </w:p>
        </w:tc>
      </w:tr>
      <w:tr w14:paraId="2B288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47" w:type="dxa"/>
            <w:vMerge w:val="continue"/>
            <w:tcBorders>
              <w:top w:val="single" w:color="auto" w:sz="4" w:space="0"/>
              <w:left w:val="single" w:color="auto" w:sz="4" w:space="0"/>
              <w:bottom w:val="single" w:color="auto" w:sz="4" w:space="0"/>
              <w:right w:val="single" w:color="auto" w:sz="4" w:space="0"/>
            </w:tcBorders>
            <w:vAlign w:val="center"/>
          </w:tcPr>
          <w:p w14:paraId="28806634">
            <w:pPr>
              <w:widowControl/>
              <w:tabs>
                <w:tab w:val="left" w:pos="8222"/>
              </w:tabs>
              <w:spacing w:line="0" w:lineRule="atLeast"/>
              <w:jc w:val="left"/>
              <w:rPr>
                <w:rFonts w:ascii="宋体" w:hAnsi="宋体" w:eastAsia="宋体" w:cs="宋体"/>
                <w:kern w:val="0"/>
                <w:sz w:val="24"/>
                <w:szCs w:val="24"/>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14:paraId="60DD974E">
            <w:pPr>
              <w:widowControl/>
              <w:tabs>
                <w:tab w:val="left" w:pos="8222"/>
              </w:tabs>
              <w:spacing w:line="0" w:lineRule="atLeast"/>
              <w:jc w:val="left"/>
              <w:rPr>
                <w:rFonts w:ascii="宋体" w:hAnsi="宋体" w:eastAsia="宋体" w:cs="宋体"/>
                <w:kern w:val="0"/>
                <w:sz w:val="24"/>
                <w:szCs w:val="24"/>
              </w:rPr>
            </w:pPr>
          </w:p>
        </w:tc>
        <w:tc>
          <w:tcPr>
            <w:tcW w:w="1118" w:type="dxa"/>
            <w:tcBorders>
              <w:top w:val="single" w:color="auto" w:sz="4" w:space="0"/>
              <w:left w:val="single" w:color="auto" w:sz="4" w:space="0"/>
              <w:bottom w:val="single" w:color="auto" w:sz="4" w:space="0"/>
              <w:right w:val="single" w:color="auto" w:sz="4" w:space="0"/>
            </w:tcBorders>
            <w:vAlign w:val="center"/>
          </w:tcPr>
          <w:p w14:paraId="300270F1">
            <w:pPr>
              <w:tabs>
                <w:tab w:val="left" w:pos="8222"/>
              </w:tabs>
              <w:autoSpaceDE w:val="0"/>
              <w:autoSpaceDN w:val="0"/>
              <w:adjustRightInd w:val="0"/>
              <w:spacing w:line="0" w:lineRule="atLeast"/>
              <w:jc w:val="center"/>
              <w:rPr>
                <w:rFonts w:ascii="宋体" w:hAnsi="宋体" w:eastAsia="宋体" w:cs="宋体"/>
                <w:kern w:val="0"/>
                <w:sz w:val="24"/>
                <w:szCs w:val="24"/>
              </w:rPr>
            </w:pPr>
            <w:r>
              <w:rPr>
                <w:rFonts w:hint="eastAsia" w:ascii="宋体" w:hAnsi="宋体" w:eastAsia="宋体" w:cs="宋体"/>
                <w:kern w:val="0"/>
                <w:sz w:val="24"/>
                <w:szCs w:val="24"/>
              </w:rPr>
              <w:t>学习态度</w:t>
            </w:r>
          </w:p>
        </w:tc>
        <w:tc>
          <w:tcPr>
            <w:tcW w:w="3936" w:type="dxa"/>
            <w:tcBorders>
              <w:top w:val="single" w:color="auto" w:sz="4" w:space="0"/>
              <w:left w:val="single" w:color="auto" w:sz="4" w:space="0"/>
              <w:bottom w:val="single" w:color="auto" w:sz="4" w:space="0"/>
              <w:right w:val="single" w:color="auto" w:sz="4" w:space="0"/>
            </w:tcBorders>
            <w:vAlign w:val="center"/>
          </w:tcPr>
          <w:p w14:paraId="68B38CB7">
            <w:pPr>
              <w:tabs>
                <w:tab w:val="left" w:pos="8222"/>
              </w:tabs>
              <w:autoSpaceDE w:val="0"/>
              <w:autoSpaceDN w:val="0"/>
              <w:adjustRightInd w:val="0"/>
              <w:spacing w:line="0" w:lineRule="atLeast"/>
              <w:jc w:val="left"/>
              <w:rPr>
                <w:rFonts w:ascii="宋体" w:hAnsi="宋体" w:eastAsia="宋体" w:cs="宋体"/>
                <w:kern w:val="0"/>
                <w:sz w:val="24"/>
                <w:szCs w:val="24"/>
              </w:rPr>
            </w:pPr>
            <w:r>
              <w:rPr>
                <w:rFonts w:hint="eastAsia" w:ascii="宋体" w:hAnsi="宋体" w:eastAsia="宋体" w:cs="宋体"/>
                <w:kern w:val="0"/>
                <w:sz w:val="24"/>
                <w:szCs w:val="24"/>
              </w:rPr>
              <w:t>认真听课并做好听课笔记，问题回答积极、准确；上课不玩手机或睡觉</w:t>
            </w:r>
          </w:p>
        </w:tc>
        <w:tc>
          <w:tcPr>
            <w:tcW w:w="1693" w:type="dxa"/>
            <w:tcBorders>
              <w:top w:val="single" w:color="auto" w:sz="4" w:space="0"/>
              <w:left w:val="single" w:color="auto" w:sz="4" w:space="0"/>
              <w:bottom w:val="single" w:color="auto" w:sz="4" w:space="0"/>
              <w:right w:val="single" w:color="auto" w:sz="4" w:space="0"/>
            </w:tcBorders>
            <w:vAlign w:val="center"/>
          </w:tcPr>
          <w:p w14:paraId="4B2A270A">
            <w:pPr>
              <w:tabs>
                <w:tab w:val="left" w:pos="8222"/>
              </w:tabs>
              <w:autoSpaceDE w:val="0"/>
              <w:autoSpaceDN w:val="0"/>
              <w:adjustRightInd w:val="0"/>
              <w:spacing w:line="0" w:lineRule="atLeast"/>
              <w:jc w:val="left"/>
              <w:rPr>
                <w:rFonts w:ascii="宋体" w:hAnsi="宋体" w:eastAsia="宋体" w:cs="宋体"/>
                <w:kern w:val="0"/>
                <w:sz w:val="24"/>
                <w:szCs w:val="24"/>
              </w:rPr>
            </w:pPr>
            <w:r>
              <w:rPr>
                <w:rFonts w:hint="eastAsia" w:ascii="宋体" w:hAnsi="宋体" w:eastAsia="宋体" w:cs="宋体"/>
                <w:kern w:val="0"/>
                <w:sz w:val="24"/>
                <w:szCs w:val="24"/>
              </w:rPr>
              <w:t>上课表现、检查笔记</w:t>
            </w:r>
          </w:p>
        </w:tc>
      </w:tr>
      <w:tr w14:paraId="48D7D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47" w:type="dxa"/>
            <w:vMerge w:val="continue"/>
            <w:tcBorders>
              <w:top w:val="single" w:color="auto" w:sz="4" w:space="0"/>
              <w:left w:val="single" w:color="auto" w:sz="4" w:space="0"/>
              <w:bottom w:val="single" w:color="auto" w:sz="4" w:space="0"/>
              <w:right w:val="single" w:color="auto" w:sz="4" w:space="0"/>
            </w:tcBorders>
            <w:vAlign w:val="center"/>
          </w:tcPr>
          <w:p w14:paraId="4DC2185E">
            <w:pPr>
              <w:widowControl/>
              <w:tabs>
                <w:tab w:val="left" w:pos="8222"/>
              </w:tabs>
              <w:spacing w:line="0" w:lineRule="atLeast"/>
              <w:jc w:val="left"/>
              <w:rPr>
                <w:rFonts w:ascii="宋体" w:hAnsi="宋体" w:eastAsia="宋体" w:cs="宋体"/>
                <w:kern w:val="0"/>
                <w:sz w:val="24"/>
                <w:szCs w:val="24"/>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14:paraId="2A2DB3FA">
            <w:pPr>
              <w:widowControl/>
              <w:tabs>
                <w:tab w:val="left" w:pos="8222"/>
              </w:tabs>
              <w:spacing w:line="0" w:lineRule="atLeast"/>
              <w:jc w:val="left"/>
              <w:rPr>
                <w:rFonts w:ascii="宋体" w:hAnsi="宋体" w:eastAsia="宋体" w:cs="宋体"/>
                <w:kern w:val="0"/>
                <w:sz w:val="24"/>
                <w:szCs w:val="24"/>
              </w:rPr>
            </w:pPr>
          </w:p>
        </w:tc>
        <w:tc>
          <w:tcPr>
            <w:tcW w:w="1118" w:type="dxa"/>
            <w:tcBorders>
              <w:top w:val="single" w:color="auto" w:sz="4" w:space="0"/>
              <w:left w:val="single" w:color="auto" w:sz="4" w:space="0"/>
              <w:bottom w:val="single" w:color="auto" w:sz="4" w:space="0"/>
              <w:right w:val="single" w:color="auto" w:sz="4" w:space="0"/>
            </w:tcBorders>
            <w:vAlign w:val="center"/>
          </w:tcPr>
          <w:p w14:paraId="365E51E4">
            <w:pPr>
              <w:tabs>
                <w:tab w:val="left" w:pos="8222"/>
              </w:tabs>
              <w:autoSpaceDE w:val="0"/>
              <w:autoSpaceDN w:val="0"/>
              <w:adjustRightInd w:val="0"/>
              <w:spacing w:line="0" w:lineRule="atLeast"/>
              <w:jc w:val="center"/>
              <w:rPr>
                <w:rFonts w:ascii="宋体" w:hAnsi="宋体" w:eastAsia="宋体" w:cs="宋体"/>
                <w:kern w:val="0"/>
                <w:sz w:val="24"/>
                <w:szCs w:val="24"/>
              </w:rPr>
            </w:pPr>
            <w:r>
              <w:rPr>
                <w:rFonts w:hint="eastAsia" w:ascii="宋体" w:hAnsi="宋体" w:eastAsia="宋体" w:cs="宋体"/>
                <w:kern w:val="0"/>
                <w:sz w:val="24"/>
                <w:szCs w:val="24"/>
              </w:rPr>
              <w:t>作业</w:t>
            </w:r>
          </w:p>
        </w:tc>
        <w:tc>
          <w:tcPr>
            <w:tcW w:w="3936" w:type="dxa"/>
            <w:tcBorders>
              <w:top w:val="single" w:color="auto" w:sz="4" w:space="0"/>
              <w:left w:val="single" w:color="auto" w:sz="4" w:space="0"/>
              <w:bottom w:val="single" w:color="auto" w:sz="4" w:space="0"/>
              <w:right w:val="single" w:color="auto" w:sz="4" w:space="0"/>
            </w:tcBorders>
            <w:vAlign w:val="center"/>
          </w:tcPr>
          <w:p w14:paraId="5B786A06">
            <w:pPr>
              <w:tabs>
                <w:tab w:val="left" w:pos="8222"/>
              </w:tabs>
              <w:autoSpaceDE w:val="0"/>
              <w:autoSpaceDN w:val="0"/>
              <w:adjustRightInd w:val="0"/>
              <w:spacing w:line="0" w:lineRule="atLeast"/>
              <w:jc w:val="left"/>
              <w:rPr>
                <w:rFonts w:ascii="宋体" w:hAnsi="宋体" w:eastAsia="宋体" w:cs="宋体"/>
                <w:kern w:val="0"/>
                <w:sz w:val="24"/>
                <w:szCs w:val="24"/>
              </w:rPr>
            </w:pPr>
            <w:r>
              <w:rPr>
                <w:rFonts w:hint="eastAsia" w:ascii="宋体" w:hAnsi="宋体" w:eastAsia="宋体" w:cs="宋体"/>
                <w:kern w:val="0"/>
                <w:sz w:val="24"/>
                <w:szCs w:val="24"/>
              </w:rPr>
              <w:t>按时完成，作业完成质量好</w:t>
            </w:r>
          </w:p>
        </w:tc>
        <w:tc>
          <w:tcPr>
            <w:tcW w:w="1693" w:type="dxa"/>
            <w:tcBorders>
              <w:top w:val="single" w:color="auto" w:sz="4" w:space="0"/>
              <w:left w:val="single" w:color="auto" w:sz="4" w:space="0"/>
              <w:bottom w:val="single" w:color="auto" w:sz="4" w:space="0"/>
              <w:right w:val="single" w:color="auto" w:sz="4" w:space="0"/>
            </w:tcBorders>
            <w:vAlign w:val="center"/>
          </w:tcPr>
          <w:p w14:paraId="35884BFC">
            <w:pPr>
              <w:tabs>
                <w:tab w:val="left" w:pos="8222"/>
              </w:tabs>
              <w:autoSpaceDE w:val="0"/>
              <w:autoSpaceDN w:val="0"/>
              <w:adjustRightInd w:val="0"/>
              <w:spacing w:line="0" w:lineRule="atLeast"/>
              <w:jc w:val="left"/>
              <w:rPr>
                <w:rFonts w:ascii="宋体" w:hAnsi="宋体" w:eastAsia="宋体" w:cs="宋体"/>
                <w:kern w:val="0"/>
                <w:sz w:val="24"/>
                <w:szCs w:val="24"/>
              </w:rPr>
            </w:pPr>
            <w:r>
              <w:rPr>
                <w:rFonts w:hint="eastAsia" w:ascii="宋体" w:hAnsi="宋体" w:eastAsia="宋体" w:cs="宋体"/>
                <w:kern w:val="0"/>
                <w:sz w:val="24"/>
                <w:szCs w:val="24"/>
              </w:rPr>
              <w:t>检查、批改</w:t>
            </w:r>
          </w:p>
        </w:tc>
      </w:tr>
      <w:tr w14:paraId="1921F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47" w:type="dxa"/>
            <w:vMerge w:val="continue"/>
            <w:tcBorders>
              <w:top w:val="single" w:color="auto" w:sz="4" w:space="0"/>
              <w:left w:val="single" w:color="auto" w:sz="4" w:space="0"/>
              <w:bottom w:val="single" w:color="auto" w:sz="4" w:space="0"/>
              <w:right w:val="single" w:color="auto" w:sz="4" w:space="0"/>
            </w:tcBorders>
            <w:vAlign w:val="center"/>
          </w:tcPr>
          <w:p w14:paraId="1BDE1743">
            <w:pPr>
              <w:widowControl/>
              <w:tabs>
                <w:tab w:val="left" w:pos="8222"/>
              </w:tabs>
              <w:spacing w:line="0" w:lineRule="atLeast"/>
              <w:jc w:val="left"/>
              <w:rPr>
                <w:rFonts w:ascii="宋体" w:hAnsi="宋体" w:eastAsia="宋体" w:cs="宋体"/>
                <w:kern w:val="0"/>
                <w:sz w:val="24"/>
                <w:szCs w:val="24"/>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14:paraId="322F18AB">
            <w:pPr>
              <w:widowControl/>
              <w:tabs>
                <w:tab w:val="left" w:pos="8222"/>
              </w:tabs>
              <w:spacing w:line="0" w:lineRule="atLeast"/>
              <w:jc w:val="left"/>
              <w:rPr>
                <w:rFonts w:ascii="宋体" w:hAnsi="宋体" w:eastAsia="宋体" w:cs="宋体"/>
                <w:kern w:val="0"/>
                <w:sz w:val="24"/>
                <w:szCs w:val="24"/>
              </w:rPr>
            </w:pPr>
          </w:p>
        </w:tc>
        <w:tc>
          <w:tcPr>
            <w:tcW w:w="1118" w:type="dxa"/>
            <w:tcBorders>
              <w:top w:val="single" w:color="auto" w:sz="4" w:space="0"/>
              <w:left w:val="single" w:color="auto" w:sz="4" w:space="0"/>
              <w:bottom w:val="single" w:color="auto" w:sz="4" w:space="0"/>
              <w:right w:val="single" w:color="auto" w:sz="4" w:space="0"/>
            </w:tcBorders>
            <w:vAlign w:val="center"/>
          </w:tcPr>
          <w:p w14:paraId="53D21BDB">
            <w:pPr>
              <w:tabs>
                <w:tab w:val="left" w:pos="8222"/>
              </w:tabs>
              <w:autoSpaceDE w:val="0"/>
              <w:autoSpaceDN w:val="0"/>
              <w:adjustRightInd w:val="0"/>
              <w:spacing w:line="0" w:lineRule="atLeast"/>
              <w:jc w:val="center"/>
              <w:rPr>
                <w:rFonts w:ascii="宋体" w:hAnsi="宋体" w:eastAsia="宋体" w:cs="宋体"/>
                <w:kern w:val="0"/>
                <w:sz w:val="24"/>
                <w:szCs w:val="24"/>
              </w:rPr>
            </w:pPr>
            <w:r>
              <w:rPr>
                <w:rFonts w:hint="eastAsia" w:ascii="宋体" w:hAnsi="宋体" w:eastAsia="宋体" w:cs="宋体"/>
                <w:kern w:val="0"/>
                <w:sz w:val="24"/>
                <w:szCs w:val="24"/>
              </w:rPr>
              <w:t>文明礼貌</w:t>
            </w:r>
          </w:p>
        </w:tc>
        <w:tc>
          <w:tcPr>
            <w:tcW w:w="3936" w:type="dxa"/>
            <w:tcBorders>
              <w:top w:val="single" w:color="auto" w:sz="4" w:space="0"/>
              <w:left w:val="single" w:color="auto" w:sz="4" w:space="0"/>
              <w:bottom w:val="single" w:color="auto" w:sz="4" w:space="0"/>
              <w:right w:val="single" w:color="auto" w:sz="4" w:space="0"/>
            </w:tcBorders>
            <w:vAlign w:val="center"/>
          </w:tcPr>
          <w:p w14:paraId="3E838231">
            <w:pPr>
              <w:tabs>
                <w:tab w:val="left" w:pos="8222"/>
              </w:tabs>
              <w:autoSpaceDE w:val="0"/>
              <w:autoSpaceDN w:val="0"/>
              <w:adjustRightInd w:val="0"/>
              <w:spacing w:line="0" w:lineRule="atLeast"/>
              <w:jc w:val="left"/>
              <w:rPr>
                <w:rFonts w:ascii="宋体" w:hAnsi="宋体" w:eastAsia="宋体" w:cs="宋体"/>
                <w:kern w:val="0"/>
                <w:sz w:val="24"/>
                <w:szCs w:val="24"/>
              </w:rPr>
            </w:pPr>
            <w:r>
              <w:rPr>
                <w:rFonts w:hint="eastAsia" w:ascii="宋体" w:hAnsi="宋体" w:eastAsia="宋体" w:cs="宋体"/>
                <w:kern w:val="0"/>
                <w:sz w:val="24"/>
                <w:szCs w:val="24"/>
              </w:rPr>
              <w:t>尊重老师，主动问好；讲义明，仪表端庄，行为得体；团结协作，与他人关系融洽</w:t>
            </w:r>
          </w:p>
        </w:tc>
        <w:tc>
          <w:tcPr>
            <w:tcW w:w="1693" w:type="dxa"/>
            <w:tcBorders>
              <w:top w:val="single" w:color="auto" w:sz="4" w:space="0"/>
              <w:left w:val="single" w:color="auto" w:sz="4" w:space="0"/>
              <w:bottom w:val="single" w:color="auto" w:sz="4" w:space="0"/>
              <w:right w:val="single" w:color="auto" w:sz="4" w:space="0"/>
            </w:tcBorders>
            <w:vAlign w:val="center"/>
          </w:tcPr>
          <w:p w14:paraId="56265F47">
            <w:pPr>
              <w:tabs>
                <w:tab w:val="left" w:pos="8222"/>
              </w:tabs>
              <w:autoSpaceDE w:val="0"/>
              <w:autoSpaceDN w:val="0"/>
              <w:adjustRightInd w:val="0"/>
              <w:spacing w:line="0" w:lineRule="atLeast"/>
              <w:jc w:val="left"/>
              <w:rPr>
                <w:rFonts w:ascii="宋体" w:hAnsi="宋体" w:eastAsia="宋体" w:cs="宋体"/>
                <w:kern w:val="0"/>
                <w:sz w:val="24"/>
                <w:szCs w:val="24"/>
              </w:rPr>
            </w:pPr>
            <w:r>
              <w:rPr>
                <w:rFonts w:hint="eastAsia" w:ascii="宋体" w:hAnsi="宋体" w:eastAsia="宋体" w:cs="宋体"/>
                <w:kern w:val="0"/>
                <w:sz w:val="24"/>
                <w:szCs w:val="24"/>
              </w:rPr>
              <w:t>平时表现</w:t>
            </w:r>
          </w:p>
        </w:tc>
      </w:tr>
      <w:tr w14:paraId="7B342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47" w:type="dxa"/>
            <w:vMerge w:val="continue"/>
            <w:tcBorders>
              <w:top w:val="single" w:color="auto" w:sz="4" w:space="0"/>
              <w:left w:val="single" w:color="auto" w:sz="4" w:space="0"/>
              <w:bottom w:val="single" w:color="auto" w:sz="4" w:space="0"/>
              <w:right w:val="single" w:color="auto" w:sz="4" w:space="0"/>
            </w:tcBorders>
            <w:vAlign w:val="center"/>
          </w:tcPr>
          <w:p w14:paraId="4770E4AE">
            <w:pPr>
              <w:widowControl/>
              <w:tabs>
                <w:tab w:val="left" w:pos="8222"/>
              </w:tabs>
              <w:spacing w:line="0" w:lineRule="atLeast"/>
              <w:jc w:val="left"/>
              <w:rPr>
                <w:rFonts w:ascii="宋体" w:hAnsi="宋体" w:eastAsia="宋体" w:cs="宋体"/>
                <w:kern w:val="0"/>
                <w:sz w:val="24"/>
                <w:szCs w:val="24"/>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14:paraId="5101C459">
            <w:pPr>
              <w:widowControl/>
              <w:tabs>
                <w:tab w:val="left" w:pos="8222"/>
              </w:tabs>
              <w:spacing w:line="0" w:lineRule="atLeast"/>
              <w:jc w:val="left"/>
              <w:rPr>
                <w:rFonts w:ascii="宋体" w:hAnsi="宋体" w:eastAsia="宋体" w:cs="宋体"/>
                <w:kern w:val="0"/>
                <w:sz w:val="24"/>
                <w:szCs w:val="24"/>
              </w:rPr>
            </w:pPr>
          </w:p>
        </w:tc>
        <w:tc>
          <w:tcPr>
            <w:tcW w:w="1118" w:type="dxa"/>
            <w:tcBorders>
              <w:top w:val="single" w:color="auto" w:sz="4" w:space="0"/>
              <w:left w:val="single" w:color="auto" w:sz="4" w:space="0"/>
              <w:bottom w:val="single" w:color="auto" w:sz="4" w:space="0"/>
              <w:right w:val="single" w:color="auto" w:sz="4" w:space="0"/>
            </w:tcBorders>
            <w:vAlign w:val="center"/>
          </w:tcPr>
          <w:p w14:paraId="4BD65BB4">
            <w:pPr>
              <w:tabs>
                <w:tab w:val="left" w:pos="8222"/>
              </w:tabs>
              <w:autoSpaceDE w:val="0"/>
              <w:autoSpaceDN w:val="0"/>
              <w:adjustRightInd w:val="0"/>
              <w:spacing w:line="0" w:lineRule="atLeast"/>
              <w:jc w:val="center"/>
              <w:rPr>
                <w:rFonts w:ascii="宋体" w:hAnsi="宋体" w:eastAsia="宋体" w:cs="宋体"/>
                <w:kern w:val="0"/>
                <w:sz w:val="24"/>
                <w:szCs w:val="24"/>
              </w:rPr>
            </w:pPr>
            <w:r>
              <w:rPr>
                <w:rFonts w:hint="eastAsia" w:ascii="宋体" w:hAnsi="宋体" w:eastAsia="宋体" w:cs="宋体"/>
                <w:kern w:val="0"/>
                <w:sz w:val="24"/>
                <w:szCs w:val="24"/>
              </w:rPr>
              <w:t>阶段测试</w:t>
            </w:r>
          </w:p>
        </w:tc>
        <w:tc>
          <w:tcPr>
            <w:tcW w:w="3936" w:type="dxa"/>
            <w:tcBorders>
              <w:top w:val="single" w:color="auto" w:sz="4" w:space="0"/>
              <w:left w:val="single" w:color="auto" w:sz="4" w:space="0"/>
              <w:bottom w:val="single" w:color="auto" w:sz="4" w:space="0"/>
              <w:right w:val="single" w:color="auto" w:sz="4" w:space="0"/>
            </w:tcBorders>
            <w:vAlign w:val="center"/>
          </w:tcPr>
          <w:p w14:paraId="7988EC44">
            <w:pPr>
              <w:tabs>
                <w:tab w:val="left" w:pos="8222"/>
              </w:tabs>
              <w:autoSpaceDE w:val="0"/>
              <w:autoSpaceDN w:val="0"/>
              <w:adjustRightInd w:val="0"/>
              <w:spacing w:line="0" w:lineRule="atLeast"/>
              <w:jc w:val="left"/>
              <w:rPr>
                <w:rFonts w:ascii="宋体" w:hAnsi="宋体" w:eastAsia="宋体" w:cs="宋体"/>
                <w:kern w:val="0"/>
                <w:sz w:val="24"/>
                <w:szCs w:val="24"/>
              </w:rPr>
            </w:pPr>
            <w:r>
              <w:rPr>
                <w:rFonts w:hint="eastAsia" w:ascii="宋体" w:hAnsi="宋体" w:eastAsia="宋体" w:cs="宋体"/>
                <w:kern w:val="0"/>
                <w:sz w:val="24"/>
                <w:szCs w:val="24"/>
              </w:rPr>
              <w:t>理解和掌握阶段所学内容</w:t>
            </w:r>
          </w:p>
        </w:tc>
        <w:tc>
          <w:tcPr>
            <w:tcW w:w="1693" w:type="dxa"/>
            <w:tcBorders>
              <w:top w:val="single" w:color="auto" w:sz="4" w:space="0"/>
              <w:left w:val="single" w:color="auto" w:sz="4" w:space="0"/>
              <w:bottom w:val="single" w:color="auto" w:sz="4" w:space="0"/>
              <w:right w:val="single" w:color="auto" w:sz="4" w:space="0"/>
            </w:tcBorders>
            <w:vAlign w:val="center"/>
          </w:tcPr>
          <w:p w14:paraId="14DCF1C7">
            <w:pPr>
              <w:tabs>
                <w:tab w:val="left" w:pos="8222"/>
              </w:tabs>
              <w:autoSpaceDE w:val="0"/>
              <w:autoSpaceDN w:val="0"/>
              <w:adjustRightInd w:val="0"/>
              <w:spacing w:line="0" w:lineRule="atLeast"/>
              <w:jc w:val="left"/>
              <w:rPr>
                <w:rFonts w:ascii="宋体" w:hAnsi="宋体" w:eastAsia="宋体" w:cs="宋体"/>
                <w:kern w:val="0"/>
                <w:sz w:val="24"/>
                <w:szCs w:val="24"/>
              </w:rPr>
            </w:pPr>
            <w:r>
              <w:rPr>
                <w:rFonts w:hint="eastAsia" w:ascii="宋体" w:hAnsi="宋体" w:eastAsia="宋体" w:cs="宋体"/>
                <w:kern w:val="0"/>
                <w:sz w:val="24"/>
                <w:szCs w:val="24"/>
              </w:rPr>
              <w:t>平时测试、口试</w:t>
            </w:r>
          </w:p>
        </w:tc>
      </w:tr>
      <w:tr w14:paraId="7567C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47" w:type="dxa"/>
            <w:tcBorders>
              <w:top w:val="single" w:color="auto" w:sz="4" w:space="0"/>
              <w:left w:val="single" w:color="auto" w:sz="4" w:space="0"/>
              <w:bottom w:val="single" w:color="auto" w:sz="4" w:space="0"/>
              <w:right w:val="single" w:color="auto" w:sz="4" w:space="0"/>
            </w:tcBorders>
            <w:vAlign w:val="center"/>
          </w:tcPr>
          <w:p w14:paraId="1B2AB9ED">
            <w:pPr>
              <w:tabs>
                <w:tab w:val="left" w:pos="8222"/>
              </w:tabs>
              <w:autoSpaceDE w:val="0"/>
              <w:autoSpaceDN w:val="0"/>
              <w:adjustRightInd w:val="0"/>
              <w:spacing w:line="0" w:lineRule="atLeast"/>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1134" w:type="dxa"/>
            <w:tcBorders>
              <w:top w:val="single" w:color="auto" w:sz="4" w:space="0"/>
              <w:left w:val="single" w:color="auto" w:sz="4" w:space="0"/>
              <w:bottom w:val="single" w:color="auto" w:sz="4" w:space="0"/>
              <w:right w:val="single" w:color="auto" w:sz="4" w:space="0"/>
            </w:tcBorders>
            <w:vAlign w:val="center"/>
          </w:tcPr>
          <w:p w14:paraId="512B7976">
            <w:pPr>
              <w:tabs>
                <w:tab w:val="left" w:pos="8222"/>
              </w:tabs>
              <w:autoSpaceDE w:val="0"/>
              <w:autoSpaceDN w:val="0"/>
              <w:adjustRightInd w:val="0"/>
              <w:spacing w:line="0" w:lineRule="atLeast"/>
              <w:jc w:val="center"/>
              <w:rPr>
                <w:rFonts w:ascii="宋体" w:hAnsi="宋体" w:eastAsia="宋体" w:cs="宋体"/>
                <w:kern w:val="0"/>
                <w:sz w:val="24"/>
                <w:szCs w:val="24"/>
              </w:rPr>
            </w:pPr>
            <w:r>
              <w:rPr>
                <w:rFonts w:hint="eastAsia" w:ascii="宋体" w:hAnsi="宋体" w:eastAsia="宋体" w:cs="宋体"/>
                <w:kern w:val="0"/>
                <w:sz w:val="24"/>
                <w:szCs w:val="24"/>
              </w:rPr>
              <w:t>期末考评</w:t>
            </w:r>
          </w:p>
        </w:tc>
        <w:tc>
          <w:tcPr>
            <w:tcW w:w="1118" w:type="dxa"/>
            <w:tcBorders>
              <w:top w:val="single" w:color="auto" w:sz="4" w:space="0"/>
              <w:left w:val="single" w:color="auto" w:sz="4" w:space="0"/>
              <w:bottom w:val="single" w:color="auto" w:sz="4" w:space="0"/>
              <w:right w:val="single" w:color="auto" w:sz="4" w:space="0"/>
            </w:tcBorders>
            <w:vAlign w:val="center"/>
          </w:tcPr>
          <w:p w14:paraId="0BDF7ED5">
            <w:pPr>
              <w:tabs>
                <w:tab w:val="left" w:pos="8222"/>
              </w:tabs>
              <w:autoSpaceDE w:val="0"/>
              <w:autoSpaceDN w:val="0"/>
              <w:adjustRightInd w:val="0"/>
              <w:spacing w:line="0" w:lineRule="atLeast"/>
              <w:jc w:val="center"/>
              <w:rPr>
                <w:rFonts w:ascii="宋体" w:hAnsi="宋体" w:eastAsia="宋体" w:cs="宋体"/>
                <w:kern w:val="0"/>
                <w:sz w:val="24"/>
                <w:szCs w:val="24"/>
              </w:rPr>
            </w:pPr>
            <w:r>
              <w:rPr>
                <w:rFonts w:hint="eastAsia" w:ascii="宋体" w:hAnsi="宋体" w:eastAsia="宋体" w:cs="宋体"/>
                <w:kern w:val="0"/>
                <w:sz w:val="24"/>
                <w:szCs w:val="24"/>
              </w:rPr>
              <w:t>课程学习内容</w:t>
            </w:r>
          </w:p>
        </w:tc>
        <w:tc>
          <w:tcPr>
            <w:tcW w:w="3936" w:type="dxa"/>
            <w:tcBorders>
              <w:top w:val="single" w:color="auto" w:sz="4" w:space="0"/>
              <w:left w:val="single" w:color="auto" w:sz="4" w:space="0"/>
              <w:bottom w:val="single" w:color="auto" w:sz="4" w:space="0"/>
              <w:right w:val="single" w:color="auto" w:sz="4" w:space="0"/>
            </w:tcBorders>
            <w:vAlign w:val="center"/>
          </w:tcPr>
          <w:p w14:paraId="1811787D">
            <w:pPr>
              <w:tabs>
                <w:tab w:val="left" w:pos="8222"/>
              </w:tabs>
              <w:autoSpaceDE w:val="0"/>
              <w:autoSpaceDN w:val="0"/>
              <w:adjustRightInd w:val="0"/>
              <w:spacing w:line="0" w:lineRule="atLeast"/>
              <w:jc w:val="left"/>
              <w:rPr>
                <w:rFonts w:ascii="宋体" w:hAnsi="宋体" w:eastAsia="宋体" w:cs="宋体"/>
                <w:kern w:val="0"/>
                <w:sz w:val="24"/>
                <w:szCs w:val="24"/>
              </w:rPr>
            </w:pPr>
            <w:r>
              <w:rPr>
                <w:rFonts w:hint="eastAsia" w:ascii="宋体" w:hAnsi="宋体" w:eastAsia="宋体" w:cs="宋体"/>
                <w:kern w:val="0"/>
                <w:sz w:val="24"/>
                <w:szCs w:val="24"/>
              </w:rPr>
              <w:t>理解和掌握所学内容</w:t>
            </w:r>
          </w:p>
        </w:tc>
        <w:tc>
          <w:tcPr>
            <w:tcW w:w="1693" w:type="dxa"/>
            <w:tcBorders>
              <w:top w:val="single" w:color="auto" w:sz="4" w:space="0"/>
              <w:left w:val="single" w:color="auto" w:sz="4" w:space="0"/>
              <w:bottom w:val="single" w:color="auto" w:sz="4" w:space="0"/>
              <w:right w:val="single" w:color="auto" w:sz="4" w:space="0"/>
            </w:tcBorders>
            <w:vAlign w:val="center"/>
          </w:tcPr>
          <w:p w14:paraId="71481558">
            <w:pPr>
              <w:tabs>
                <w:tab w:val="left" w:pos="8222"/>
              </w:tabs>
              <w:autoSpaceDE w:val="0"/>
              <w:autoSpaceDN w:val="0"/>
              <w:adjustRightInd w:val="0"/>
              <w:spacing w:line="0" w:lineRule="atLeast"/>
              <w:jc w:val="left"/>
              <w:rPr>
                <w:rFonts w:ascii="宋体" w:hAnsi="宋体" w:eastAsia="宋体" w:cs="宋体"/>
                <w:kern w:val="0"/>
                <w:sz w:val="24"/>
                <w:szCs w:val="24"/>
              </w:rPr>
            </w:pPr>
            <w:r>
              <w:rPr>
                <w:rFonts w:hint="eastAsia" w:ascii="宋体" w:hAnsi="宋体" w:eastAsia="宋体" w:cs="宋体"/>
                <w:kern w:val="0"/>
                <w:sz w:val="24"/>
                <w:szCs w:val="24"/>
              </w:rPr>
              <w:t>期末统一考试</w:t>
            </w:r>
          </w:p>
        </w:tc>
      </w:tr>
    </w:tbl>
    <w:p w14:paraId="264C06E8">
      <w:pPr>
        <w:tabs>
          <w:tab w:val="left" w:pos="8222"/>
        </w:tabs>
        <w:autoSpaceDE w:val="0"/>
        <w:autoSpaceDN w:val="0"/>
        <w:adjustRightInd w:val="0"/>
        <w:spacing w:line="360" w:lineRule="auto"/>
        <w:ind w:firstLine="560" w:firstLineChars="200"/>
        <w:jc w:val="left"/>
        <w:rPr>
          <w:rFonts w:ascii="宋体" w:hAnsi="宋体" w:eastAsia="宋体" w:cs="宋体"/>
          <w:kern w:val="0"/>
          <w:sz w:val="28"/>
          <w:szCs w:val="28"/>
        </w:rPr>
      </w:pPr>
    </w:p>
    <w:p w14:paraId="29EA6114">
      <w:pPr>
        <w:tabs>
          <w:tab w:val="left" w:pos="8222"/>
        </w:tabs>
        <w:autoSpaceDE w:val="0"/>
        <w:autoSpaceDN w:val="0"/>
        <w:adjustRightInd w:val="0"/>
        <w:spacing w:line="360" w:lineRule="auto"/>
        <w:ind w:firstLine="560" w:firstLineChars="200"/>
        <w:jc w:val="left"/>
        <w:rPr>
          <w:rFonts w:ascii="宋体" w:hAnsi="宋体" w:eastAsia="宋体" w:cs="宋体"/>
          <w:kern w:val="0"/>
          <w:sz w:val="28"/>
          <w:szCs w:val="28"/>
        </w:rPr>
      </w:pPr>
      <w:r>
        <w:rPr>
          <w:rFonts w:hint="eastAsia" w:ascii="宋体" w:hAnsi="宋体" w:eastAsia="宋体" w:cs="宋体"/>
          <w:kern w:val="0"/>
          <w:sz w:val="28"/>
          <w:szCs w:val="28"/>
        </w:rPr>
        <w:t>(2)理实一体课程考核办法</w:t>
      </w:r>
    </w:p>
    <w:p w14:paraId="1F9B0D1E">
      <w:pPr>
        <w:tabs>
          <w:tab w:val="left" w:pos="8222"/>
        </w:tabs>
        <w:autoSpaceDE w:val="0"/>
        <w:autoSpaceDN w:val="0"/>
        <w:adjustRightInd w:val="0"/>
        <w:spacing w:line="360" w:lineRule="auto"/>
        <w:ind w:firstLine="560" w:firstLineChars="200"/>
        <w:jc w:val="left"/>
        <w:rPr>
          <w:rFonts w:ascii="宋体" w:hAnsi="宋体" w:eastAsia="宋体" w:cs="宋体"/>
          <w:kern w:val="0"/>
          <w:sz w:val="28"/>
          <w:szCs w:val="28"/>
        </w:rPr>
      </w:pPr>
      <w:r>
        <w:rPr>
          <w:rFonts w:hint="eastAsia" w:ascii="宋体" w:hAnsi="宋体" w:eastAsia="宋体" w:cs="宋体"/>
          <w:kern w:val="0"/>
          <w:sz w:val="28"/>
          <w:szCs w:val="28"/>
        </w:rPr>
        <w:t>构建以“岗位技能、专业知识、职业素质”三位一体的理实一体课程考核评价体系，注重学习过程如学习纪律、态度、作业、实践操作等，突出课堂及阶段性实践技能操作、考核及综合技能考核。具体考核办法如表所示。</w:t>
      </w:r>
    </w:p>
    <w:p w14:paraId="1A52EB01">
      <w:pPr>
        <w:tabs>
          <w:tab w:val="left" w:pos="8222"/>
        </w:tabs>
        <w:autoSpaceDE w:val="0"/>
        <w:autoSpaceDN w:val="0"/>
        <w:adjustRightInd w:val="0"/>
        <w:spacing w:line="360" w:lineRule="auto"/>
        <w:jc w:val="center"/>
        <w:rPr>
          <w:rFonts w:ascii="宋体" w:hAnsi="宋体" w:eastAsia="宋体" w:cs="宋体"/>
          <w:kern w:val="0"/>
          <w:sz w:val="28"/>
          <w:szCs w:val="28"/>
        </w:rPr>
      </w:pPr>
      <w:r>
        <w:rPr>
          <w:rFonts w:hint="eastAsia" w:ascii="宋体" w:hAnsi="宋体" w:eastAsia="宋体" w:cs="宋体"/>
          <w:b/>
          <w:bCs/>
          <w:kern w:val="0"/>
          <w:sz w:val="28"/>
          <w:szCs w:val="28"/>
        </w:rPr>
        <w:t xml:space="preserve">  表10   理实一体教学课程考核评价办法</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1134"/>
        <w:gridCol w:w="1621"/>
        <w:gridCol w:w="3433"/>
        <w:gridCol w:w="1693"/>
      </w:tblGrid>
      <w:tr w14:paraId="7EA24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647" w:type="dxa"/>
            <w:tcBorders>
              <w:top w:val="single" w:color="auto" w:sz="4" w:space="0"/>
              <w:left w:val="single" w:color="auto" w:sz="4" w:space="0"/>
              <w:bottom w:val="single" w:color="auto" w:sz="4" w:space="0"/>
              <w:right w:val="single" w:color="auto" w:sz="4" w:space="0"/>
            </w:tcBorders>
            <w:vAlign w:val="center"/>
          </w:tcPr>
          <w:p w14:paraId="7A0E3431">
            <w:pPr>
              <w:tabs>
                <w:tab w:val="left" w:pos="8222"/>
              </w:tabs>
              <w:autoSpaceDE w:val="0"/>
              <w:autoSpaceDN w:val="0"/>
              <w:adjustRightInd w:val="0"/>
              <w:spacing w:line="0" w:lineRule="atLeast"/>
              <w:jc w:val="center"/>
              <w:rPr>
                <w:rFonts w:ascii="宋体" w:hAnsi="宋体" w:eastAsia="宋体" w:cs="宋体"/>
                <w:kern w:val="0"/>
                <w:sz w:val="24"/>
                <w:szCs w:val="24"/>
              </w:rPr>
            </w:pPr>
            <w:r>
              <w:rPr>
                <w:rFonts w:hint="eastAsia" w:ascii="宋体" w:hAnsi="宋体" w:eastAsia="宋体" w:cs="宋体"/>
                <w:kern w:val="0"/>
                <w:sz w:val="24"/>
                <w:szCs w:val="24"/>
              </w:rPr>
              <w:t>序号</w:t>
            </w:r>
          </w:p>
        </w:tc>
        <w:tc>
          <w:tcPr>
            <w:tcW w:w="1134" w:type="dxa"/>
            <w:tcBorders>
              <w:top w:val="single" w:color="auto" w:sz="4" w:space="0"/>
              <w:left w:val="single" w:color="auto" w:sz="4" w:space="0"/>
              <w:bottom w:val="single" w:color="auto" w:sz="4" w:space="0"/>
              <w:right w:val="single" w:color="auto" w:sz="4" w:space="0"/>
            </w:tcBorders>
            <w:vAlign w:val="center"/>
          </w:tcPr>
          <w:p w14:paraId="0DF529CD">
            <w:pPr>
              <w:tabs>
                <w:tab w:val="left" w:pos="8222"/>
              </w:tabs>
              <w:autoSpaceDE w:val="0"/>
              <w:autoSpaceDN w:val="0"/>
              <w:adjustRightInd w:val="0"/>
              <w:spacing w:line="0" w:lineRule="atLeast"/>
              <w:jc w:val="center"/>
              <w:rPr>
                <w:rFonts w:ascii="宋体" w:hAnsi="宋体" w:eastAsia="宋体" w:cs="宋体"/>
                <w:kern w:val="0"/>
                <w:sz w:val="24"/>
                <w:szCs w:val="24"/>
              </w:rPr>
            </w:pPr>
            <w:r>
              <w:rPr>
                <w:rFonts w:hint="eastAsia" w:ascii="宋体" w:hAnsi="宋体" w:eastAsia="宋体" w:cs="宋体"/>
                <w:kern w:val="0"/>
                <w:sz w:val="24"/>
                <w:szCs w:val="24"/>
              </w:rPr>
              <w:t>考核项目</w:t>
            </w:r>
          </w:p>
        </w:tc>
        <w:tc>
          <w:tcPr>
            <w:tcW w:w="1621" w:type="dxa"/>
            <w:tcBorders>
              <w:top w:val="single" w:color="auto" w:sz="4" w:space="0"/>
              <w:left w:val="single" w:color="auto" w:sz="4" w:space="0"/>
              <w:bottom w:val="single" w:color="auto" w:sz="4" w:space="0"/>
              <w:right w:val="single" w:color="auto" w:sz="4" w:space="0"/>
            </w:tcBorders>
            <w:vAlign w:val="center"/>
          </w:tcPr>
          <w:p w14:paraId="11514377">
            <w:pPr>
              <w:tabs>
                <w:tab w:val="left" w:pos="8222"/>
              </w:tabs>
              <w:autoSpaceDE w:val="0"/>
              <w:autoSpaceDN w:val="0"/>
              <w:adjustRightInd w:val="0"/>
              <w:spacing w:line="0" w:lineRule="atLeast"/>
              <w:jc w:val="center"/>
              <w:rPr>
                <w:rFonts w:ascii="宋体" w:hAnsi="宋体" w:eastAsia="宋体" w:cs="宋体"/>
                <w:kern w:val="0"/>
                <w:sz w:val="24"/>
                <w:szCs w:val="24"/>
              </w:rPr>
            </w:pPr>
            <w:r>
              <w:rPr>
                <w:rFonts w:hint="eastAsia" w:ascii="宋体" w:hAnsi="宋体" w:eastAsia="宋体" w:cs="宋体"/>
                <w:kern w:val="0"/>
                <w:sz w:val="24"/>
                <w:szCs w:val="24"/>
              </w:rPr>
              <w:t>考核内容</w:t>
            </w:r>
          </w:p>
        </w:tc>
        <w:tc>
          <w:tcPr>
            <w:tcW w:w="3433" w:type="dxa"/>
            <w:tcBorders>
              <w:top w:val="single" w:color="auto" w:sz="4" w:space="0"/>
              <w:left w:val="single" w:color="auto" w:sz="4" w:space="0"/>
              <w:bottom w:val="single" w:color="auto" w:sz="4" w:space="0"/>
              <w:right w:val="single" w:color="auto" w:sz="4" w:space="0"/>
            </w:tcBorders>
            <w:vAlign w:val="center"/>
          </w:tcPr>
          <w:p w14:paraId="7595E33A">
            <w:pPr>
              <w:tabs>
                <w:tab w:val="left" w:pos="8222"/>
              </w:tabs>
              <w:autoSpaceDE w:val="0"/>
              <w:autoSpaceDN w:val="0"/>
              <w:adjustRightInd w:val="0"/>
              <w:spacing w:line="0" w:lineRule="atLeast"/>
              <w:jc w:val="center"/>
              <w:rPr>
                <w:rFonts w:ascii="宋体" w:hAnsi="宋体" w:eastAsia="宋体" w:cs="宋体"/>
                <w:kern w:val="0"/>
                <w:sz w:val="24"/>
                <w:szCs w:val="24"/>
              </w:rPr>
            </w:pPr>
            <w:r>
              <w:rPr>
                <w:rFonts w:hint="eastAsia" w:ascii="宋体" w:hAnsi="宋体" w:eastAsia="宋体" w:cs="宋体"/>
                <w:kern w:val="0"/>
                <w:sz w:val="24"/>
                <w:szCs w:val="24"/>
              </w:rPr>
              <w:t>考核要求</w:t>
            </w:r>
          </w:p>
        </w:tc>
        <w:tc>
          <w:tcPr>
            <w:tcW w:w="1693" w:type="dxa"/>
            <w:tcBorders>
              <w:top w:val="single" w:color="auto" w:sz="4" w:space="0"/>
              <w:left w:val="single" w:color="auto" w:sz="4" w:space="0"/>
              <w:bottom w:val="single" w:color="auto" w:sz="4" w:space="0"/>
              <w:right w:val="single" w:color="auto" w:sz="4" w:space="0"/>
            </w:tcBorders>
            <w:vAlign w:val="center"/>
          </w:tcPr>
          <w:p w14:paraId="123B0E5A">
            <w:pPr>
              <w:tabs>
                <w:tab w:val="left" w:pos="8222"/>
              </w:tabs>
              <w:autoSpaceDE w:val="0"/>
              <w:autoSpaceDN w:val="0"/>
              <w:adjustRightInd w:val="0"/>
              <w:spacing w:line="0" w:lineRule="atLeast"/>
              <w:jc w:val="center"/>
              <w:rPr>
                <w:rFonts w:ascii="宋体" w:hAnsi="宋体" w:eastAsia="宋体" w:cs="宋体"/>
                <w:kern w:val="0"/>
                <w:sz w:val="24"/>
                <w:szCs w:val="24"/>
              </w:rPr>
            </w:pPr>
            <w:r>
              <w:rPr>
                <w:rFonts w:hint="eastAsia" w:ascii="宋体" w:hAnsi="宋体" w:eastAsia="宋体" w:cs="宋体"/>
                <w:kern w:val="0"/>
                <w:sz w:val="24"/>
                <w:szCs w:val="24"/>
              </w:rPr>
              <w:t>考核办法</w:t>
            </w:r>
          </w:p>
        </w:tc>
      </w:tr>
      <w:tr w14:paraId="7B1D1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47" w:type="dxa"/>
            <w:vMerge w:val="restart"/>
            <w:tcBorders>
              <w:top w:val="single" w:color="auto" w:sz="4" w:space="0"/>
              <w:left w:val="single" w:color="auto" w:sz="4" w:space="0"/>
              <w:bottom w:val="single" w:color="auto" w:sz="4" w:space="0"/>
              <w:right w:val="single" w:color="auto" w:sz="4" w:space="0"/>
            </w:tcBorders>
            <w:vAlign w:val="center"/>
          </w:tcPr>
          <w:p w14:paraId="32149B8A">
            <w:pPr>
              <w:tabs>
                <w:tab w:val="left" w:pos="8222"/>
              </w:tabs>
              <w:autoSpaceDE w:val="0"/>
              <w:autoSpaceDN w:val="0"/>
              <w:adjustRightInd w:val="0"/>
              <w:spacing w:line="0" w:lineRule="atLeast"/>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1134" w:type="dxa"/>
            <w:vMerge w:val="restart"/>
            <w:tcBorders>
              <w:top w:val="single" w:color="auto" w:sz="4" w:space="0"/>
              <w:left w:val="single" w:color="auto" w:sz="4" w:space="0"/>
              <w:bottom w:val="single" w:color="auto" w:sz="4" w:space="0"/>
              <w:right w:val="single" w:color="auto" w:sz="4" w:space="0"/>
            </w:tcBorders>
            <w:vAlign w:val="center"/>
          </w:tcPr>
          <w:p w14:paraId="5B9FB8B3">
            <w:pPr>
              <w:tabs>
                <w:tab w:val="left" w:pos="8222"/>
              </w:tabs>
              <w:autoSpaceDE w:val="0"/>
              <w:autoSpaceDN w:val="0"/>
              <w:adjustRightInd w:val="0"/>
              <w:spacing w:line="0" w:lineRule="atLeast"/>
              <w:jc w:val="center"/>
              <w:rPr>
                <w:rFonts w:ascii="宋体" w:hAnsi="宋体" w:eastAsia="宋体" w:cs="宋体"/>
                <w:kern w:val="0"/>
                <w:sz w:val="24"/>
                <w:szCs w:val="24"/>
              </w:rPr>
            </w:pPr>
            <w:r>
              <w:rPr>
                <w:rFonts w:hint="eastAsia" w:ascii="宋体" w:hAnsi="宋体" w:eastAsia="宋体" w:cs="宋体"/>
                <w:kern w:val="0"/>
                <w:sz w:val="24"/>
                <w:szCs w:val="24"/>
              </w:rPr>
              <w:t>学习过程考核</w:t>
            </w:r>
          </w:p>
        </w:tc>
        <w:tc>
          <w:tcPr>
            <w:tcW w:w="1621" w:type="dxa"/>
            <w:tcBorders>
              <w:top w:val="single" w:color="auto" w:sz="4" w:space="0"/>
              <w:left w:val="single" w:color="auto" w:sz="4" w:space="0"/>
              <w:bottom w:val="single" w:color="auto" w:sz="4" w:space="0"/>
              <w:right w:val="single" w:color="auto" w:sz="4" w:space="0"/>
            </w:tcBorders>
            <w:vAlign w:val="center"/>
          </w:tcPr>
          <w:p w14:paraId="197D9461">
            <w:pPr>
              <w:tabs>
                <w:tab w:val="left" w:pos="8222"/>
              </w:tabs>
              <w:autoSpaceDE w:val="0"/>
              <w:autoSpaceDN w:val="0"/>
              <w:adjustRightInd w:val="0"/>
              <w:spacing w:line="0" w:lineRule="atLeast"/>
              <w:jc w:val="center"/>
              <w:rPr>
                <w:rFonts w:ascii="宋体" w:hAnsi="宋体" w:eastAsia="宋体" w:cs="宋体"/>
                <w:kern w:val="0"/>
                <w:sz w:val="24"/>
                <w:szCs w:val="24"/>
              </w:rPr>
            </w:pPr>
            <w:r>
              <w:rPr>
                <w:rFonts w:hint="eastAsia" w:ascii="宋体" w:hAnsi="宋体" w:eastAsia="宋体" w:cs="宋体"/>
                <w:kern w:val="0"/>
                <w:sz w:val="24"/>
                <w:szCs w:val="24"/>
              </w:rPr>
              <w:t>学习准备</w:t>
            </w:r>
          </w:p>
        </w:tc>
        <w:tc>
          <w:tcPr>
            <w:tcW w:w="3433" w:type="dxa"/>
            <w:tcBorders>
              <w:top w:val="single" w:color="auto" w:sz="4" w:space="0"/>
              <w:left w:val="single" w:color="auto" w:sz="4" w:space="0"/>
              <w:bottom w:val="single" w:color="auto" w:sz="4" w:space="0"/>
              <w:right w:val="single" w:color="auto" w:sz="4" w:space="0"/>
            </w:tcBorders>
            <w:vAlign w:val="center"/>
          </w:tcPr>
          <w:p w14:paraId="01B20F8E">
            <w:pPr>
              <w:tabs>
                <w:tab w:val="left" w:pos="8222"/>
              </w:tabs>
              <w:autoSpaceDE w:val="0"/>
              <w:autoSpaceDN w:val="0"/>
              <w:adjustRightInd w:val="0"/>
              <w:spacing w:line="0" w:lineRule="atLeast"/>
              <w:jc w:val="left"/>
              <w:rPr>
                <w:rFonts w:ascii="宋体" w:hAnsi="宋体" w:eastAsia="宋体" w:cs="宋体"/>
                <w:kern w:val="0"/>
                <w:sz w:val="24"/>
                <w:szCs w:val="24"/>
              </w:rPr>
            </w:pPr>
            <w:r>
              <w:rPr>
                <w:rFonts w:hint="eastAsia" w:ascii="宋体" w:hAnsi="宋体" w:eastAsia="宋体" w:cs="宋体"/>
                <w:kern w:val="0"/>
                <w:sz w:val="24"/>
                <w:szCs w:val="24"/>
              </w:rPr>
              <w:t>课前预习，配备学习用具并摆放整齐</w:t>
            </w:r>
          </w:p>
        </w:tc>
        <w:tc>
          <w:tcPr>
            <w:tcW w:w="1693" w:type="dxa"/>
            <w:tcBorders>
              <w:top w:val="single" w:color="auto" w:sz="4" w:space="0"/>
              <w:left w:val="single" w:color="auto" w:sz="4" w:space="0"/>
              <w:bottom w:val="single" w:color="auto" w:sz="4" w:space="0"/>
              <w:right w:val="single" w:color="auto" w:sz="4" w:space="0"/>
            </w:tcBorders>
            <w:vAlign w:val="center"/>
          </w:tcPr>
          <w:p w14:paraId="270B648C">
            <w:pPr>
              <w:tabs>
                <w:tab w:val="left" w:pos="8222"/>
              </w:tabs>
              <w:autoSpaceDE w:val="0"/>
              <w:autoSpaceDN w:val="0"/>
              <w:adjustRightInd w:val="0"/>
              <w:spacing w:line="0" w:lineRule="atLeast"/>
              <w:jc w:val="left"/>
              <w:rPr>
                <w:rFonts w:ascii="宋体" w:hAnsi="宋体" w:eastAsia="宋体" w:cs="宋体"/>
                <w:kern w:val="0"/>
                <w:sz w:val="24"/>
                <w:szCs w:val="24"/>
              </w:rPr>
            </w:pPr>
            <w:r>
              <w:rPr>
                <w:rFonts w:hint="eastAsia" w:ascii="宋体" w:hAnsi="宋体" w:eastAsia="宋体" w:cs="宋体"/>
                <w:kern w:val="0"/>
                <w:sz w:val="24"/>
                <w:szCs w:val="24"/>
              </w:rPr>
              <w:t>课前提问、检查</w:t>
            </w:r>
          </w:p>
        </w:tc>
      </w:tr>
      <w:tr w14:paraId="49536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47" w:type="dxa"/>
            <w:vMerge w:val="continue"/>
            <w:tcBorders>
              <w:top w:val="single" w:color="auto" w:sz="4" w:space="0"/>
              <w:left w:val="single" w:color="auto" w:sz="4" w:space="0"/>
              <w:bottom w:val="single" w:color="auto" w:sz="4" w:space="0"/>
              <w:right w:val="single" w:color="auto" w:sz="4" w:space="0"/>
            </w:tcBorders>
            <w:vAlign w:val="center"/>
          </w:tcPr>
          <w:p w14:paraId="27115654">
            <w:pPr>
              <w:widowControl/>
              <w:tabs>
                <w:tab w:val="left" w:pos="8222"/>
              </w:tabs>
              <w:spacing w:line="0" w:lineRule="atLeast"/>
              <w:jc w:val="left"/>
              <w:rPr>
                <w:rFonts w:ascii="宋体" w:hAnsi="宋体" w:eastAsia="宋体" w:cs="宋体"/>
                <w:kern w:val="0"/>
                <w:sz w:val="24"/>
                <w:szCs w:val="24"/>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14:paraId="5F299088">
            <w:pPr>
              <w:widowControl/>
              <w:tabs>
                <w:tab w:val="left" w:pos="8222"/>
              </w:tabs>
              <w:spacing w:line="0" w:lineRule="atLeast"/>
              <w:jc w:val="left"/>
              <w:rPr>
                <w:rFonts w:ascii="宋体" w:hAnsi="宋体" w:eastAsia="宋体" w:cs="宋体"/>
                <w:kern w:val="0"/>
                <w:sz w:val="24"/>
                <w:szCs w:val="24"/>
              </w:rPr>
            </w:pPr>
          </w:p>
        </w:tc>
        <w:tc>
          <w:tcPr>
            <w:tcW w:w="1621" w:type="dxa"/>
            <w:tcBorders>
              <w:top w:val="single" w:color="auto" w:sz="4" w:space="0"/>
              <w:left w:val="single" w:color="auto" w:sz="4" w:space="0"/>
              <w:bottom w:val="single" w:color="auto" w:sz="4" w:space="0"/>
              <w:right w:val="single" w:color="auto" w:sz="4" w:space="0"/>
            </w:tcBorders>
            <w:vAlign w:val="center"/>
          </w:tcPr>
          <w:p w14:paraId="589A9E33">
            <w:pPr>
              <w:tabs>
                <w:tab w:val="left" w:pos="8222"/>
              </w:tabs>
              <w:autoSpaceDE w:val="0"/>
              <w:autoSpaceDN w:val="0"/>
              <w:adjustRightInd w:val="0"/>
              <w:spacing w:line="0" w:lineRule="atLeast"/>
              <w:jc w:val="center"/>
              <w:rPr>
                <w:rFonts w:ascii="宋体" w:hAnsi="宋体" w:eastAsia="宋体" w:cs="宋体"/>
                <w:kern w:val="0"/>
                <w:sz w:val="24"/>
                <w:szCs w:val="24"/>
              </w:rPr>
            </w:pPr>
            <w:r>
              <w:rPr>
                <w:rFonts w:hint="eastAsia" w:ascii="宋体" w:hAnsi="宋体" w:eastAsia="宋体" w:cs="宋体"/>
                <w:kern w:val="0"/>
                <w:sz w:val="24"/>
                <w:szCs w:val="24"/>
              </w:rPr>
              <w:t>学习纪律</w:t>
            </w:r>
          </w:p>
        </w:tc>
        <w:tc>
          <w:tcPr>
            <w:tcW w:w="3433" w:type="dxa"/>
            <w:tcBorders>
              <w:top w:val="single" w:color="auto" w:sz="4" w:space="0"/>
              <w:left w:val="single" w:color="auto" w:sz="4" w:space="0"/>
              <w:bottom w:val="single" w:color="auto" w:sz="4" w:space="0"/>
              <w:right w:val="single" w:color="auto" w:sz="4" w:space="0"/>
            </w:tcBorders>
            <w:vAlign w:val="center"/>
          </w:tcPr>
          <w:p w14:paraId="3EB400D7">
            <w:pPr>
              <w:tabs>
                <w:tab w:val="left" w:pos="8222"/>
              </w:tabs>
              <w:autoSpaceDE w:val="0"/>
              <w:autoSpaceDN w:val="0"/>
              <w:adjustRightInd w:val="0"/>
              <w:spacing w:line="0" w:lineRule="atLeast"/>
              <w:jc w:val="left"/>
              <w:rPr>
                <w:rFonts w:ascii="宋体" w:hAnsi="宋体" w:eastAsia="宋体" w:cs="宋体"/>
                <w:kern w:val="0"/>
                <w:sz w:val="24"/>
                <w:szCs w:val="24"/>
              </w:rPr>
            </w:pPr>
            <w:r>
              <w:rPr>
                <w:rFonts w:hint="eastAsia" w:ascii="宋体" w:hAnsi="宋体" w:eastAsia="宋体" w:cs="宋体"/>
                <w:kern w:val="0"/>
                <w:sz w:val="24"/>
                <w:szCs w:val="24"/>
              </w:rPr>
              <w:t>按时上、下课，无迟到、早退、旷课现象</w:t>
            </w:r>
          </w:p>
        </w:tc>
        <w:tc>
          <w:tcPr>
            <w:tcW w:w="1693" w:type="dxa"/>
            <w:tcBorders>
              <w:top w:val="single" w:color="auto" w:sz="4" w:space="0"/>
              <w:left w:val="single" w:color="auto" w:sz="4" w:space="0"/>
              <w:bottom w:val="single" w:color="auto" w:sz="4" w:space="0"/>
              <w:right w:val="single" w:color="auto" w:sz="4" w:space="0"/>
            </w:tcBorders>
            <w:vAlign w:val="center"/>
          </w:tcPr>
          <w:p w14:paraId="1A910AAE">
            <w:pPr>
              <w:tabs>
                <w:tab w:val="left" w:pos="8222"/>
              </w:tabs>
              <w:autoSpaceDE w:val="0"/>
              <w:autoSpaceDN w:val="0"/>
              <w:adjustRightInd w:val="0"/>
              <w:spacing w:line="0" w:lineRule="atLeast"/>
              <w:jc w:val="left"/>
              <w:rPr>
                <w:rFonts w:ascii="宋体" w:hAnsi="宋体" w:eastAsia="宋体" w:cs="宋体"/>
                <w:kern w:val="0"/>
                <w:sz w:val="24"/>
                <w:szCs w:val="24"/>
              </w:rPr>
            </w:pPr>
            <w:r>
              <w:rPr>
                <w:rFonts w:hint="eastAsia" w:ascii="宋体" w:hAnsi="宋体" w:eastAsia="宋体" w:cs="宋体"/>
                <w:kern w:val="0"/>
                <w:sz w:val="24"/>
                <w:szCs w:val="24"/>
              </w:rPr>
              <w:t>考勤</w:t>
            </w:r>
          </w:p>
        </w:tc>
      </w:tr>
      <w:tr w14:paraId="166FC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47" w:type="dxa"/>
            <w:vMerge w:val="continue"/>
            <w:tcBorders>
              <w:top w:val="single" w:color="auto" w:sz="4" w:space="0"/>
              <w:left w:val="single" w:color="auto" w:sz="4" w:space="0"/>
              <w:bottom w:val="single" w:color="auto" w:sz="4" w:space="0"/>
              <w:right w:val="single" w:color="auto" w:sz="4" w:space="0"/>
            </w:tcBorders>
            <w:vAlign w:val="center"/>
          </w:tcPr>
          <w:p w14:paraId="20DB2E7D">
            <w:pPr>
              <w:widowControl/>
              <w:tabs>
                <w:tab w:val="left" w:pos="8222"/>
              </w:tabs>
              <w:spacing w:line="0" w:lineRule="atLeast"/>
              <w:jc w:val="left"/>
              <w:rPr>
                <w:rFonts w:ascii="宋体" w:hAnsi="宋体" w:eastAsia="宋体" w:cs="宋体"/>
                <w:kern w:val="0"/>
                <w:sz w:val="24"/>
                <w:szCs w:val="24"/>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14:paraId="139341A9">
            <w:pPr>
              <w:widowControl/>
              <w:tabs>
                <w:tab w:val="left" w:pos="8222"/>
              </w:tabs>
              <w:spacing w:line="0" w:lineRule="atLeast"/>
              <w:jc w:val="left"/>
              <w:rPr>
                <w:rFonts w:ascii="宋体" w:hAnsi="宋体" w:eastAsia="宋体" w:cs="宋体"/>
                <w:kern w:val="0"/>
                <w:sz w:val="24"/>
                <w:szCs w:val="24"/>
              </w:rPr>
            </w:pPr>
          </w:p>
        </w:tc>
        <w:tc>
          <w:tcPr>
            <w:tcW w:w="1621" w:type="dxa"/>
            <w:tcBorders>
              <w:top w:val="single" w:color="auto" w:sz="4" w:space="0"/>
              <w:left w:val="single" w:color="auto" w:sz="4" w:space="0"/>
              <w:bottom w:val="single" w:color="auto" w:sz="4" w:space="0"/>
              <w:right w:val="single" w:color="auto" w:sz="4" w:space="0"/>
            </w:tcBorders>
            <w:vAlign w:val="center"/>
          </w:tcPr>
          <w:p w14:paraId="134AB87B">
            <w:pPr>
              <w:tabs>
                <w:tab w:val="left" w:pos="8222"/>
              </w:tabs>
              <w:autoSpaceDE w:val="0"/>
              <w:autoSpaceDN w:val="0"/>
              <w:adjustRightInd w:val="0"/>
              <w:spacing w:line="0" w:lineRule="atLeast"/>
              <w:jc w:val="center"/>
              <w:rPr>
                <w:rFonts w:ascii="宋体" w:hAnsi="宋体" w:eastAsia="宋体" w:cs="宋体"/>
                <w:kern w:val="0"/>
                <w:sz w:val="24"/>
                <w:szCs w:val="24"/>
              </w:rPr>
            </w:pPr>
            <w:r>
              <w:rPr>
                <w:rFonts w:hint="eastAsia" w:ascii="宋体" w:hAnsi="宋体" w:eastAsia="宋体" w:cs="宋体"/>
                <w:kern w:val="0"/>
                <w:sz w:val="24"/>
                <w:szCs w:val="24"/>
              </w:rPr>
              <w:t>学习态度</w:t>
            </w:r>
          </w:p>
        </w:tc>
        <w:tc>
          <w:tcPr>
            <w:tcW w:w="3433" w:type="dxa"/>
            <w:tcBorders>
              <w:top w:val="single" w:color="auto" w:sz="4" w:space="0"/>
              <w:left w:val="single" w:color="auto" w:sz="4" w:space="0"/>
              <w:bottom w:val="single" w:color="auto" w:sz="4" w:space="0"/>
              <w:right w:val="single" w:color="auto" w:sz="4" w:space="0"/>
            </w:tcBorders>
            <w:vAlign w:val="center"/>
          </w:tcPr>
          <w:p w14:paraId="3493F01F">
            <w:pPr>
              <w:tabs>
                <w:tab w:val="left" w:pos="8222"/>
              </w:tabs>
              <w:autoSpaceDE w:val="0"/>
              <w:autoSpaceDN w:val="0"/>
              <w:adjustRightInd w:val="0"/>
              <w:spacing w:line="0" w:lineRule="atLeast"/>
              <w:jc w:val="left"/>
              <w:rPr>
                <w:rFonts w:ascii="宋体" w:hAnsi="宋体" w:eastAsia="宋体" w:cs="宋体"/>
                <w:kern w:val="0"/>
                <w:sz w:val="24"/>
                <w:szCs w:val="24"/>
              </w:rPr>
            </w:pPr>
            <w:r>
              <w:rPr>
                <w:rFonts w:hint="eastAsia" w:ascii="宋体" w:hAnsi="宋体" w:eastAsia="宋体" w:cs="宋体"/>
                <w:kern w:val="0"/>
                <w:sz w:val="24"/>
                <w:szCs w:val="24"/>
              </w:rPr>
              <w:t>认真听课并做好听课笔记，问题回答积极、准确；上课不玩手机或睡觉</w:t>
            </w:r>
          </w:p>
        </w:tc>
        <w:tc>
          <w:tcPr>
            <w:tcW w:w="1693" w:type="dxa"/>
            <w:tcBorders>
              <w:top w:val="single" w:color="auto" w:sz="4" w:space="0"/>
              <w:left w:val="single" w:color="auto" w:sz="4" w:space="0"/>
              <w:bottom w:val="single" w:color="auto" w:sz="4" w:space="0"/>
              <w:right w:val="single" w:color="auto" w:sz="4" w:space="0"/>
            </w:tcBorders>
            <w:vAlign w:val="center"/>
          </w:tcPr>
          <w:p w14:paraId="2A6F99E6">
            <w:pPr>
              <w:tabs>
                <w:tab w:val="left" w:pos="8222"/>
              </w:tabs>
              <w:autoSpaceDE w:val="0"/>
              <w:autoSpaceDN w:val="0"/>
              <w:adjustRightInd w:val="0"/>
              <w:spacing w:line="0" w:lineRule="atLeast"/>
              <w:jc w:val="left"/>
              <w:rPr>
                <w:rFonts w:ascii="宋体" w:hAnsi="宋体" w:eastAsia="宋体" w:cs="宋体"/>
                <w:kern w:val="0"/>
                <w:sz w:val="24"/>
                <w:szCs w:val="24"/>
              </w:rPr>
            </w:pPr>
            <w:r>
              <w:rPr>
                <w:rFonts w:hint="eastAsia" w:ascii="宋体" w:hAnsi="宋体" w:eastAsia="宋体" w:cs="宋体"/>
                <w:kern w:val="0"/>
                <w:sz w:val="24"/>
                <w:szCs w:val="24"/>
              </w:rPr>
              <w:t>上课表现、检查笔记</w:t>
            </w:r>
          </w:p>
        </w:tc>
      </w:tr>
      <w:tr w14:paraId="08CE6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47" w:type="dxa"/>
            <w:vMerge w:val="continue"/>
            <w:tcBorders>
              <w:top w:val="single" w:color="auto" w:sz="4" w:space="0"/>
              <w:left w:val="single" w:color="auto" w:sz="4" w:space="0"/>
              <w:bottom w:val="single" w:color="auto" w:sz="4" w:space="0"/>
              <w:right w:val="single" w:color="auto" w:sz="4" w:space="0"/>
            </w:tcBorders>
            <w:vAlign w:val="center"/>
          </w:tcPr>
          <w:p w14:paraId="5A5A2B3B">
            <w:pPr>
              <w:widowControl/>
              <w:tabs>
                <w:tab w:val="left" w:pos="8222"/>
              </w:tabs>
              <w:spacing w:line="0" w:lineRule="atLeast"/>
              <w:jc w:val="left"/>
              <w:rPr>
                <w:rFonts w:ascii="宋体" w:hAnsi="宋体" w:eastAsia="宋体" w:cs="宋体"/>
                <w:kern w:val="0"/>
                <w:sz w:val="24"/>
                <w:szCs w:val="24"/>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14:paraId="50394DB9">
            <w:pPr>
              <w:widowControl/>
              <w:tabs>
                <w:tab w:val="left" w:pos="8222"/>
              </w:tabs>
              <w:spacing w:line="0" w:lineRule="atLeast"/>
              <w:jc w:val="left"/>
              <w:rPr>
                <w:rFonts w:ascii="宋体" w:hAnsi="宋体" w:eastAsia="宋体" w:cs="宋体"/>
                <w:kern w:val="0"/>
                <w:sz w:val="24"/>
                <w:szCs w:val="24"/>
              </w:rPr>
            </w:pPr>
          </w:p>
        </w:tc>
        <w:tc>
          <w:tcPr>
            <w:tcW w:w="1621" w:type="dxa"/>
            <w:tcBorders>
              <w:top w:val="single" w:color="auto" w:sz="4" w:space="0"/>
              <w:left w:val="single" w:color="auto" w:sz="4" w:space="0"/>
              <w:bottom w:val="single" w:color="auto" w:sz="4" w:space="0"/>
              <w:right w:val="single" w:color="auto" w:sz="4" w:space="0"/>
            </w:tcBorders>
            <w:vAlign w:val="center"/>
          </w:tcPr>
          <w:p w14:paraId="4167A380">
            <w:pPr>
              <w:tabs>
                <w:tab w:val="left" w:pos="8222"/>
              </w:tabs>
              <w:autoSpaceDE w:val="0"/>
              <w:autoSpaceDN w:val="0"/>
              <w:adjustRightInd w:val="0"/>
              <w:spacing w:line="0" w:lineRule="atLeast"/>
              <w:jc w:val="center"/>
              <w:rPr>
                <w:rFonts w:ascii="宋体" w:hAnsi="宋体" w:eastAsia="宋体" w:cs="宋体"/>
                <w:kern w:val="0"/>
                <w:sz w:val="24"/>
                <w:szCs w:val="24"/>
              </w:rPr>
            </w:pPr>
            <w:r>
              <w:rPr>
                <w:rFonts w:hint="eastAsia" w:ascii="宋体" w:hAnsi="宋体" w:eastAsia="宋体" w:cs="宋体"/>
                <w:kern w:val="0"/>
                <w:sz w:val="24"/>
                <w:szCs w:val="24"/>
              </w:rPr>
              <w:t>作业</w:t>
            </w:r>
          </w:p>
        </w:tc>
        <w:tc>
          <w:tcPr>
            <w:tcW w:w="3433" w:type="dxa"/>
            <w:tcBorders>
              <w:top w:val="single" w:color="auto" w:sz="4" w:space="0"/>
              <w:left w:val="single" w:color="auto" w:sz="4" w:space="0"/>
              <w:bottom w:val="single" w:color="auto" w:sz="4" w:space="0"/>
              <w:right w:val="single" w:color="auto" w:sz="4" w:space="0"/>
            </w:tcBorders>
            <w:vAlign w:val="center"/>
          </w:tcPr>
          <w:p w14:paraId="3FF8318D">
            <w:pPr>
              <w:tabs>
                <w:tab w:val="left" w:pos="8222"/>
              </w:tabs>
              <w:autoSpaceDE w:val="0"/>
              <w:autoSpaceDN w:val="0"/>
              <w:adjustRightInd w:val="0"/>
              <w:spacing w:line="0" w:lineRule="atLeast"/>
              <w:jc w:val="left"/>
              <w:rPr>
                <w:rFonts w:ascii="宋体" w:hAnsi="宋体" w:eastAsia="宋体" w:cs="宋体"/>
                <w:kern w:val="0"/>
                <w:sz w:val="24"/>
                <w:szCs w:val="24"/>
              </w:rPr>
            </w:pPr>
            <w:r>
              <w:rPr>
                <w:rFonts w:hint="eastAsia" w:ascii="宋体" w:hAnsi="宋体" w:eastAsia="宋体" w:cs="宋体"/>
                <w:kern w:val="0"/>
                <w:sz w:val="24"/>
                <w:szCs w:val="24"/>
              </w:rPr>
              <w:t>按时完成，作业完成质量好</w:t>
            </w:r>
          </w:p>
        </w:tc>
        <w:tc>
          <w:tcPr>
            <w:tcW w:w="1693" w:type="dxa"/>
            <w:tcBorders>
              <w:top w:val="single" w:color="auto" w:sz="4" w:space="0"/>
              <w:left w:val="single" w:color="auto" w:sz="4" w:space="0"/>
              <w:bottom w:val="single" w:color="auto" w:sz="4" w:space="0"/>
              <w:right w:val="single" w:color="auto" w:sz="4" w:space="0"/>
            </w:tcBorders>
            <w:vAlign w:val="center"/>
          </w:tcPr>
          <w:p w14:paraId="2F91D613">
            <w:pPr>
              <w:tabs>
                <w:tab w:val="left" w:pos="8222"/>
              </w:tabs>
              <w:autoSpaceDE w:val="0"/>
              <w:autoSpaceDN w:val="0"/>
              <w:adjustRightInd w:val="0"/>
              <w:spacing w:line="0" w:lineRule="atLeast"/>
              <w:jc w:val="left"/>
              <w:rPr>
                <w:rFonts w:ascii="宋体" w:hAnsi="宋体" w:eastAsia="宋体" w:cs="宋体"/>
                <w:kern w:val="0"/>
                <w:sz w:val="24"/>
                <w:szCs w:val="24"/>
              </w:rPr>
            </w:pPr>
            <w:r>
              <w:rPr>
                <w:rFonts w:hint="eastAsia" w:ascii="宋体" w:hAnsi="宋体" w:eastAsia="宋体" w:cs="宋体"/>
                <w:kern w:val="0"/>
                <w:sz w:val="24"/>
                <w:szCs w:val="24"/>
              </w:rPr>
              <w:t>检查、批改</w:t>
            </w:r>
          </w:p>
        </w:tc>
      </w:tr>
      <w:tr w14:paraId="2D67E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47" w:type="dxa"/>
            <w:vMerge w:val="continue"/>
            <w:tcBorders>
              <w:top w:val="single" w:color="auto" w:sz="4" w:space="0"/>
              <w:left w:val="single" w:color="auto" w:sz="4" w:space="0"/>
              <w:bottom w:val="single" w:color="auto" w:sz="4" w:space="0"/>
              <w:right w:val="single" w:color="auto" w:sz="4" w:space="0"/>
            </w:tcBorders>
            <w:vAlign w:val="center"/>
          </w:tcPr>
          <w:p w14:paraId="715DCAFD">
            <w:pPr>
              <w:widowControl/>
              <w:tabs>
                <w:tab w:val="left" w:pos="8222"/>
              </w:tabs>
              <w:spacing w:line="0" w:lineRule="atLeast"/>
              <w:jc w:val="left"/>
              <w:rPr>
                <w:rFonts w:ascii="宋体" w:hAnsi="宋体" w:eastAsia="宋体" w:cs="宋体"/>
                <w:kern w:val="0"/>
                <w:sz w:val="24"/>
                <w:szCs w:val="24"/>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14:paraId="364139D5">
            <w:pPr>
              <w:widowControl/>
              <w:tabs>
                <w:tab w:val="left" w:pos="8222"/>
              </w:tabs>
              <w:spacing w:line="0" w:lineRule="atLeast"/>
              <w:jc w:val="left"/>
              <w:rPr>
                <w:rFonts w:ascii="宋体" w:hAnsi="宋体" w:eastAsia="宋体" w:cs="宋体"/>
                <w:kern w:val="0"/>
                <w:sz w:val="24"/>
                <w:szCs w:val="24"/>
              </w:rPr>
            </w:pPr>
          </w:p>
        </w:tc>
        <w:tc>
          <w:tcPr>
            <w:tcW w:w="1621" w:type="dxa"/>
            <w:tcBorders>
              <w:top w:val="single" w:color="auto" w:sz="4" w:space="0"/>
              <w:left w:val="single" w:color="auto" w:sz="4" w:space="0"/>
              <w:bottom w:val="single" w:color="auto" w:sz="4" w:space="0"/>
              <w:right w:val="single" w:color="auto" w:sz="4" w:space="0"/>
            </w:tcBorders>
            <w:vAlign w:val="center"/>
          </w:tcPr>
          <w:p w14:paraId="7F5465D5">
            <w:pPr>
              <w:tabs>
                <w:tab w:val="left" w:pos="8222"/>
              </w:tabs>
              <w:autoSpaceDE w:val="0"/>
              <w:autoSpaceDN w:val="0"/>
              <w:adjustRightInd w:val="0"/>
              <w:spacing w:line="0" w:lineRule="atLeast"/>
              <w:jc w:val="center"/>
              <w:rPr>
                <w:rFonts w:ascii="宋体" w:hAnsi="宋体" w:eastAsia="宋体" w:cs="宋体"/>
                <w:kern w:val="0"/>
                <w:sz w:val="24"/>
                <w:szCs w:val="24"/>
              </w:rPr>
            </w:pPr>
            <w:r>
              <w:rPr>
                <w:rFonts w:hint="eastAsia" w:ascii="宋体" w:hAnsi="宋体" w:eastAsia="宋体" w:cs="宋体"/>
                <w:kern w:val="0"/>
                <w:sz w:val="24"/>
                <w:szCs w:val="24"/>
              </w:rPr>
              <w:t>文明礼貌</w:t>
            </w:r>
          </w:p>
        </w:tc>
        <w:tc>
          <w:tcPr>
            <w:tcW w:w="3433" w:type="dxa"/>
            <w:tcBorders>
              <w:top w:val="single" w:color="auto" w:sz="4" w:space="0"/>
              <w:left w:val="single" w:color="auto" w:sz="4" w:space="0"/>
              <w:bottom w:val="single" w:color="auto" w:sz="4" w:space="0"/>
              <w:right w:val="single" w:color="auto" w:sz="4" w:space="0"/>
            </w:tcBorders>
            <w:vAlign w:val="center"/>
          </w:tcPr>
          <w:p w14:paraId="63D3AB31">
            <w:pPr>
              <w:tabs>
                <w:tab w:val="left" w:pos="8222"/>
              </w:tabs>
              <w:autoSpaceDE w:val="0"/>
              <w:autoSpaceDN w:val="0"/>
              <w:adjustRightInd w:val="0"/>
              <w:spacing w:line="0" w:lineRule="atLeast"/>
              <w:jc w:val="left"/>
              <w:rPr>
                <w:rFonts w:ascii="宋体" w:hAnsi="宋体" w:eastAsia="宋体" w:cs="宋体"/>
                <w:kern w:val="0"/>
                <w:sz w:val="24"/>
                <w:szCs w:val="24"/>
              </w:rPr>
            </w:pPr>
            <w:r>
              <w:rPr>
                <w:rFonts w:hint="eastAsia" w:ascii="宋体" w:hAnsi="宋体" w:eastAsia="宋体" w:cs="宋体"/>
                <w:kern w:val="0"/>
                <w:sz w:val="24"/>
                <w:szCs w:val="24"/>
              </w:rPr>
              <w:t>尊重老师，主动问好；讲义明，仪表端庄，行为得体；团结协作，与他人关系融洽</w:t>
            </w:r>
          </w:p>
        </w:tc>
        <w:tc>
          <w:tcPr>
            <w:tcW w:w="1693" w:type="dxa"/>
            <w:tcBorders>
              <w:top w:val="single" w:color="auto" w:sz="4" w:space="0"/>
              <w:left w:val="single" w:color="auto" w:sz="4" w:space="0"/>
              <w:bottom w:val="single" w:color="auto" w:sz="4" w:space="0"/>
              <w:right w:val="single" w:color="auto" w:sz="4" w:space="0"/>
            </w:tcBorders>
            <w:vAlign w:val="center"/>
          </w:tcPr>
          <w:p w14:paraId="4A5B58BB">
            <w:pPr>
              <w:tabs>
                <w:tab w:val="left" w:pos="8222"/>
              </w:tabs>
              <w:autoSpaceDE w:val="0"/>
              <w:autoSpaceDN w:val="0"/>
              <w:adjustRightInd w:val="0"/>
              <w:spacing w:line="0" w:lineRule="atLeast"/>
              <w:jc w:val="left"/>
              <w:rPr>
                <w:rFonts w:ascii="宋体" w:hAnsi="宋体" w:eastAsia="宋体" w:cs="宋体"/>
                <w:kern w:val="0"/>
                <w:sz w:val="24"/>
                <w:szCs w:val="24"/>
              </w:rPr>
            </w:pPr>
            <w:r>
              <w:rPr>
                <w:rFonts w:hint="eastAsia" w:ascii="宋体" w:hAnsi="宋体" w:eastAsia="宋体" w:cs="宋体"/>
                <w:kern w:val="0"/>
                <w:sz w:val="24"/>
                <w:szCs w:val="24"/>
              </w:rPr>
              <w:t>平时表现</w:t>
            </w:r>
          </w:p>
        </w:tc>
      </w:tr>
      <w:tr w14:paraId="61ED5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47" w:type="dxa"/>
            <w:tcBorders>
              <w:top w:val="single" w:color="auto" w:sz="4" w:space="0"/>
              <w:left w:val="single" w:color="auto" w:sz="4" w:space="0"/>
              <w:bottom w:val="single" w:color="auto" w:sz="4" w:space="0"/>
              <w:right w:val="single" w:color="auto" w:sz="4" w:space="0"/>
            </w:tcBorders>
            <w:vAlign w:val="center"/>
          </w:tcPr>
          <w:p w14:paraId="06209DD6">
            <w:pPr>
              <w:tabs>
                <w:tab w:val="left" w:pos="8222"/>
              </w:tabs>
              <w:autoSpaceDE w:val="0"/>
              <w:autoSpaceDN w:val="0"/>
              <w:adjustRightInd w:val="0"/>
              <w:spacing w:line="0" w:lineRule="atLeast"/>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1134" w:type="dxa"/>
            <w:tcBorders>
              <w:top w:val="single" w:color="auto" w:sz="4" w:space="0"/>
              <w:left w:val="single" w:color="auto" w:sz="4" w:space="0"/>
              <w:bottom w:val="single" w:color="auto" w:sz="4" w:space="0"/>
              <w:right w:val="single" w:color="auto" w:sz="4" w:space="0"/>
            </w:tcBorders>
            <w:vAlign w:val="center"/>
          </w:tcPr>
          <w:p w14:paraId="2C53C4B4">
            <w:pPr>
              <w:tabs>
                <w:tab w:val="left" w:pos="8222"/>
              </w:tabs>
              <w:autoSpaceDE w:val="0"/>
              <w:autoSpaceDN w:val="0"/>
              <w:adjustRightInd w:val="0"/>
              <w:spacing w:line="0" w:lineRule="atLeast"/>
              <w:jc w:val="center"/>
              <w:rPr>
                <w:rFonts w:ascii="宋体" w:hAnsi="宋体" w:eastAsia="宋体" w:cs="宋体"/>
                <w:kern w:val="0"/>
                <w:sz w:val="24"/>
                <w:szCs w:val="24"/>
              </w:rPr>
            </w:pPr>
            <w:r>
              <w:rPr>
                <w:rFonts w:hint="eastAsia" w:ascii="宋体" w:hAnsi="宋体" w:eastAsia="宋体" w:cs="宋体"/>
                <w:kern w:val="0"/>
                <w:sz w:val="24"/>
                <w:szCs w:val="24"/>
              </w:rPr>
              <w:t>实践技能 操作考核</w:t>
            </w:r>
          </w:p>
        </w:tc>
        <w:tc>
          <w:tcPr>
            <w:tcW w:w="1621" w:type="dxa"/>
            <w:tcBorders>
              <w:top w:val="single" w:color="auto" w:sz="4" w:space="0"/>
              <w:left w:val="single" w:color="auto" w:sz="4" w:space="0"/>
              <w:bottom w:val="single" w:color="auto" w:sz="4" w:space="0"/>
              <w:right w:val="single" w:color="auto" w:sz="4" w:space="0"/>
            </w:tcBorders>
            <w:vAlign w:val="center"/>
          </w:tcPr>
          <w:p w14:paraId="24ADFC71">
            <w:pPr>
              <w:tabs>
                <w:tab w:val="left" w:pos="8222"/>
              </w:tabs>
              <w:autoSpaceDE w:val="0"/>
              <w:autoSpaceDN w:val="0"/>
              <w:adjustRightInd w:val="0"/>
              <w:spacing w:line="0" w:lineRule="atLeast"/>
              <w:jc w:val="center"/>
              <w:rPr>
                <w:rFonts w:ascii="宋体" w:hAnsi="宋体" w:eastAsia="宋体" w:cs="宋体"/>
                <w:kern w:val="0"/>
                <w:sz w:val="24"/>
                <w:szCs w:val="24"/>
              </w:rPr>
            </w:pPr>
            <w:r>
              <w:rPr>
                <w:rFonts w:hint="eastAsia" w:ascii="宋体" w:hAnsi="宋体" w:eastAsia="宋体" w:cs="宋体"/>
                <w:kern w:val="0"/>
                <w:sz w:val="24"/>
                <w:szCs w:val="24"/>
              </w:rPr>
              <w:t>专业操作技能</w:t>
            </w:r>
          </w:p>
        </w:tc>
        <w:tc>
          <w:tcPr>
            <w:tcW w:w="3433" w:type="dxa"/>
            <w:tcBorders>
              <w:top w:val="single" w:color="auto" w:sz="4" w:space="0"/>
              <w:left w:val="single" w:color="auto" w:sz="4" w:space="0"/>
              <w:bottom w:val="single" w:color="auto" w:sz="4" w:space="0"/>
              <w:right w:val="single" w:color="auto" w:sz="4" w:space="0"/>
            </w:tcBorders>
            <w:vAlign w:val="center"/>
          </w:tcPr>
          <w:p w14:paraId="41BA46BB">
            <w:pPr>
              <w:tabs>
                <w:tab w:val="left" w:pos="8222"/>
              </w:tabs>
              <w:autoSpaceDE w:val="0"/>
              <w:autoSpaceDN w:val="0"/>
              <w:adjustRightInd w:val="0"/>
              <w:spacing w:line="0" w:lineRule="atLeast"/>
              <w:jc w:val="left"/>
              <w:rPr>
                <w:rFonts w:ascii="宋体" w:hAnsi="宋体" w:eastAsia="宋体" w:cs="宋体"/>
                <w:kern w:val="0"/>
                <w:sz w:val="24"/>
                <w:szCs w:val="24"/>
              </w:rPr>
            </w:pPr>
            <w:r>
              <w:rPr>
                <w:rFonts w:hint="eastAsia" w:ascii="宋体" w:hAnsi="宋体" w:eastAsia="宋体" w:cs="宋体"/>
                <w:kern w:val="0"/>
                <w:sz w:val="24"/>
                <w:szCs w:val="24"/>
              </w:rPr>
              <w:t>理解和掌握相应实践操作技能</w:t>
            </w:r>
          </w:p>
        </w:tc>
        <w:tc>
          <w:tcPr>
            <w:tcW w:w="1693" w:type="dxa"/>
            <w:tcBorders>
              <w:top w:val="single" w:color="auto" w:sz="4" w:space="0"/>
              <w:left w:val="single" w:color="auto" w:sz="4" w:space="0"/>
              <w:bottom w:val="single" w:color="auto" w:sz="4" w:space="0"/>
              <w:right w:val="single" w:color="auto" w:sz="4" w:space="0"/>
            </w:tcBorders>
            <w:vAlign w:val="center"/>
          </w:tcPr>
          <w:p w14:paraId="223838F2">
            <w:pPr>
              <w:tabs>
                <w:tab w:val="left" w:pos="8222"/>
              </w:tabs>
              <w:autoSpaceDE w:val="0"/>
              <w:autoSpaceDN w:val="0"/>
              <w:adjustRightInd w:val="0"/>
              <w:spacing w:line="0" w:lineRule="atLeast"/>
              <w:jc w:val="left"/>
              <w:rPr>
                <w:rFonts w:ascii="宋体" w:hAnsi="宋体" w:eastAsia="宋体" w:cs="宋体"/>
                <w:kern w:val="0"/>
                <w:sz w:val="24"/>
                <w:szCs w:val="24"/>
              </w:rPr>
            </w:pPr>
            <w:r>
              <w:rPr>
                <w:rFonts w:hint="eastAsia" w:ascii="宋体" w:hAnsi="宋体" w:eastAsia="宋体" w:cs="宋体"/>
                <w:kern w:val="0"/>
                <w:sz w:val="24"/>
                <w:szCs w:val="24"/>
              </w:rPr>
              <w:t>课堂及阶段性考核，期末操作考核</w:t>
            </w:r>
          </w:p>
        </w:tc>
      </w:tr>
      <w:tr w14:paraId="1E88E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47" w:type="dxa"/>
            <w:tcBorders>
              <w:top w:val="single" w:color="auto" w:sz="4" w:space="0"/>
              <w:left w:val="single" w:color="auto" w:sz="4" w:space="0"/>
              <w:bottom w:val="single" w:color="auto" w:sz="4" w:space="0"/>
              <w:right w:val="single" w:color="auto" w:sz="4" w:space="0"/>
            </w:tcBorders>
            <w:vAlign w:val="center"/>
          </w:tcPr>
          <w:p w14:paraId="69B7CDBA">
            <w:pPr>
              <w:tabs>
                <w:tab w:val="left" w:pos="8222"/>
              </w:tabs>
              <w:autoSpaceDE w:val="0"/>
              <w:autoSpaceDN w:val="0"/>
              <w:adjustRightInd w:val="0"/>
              <w:spacing w:line="0" w:lineRule="atLeast"/>
              <w:jc w:val="center"/>
              <w:rPr>
                <w:rFonts w:ascii="宋体" w:hAnsi="宋体" w:eastAsia="宋体" w:cs="宋体"/>
                <w:kern w:val="0"/>
                <w:sz w:val="24"/>
                <w:szCs w:val="24"/>
              </w:rPr>
            </w:pPr>
            <w:r>
              <w:rPr>
                <w:rFonts w:hint="eastAsia" w:ascii="宋体" w:hAnsi="宋体" w:eastAsia="宋体" w:cs="宋体"/>
                <w:kern w:val="0"/>
                <w:sz w:val="24"/>
                <w:szCs w:val="24"/>
              </w:rPr>
              <w:t>3</w:t>
            </w:r>
          </w:p>
        </w:tc>
        <w:tc>
          <w:tcPr>
            <w:tcW w:w="1134" w:type="dxa"/>
            <w:tcBorders>
              <w:top w:val="single" w:color="auto" w:sz="4" w:space="0"/>
              <w:left w:val="single" w:color="auto" w:sz="4" w:space="0"/>
              <w:bottom w:val="single" w:color="auto" w:sz="4" w:space="0"/>
              <w:right w:val="single" w:color="auto" w:sz="4" w:space="0"/>
            </w:tcBorders>
            <w:vAlign w:val="center"/>
          </w:tcPr>
          <w:p w14:paraId="4B5C5819">
            <w:pPr>
              <w:tabs>
                <w:tab w:val="left" w:pos="8222"/>
              </w:tabs>
              <w:autoSpaceDE w:val="0"/>
              <w:autoSpaceDN w:val="0"/>
              <w:adjustRightInd w:val="0"/>
              <w:spacing w:line="0" w:lineRule="atLeast"/>
              <w:jc w:val="center"/>
              <w:rPr>
                <w:rFonts w:ascii="宋体" w:hAnsi="宋体" w:eastAsia="宋体" w:cs="宋体"/>
                <w:kern w:val="0"/>
                <w:sz w:val="24"/>
                <w:szCs w:val="24"/>
              </w:rPr>
            </w:pPr>
            <w:r>
              <w:rPr>
                <w:rFonts w:hint="eastAsia" w:ascii="宋体" w:hAnsi="宋体" w:eastAsia="宋体" w:cs="宋体"/>
                <w:kern w:val="0"/>
                <w:sz w:val="24"/>
                <w:szCs w:val="24"/>
              </w:rPr>
              <w:t>期末考评</w:t>
            </w:r>
          </w:p>
        </w:tc>
        <w:tc>
          <w:tcPr>
            <w:tcW w:w="1621" w:type="dxa"/>
            <w:tcBorders>
              <w:top w:val="single" w:color="auto" w:sz="4" w:space="0"/>
              <w:left w:val="single" w:color="auto" w:sz="4" w:space="0"/>
              <w:bottom w:val="single" w:color="auto" w:sz="4" w:space="0"/>
              <w:right w:val="single" w:color="auto" w:sz="4" w:space="0"/>
            </w:tcBorders>
            <w:vAlign w:val="center"/>
          </w:tcPr>
          <w:p w14:paraId="30AC96C4">
            <w:pPr>
              <w:tabs>
                <w:tab w:val="left" w:pos="8222"/>
              </w:tabs>
              <w:autoSpaceDE w:val="0"/>
              <w:autoSpaceDN w:val="0"/>
              <w:adjustRightInd w:val="0"/>
              <w:spacing w:line="0" w:lineRule="atLeast"/>
              <w:jc w:val="center"/>
              <w:rPr>
                <w:rFonts w:ascii="宋体" w:hAnsi="宋体" w:eastAsia="宋体" w:cs="宋体"/>
                <w:kern w:val="0"/>
                <w:sz w:val="24"/>
                <w:szCs w:val="24"/>
              </w:rPr>
            </w:pPr>
            <w:r>
              <w:rPr>
                <w:rFonts w:hint="eastAsia" w:ascii="宋体" w:hAnsi="宋体" w:eastAsia="宋体" w:cs="宋体"/>
                <w:kern w:val="0"/>
                <w:sz w:val="24"/>
                <w:szCs w:val="24"/>
              </w:rPr>
              <w:t>专业理论及操作技能</w:t>
            </w:r>
          </w:p>
        </w:tc>
        <w:tc>
          <w:tcPr>
            <w:tcW w:w="3433" w:type="dxa"/>
            <w:tcBorders>
              <w:top w:val="single" w:color="auto" w:sz="4" w:space="0"/>
              <w:left w:val="single" w:color="auto" w:sz="4" w:space="0"/>
              <w:bottom w:val="single" w:color="auto" w:sz="4" w:space="0"/>
              <w:right w:val="single" w:color="auto" w:sz="4" w:space="0"/>
            </w:tcBorders>
            <w:vAlign w:val="center"/>
          </w:tcPr>
          <w:p w14:paraId="6820B551">
            <w:pPr>
              <w:tabs>
                <w:tab w:val="left" w:pos="8222"/>
              </w:tabs>
              <w:autoSpaceDE w:val="0"/>
              <w:autoSpaceDN w:val="0"/>
              <w:adjustRightInd w:val="0"/>
              <w:spacing w:line="0" w:lineRule="atLeast"/>
              <w:jc w:val="left"/>
              <w:rPr>
                <w:rFonts w:ascii="宋体" w:hAnsi="宋体" w:eastAsia="宋体" w:cs="宋体"/>
                <w:kern w:val="0"/>
                <w:sz w:val="24"/>
                <w:szCs w:val="24"/>
              </w:rPr>
            </w:pPr>
            <w:r>
              <w:rPr>
                <w:rFonts w:hint="eastAsia" w:ascii="宋体" w:hAnsi="宋体" w:eastAsia="宋体" w:cs="宋体"/>
                <w:kern w:val="0"/>
                <w:sz w:val="24"/>
                <w:szCs w:val="24"/>
              </w:rPr>
              <w:t>理解和掌握所学内容</w:t>
            </w:r>
          </w:p>
        </w:tc>
        <w:tc>
          <w:tcPr>
            <w:tcW w:w="1693" w:type="dxa"/>
            <w:tcBorders>
              <w:top w:val="single" w:color="auto" w:sz="4" w:space="0"/>
              <w:left w:val="single" w:color="auto" w:sz="4" w:space="0"/>
              <w:bottom w:val="single" w:color="auto" w:sz="4" w:space="0"/>
              <w:right w:val="single" w:color="auto" w:sz="4" w:space="0"/>
            </w:tcBorders>
            <w:vAlign w:val="center"/>
          </w:tcPr>
          <w:p w14:paraId="49D8D5A4">
            <w:pPr>
              <w:tabs>
                <w:tab w:val="left" w:pos="8222"/>
              </w:tabs>
              <w:autoSpaceDE w:val="0"/>
              <w:autoSpaceDN w:val="0"/>
              <w:adjustRightInd w:val="0"/>
              <w:spacing w:line="0" w:lineRule="atLeast"/>
              <w:jc w:val="left"/>
              <w:rPr>
                <w:rFonts w:ascii="宋体" w:hAnsi="宋体" w:eastAsia="宋体" w:cs="宋体"/>
                <w:kern w:val="0"/>
                <w:sz w:val="24"/>
                <w:szCs w:val="24"/>
              </w:rPr>
            </w:pPr>
            <w:r>
              <w:rPr>
                <w:rFonts w:hint="eastAsia" w:ascii="宋体" w:hAnsi="宋体" w:eastAsia="宋体" w:cs="宋体"/>
                <w:kern w:val="0"/>
                <w:sz w:val="24"/>
                <w:szCs w:val="24"/>
              </w:rPr>
              <w:t>期末统一考试</w:t>
            </w:r>
          </w:p>
        </w:tc>
      </w:tr>
    </w:tbl>
    <w:p w14:paraId="04073228">
      <w:pPr>
        <w:tabs>
          <w:tab w:val="left" w:pos="8222"/>
        </w:tabs>
        <w:autoSpaceDE w:val="0"/>
        <w:autoSpaceDN w:val="0"/>
        <w:adjustRightInd w:val="0"/>
        <w:spacing w:line="360" w:lineRule="auto"/>
        <w:ind w:firstLine="560" w:firstLineChars="200"/>
        <w:jc w:val="left"/>
        <w:rPr>
          <w:rFonts w:ascii="宋体" w:hAnsi="宋体" w:eastAsia="宋体" w:cs="宋体"/>
          <w:kern w:val="0"/>
          <w:sz w:val="28"/>
          <w:szCs w:val="28"/>
        </w:rPr>
      </w:pPr>
      <w:r>
        <w:rPr>
          <w:rFonts w:hint="eastAsia" w:ascii="宋体" w:hAnsi="宋体" w:eastAsia="宋体" w:cs="宋体"/>
          <w:kern w:val="0"/>
          <w:sz w:val="28"/>
          <w:szCs w:val="28"/>
        </w:rPr>
        <w:t xml:space="preserve"> (3)顶岗实习考核办法</w:t>
      </w:r>
    </w:p>
    <w:p w14:paraId="231BD232">
      <w:pPr>
        <w:tabs>
          <w:tab w:val="left" w:pos="8222"/>
        </w:tabs>
        <w:autoSpaceDE w:val="0"/>
        <w:autoSpaceDN w:val="0"/>
        <w:adjustRightInd w:val="0"/>
        <w:spacing w:line="360" w:lineRule="auto"/>
        <w:ind w:firstLine="560" w:firstLineChars="200"/>
        <w:jc w:val="left"/>
        <w:rPr>
          <w:rFonts w:ascii="宋体" w:hAnsi="宋体" w:eastAsia="宋体" w:cs="宋体"/>
          <w:kern w:val="0"/>
          <w:sz w:val="28"/>
          <w:szCs w:val="28"/>
        </w:rPr>
      </w:pPr>
      <w:r>
        <w:rPr>
          <w:rFonts w:hint="eastAsia" w:ascii="宋体" w:hAnsi="宋体" w:eastAsia="宋体" w:cs="宋体"/>
          <w:kern w:val="0"/>
          <w:sz w:val="28"/>
          <w:szCs w:val="28"/>
        </w:rPr>
        <w:t>校外顶岗实习成绩由学生自我评价、实习指导教师评价和实习单位鉴定三部分组成。学生自我评价由学生根据个人实习过程情况在实习手册中填写，实习指导教师计分；实习指导教师评价由带队实习教师和企业实习教师根据学生顶岗实习期间的职业能力（专业技能，学习能力、职业道德）的掌握情况，包括实习手册中实习周志、实习报告的填写等，对学生顶岗实习情况进行综合评定。实习单位根据学生的顶岗实习期间的综合表现（专业技能、学习能力、职业素质、遵守纪律）进行综合评价。具体考核办法如表所示。</w:t>
      </w:r>
    </w:p>
    <w:p w14:paraId="7D5B7B56">
      <w:pPr>
        <w:tabs>
          <w:tab w:val="left" w:pos="8222"/>
        </w:tabs>
        <w:autoSpaceDE w:val="0"/>
        <w:autoSpaceDN w:val="0"/>
        <w:adjustRightInd w:val="0"/>
        <w:spacing w:line="360" w:lineRule="auto"/>
        <w:ind w:firstLine="562" w:firstLineChars="200"/>
        <w:jc w:val="center"/>
        <w:rPr>
          <w:rFonts w:ascii="宋体" w:hAnsi="宋体" w:eastAsia="宋体" w:cs="宋体"/>
          <w:b/>
          <w:bCs/>
          <w:kern w:val="0"/>
          <w:sz w:val="28"/>
          <w:szCs w:val="28"/>
        </w:rPr>
      </w:pPr>
      <w:r>
        <w:rPr>
          <w:rFonts w:hint="eastAsia" w:ascii="宋体" w:hAnsi="宋体" w:eastAsia="宋体" w:cs="宋体"/>
          <w:b/>
          <w:bCs/>
          <w:kern w:val="0"/>
          <w:sz w:val="28"/>
          <w:szCs w:val="28"/>
        </w:rPr>
        <w:t>表11    学生顶岗实习考核评价办法</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1133"/>
        <w:gridCol w:w="1274"/>
        <w:gridCol w:w="2970"/>
        <w:gridCol w:w="2498"/>
      </w:tblGrid>
      <w:tr w14:paraId="4B5A0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647" w:type="dxa"/>
            <w:tcBorders>
              <w:top w:val="single" w:color="auto" w:sz="4" w:space="0"/>
              <w:left w:val="single" w:color="auto" w:sz="4" w:space="0"/>
              <w:bottom w:val="single" w:color="auto" w:sz="4" w:space="0"/>
              <w:right w:val="single" w:color="auto" w:sz="4" w:space="0"/>
            </w:tcBorders>
            <w:vAlign w:val="center"/>
          </w:tcPr>
          <w:p w14:paraId="399794C5">
            <w:pPr>
              <w:tabs>
                <w:tab w:val="left" w:pos="8222"/>
              </w:tabs>
              <w:autoSpaceDE w:val="0"/>
              <w:autoSpaceDN w:val="0"/>
              <w:adjustRightInd w:val="0"/>
              <w:spacing w:line="0" w:lineRule="atLeast"/>
              <w:jc w:val="center"/>
              <w:rPr>
                <w:rFonts w:ascii="宋体" w:hAnsi="宋体" w:eastAsia="宋体" w:cs="宋体"/>
                <w:kern w:val="0"/>
                <w:sz w:val="24"/>
                <w:szCs w:val="24"/>
              </w:rPr>
            </w:pPr>
            <w:r>
              <w:rPr>
                <w:rFonts w:hint="eastAsia" w:ascii="宋体" w:hAnsi="宋体" w:eastAsia="宋体" w:cs="宋体"/>
                <w:kern w:val="0"/>
                <w:sz w:val="24"/>
                <w:szCs w:val="24"/>
              </w:rPr>
              <w:t>序号</w:t>
            </w:r>
          </w:p>
        </w:tc>
        <w:tc>
          <w:tcPr>
            <w:tcW w:w="1133" w:type="dxa"/>
            <w:tcBorders>
              <w:top w:val="single" w:color="auto" w:sz="4" w:space="0"/>
              <w:left w:val="single" w:color="auto" w:sz="4" w:space="0"/>
              <w:bottom w:val="single" w:color="auto" w:sz="4" w:space="0"/>
              <w:right w:val="single" w:color="auto" w:sz="4" w:space="0"/>
            </w:tcBorders>
            <w:vAlign w:val="center"/>
          </w:tcPr>
          <w:p w14:paraId="07330D3B">
            <w:pPr>
              <w:tabs>
                <w:tab w:val="left" w:pos="8222"/>
              </w:tabs>
              <w:autoSpaceDE w:val="0"/>
              <w:autoSpaceDN w:val="0"/>
              <w:adjustRightInd w:val="0"/>
              <w:spacing w:line="0" w:lineRule="atLeast"/>
              <w:jc w:val="center"/>
              <w:rPr>
                <w:rFonts w:ascii="宋体" w:hAnsi="宋体" w:eastAsia="宋体" w:cs="宋体"/>
                <w:kern w:val="0"/>
                <w:sz w:val="24"/>
                <w:szCs w:val="24"/>
              </w:rPr>
            </w:pPr>
            <w:r>
              <w:rPr>
                <w:rFonts w:hint="eastAsia" w:ascii="宋体" w:hAnsi="宋体" w:eastAsia="宋体" w:cs="宋体"/>
                <w:kern w:val="0"/>
                <w:sz w:val="24"/>
                <w:szCs w:val="24"/>
              </w:rPr>
              <w:t>考核项目</w:t>
            </w:r>
          </w:p>
        </w:tc>
        <w:tc>
          <w:tcPr>
            <w:tcW w:w="1274" w:type="dxa"/>
            <w:tcBorders>
              <w:top w:val="single" w:color="auto" w:sz="4" w:space="0"/>
              <w:left w:val="single" w:color="auto" w:sz="4" w:space="0"/>
              <w:bottom w:val="single" w:color="auto" w:sz="4" w:space="0"/>
              <w:right w:val="single" w:color="auto" w:sz="4" w:space="0"/>
            </w:tcBorders>
            <w:vAlign w:val="center"/>
          </w:tcPr>
          <w:p w14:paraId="4C8F44BC">
            <w:pPr>
              <w:tabs>
                <w:tab w:val="left" w:pos="8222"/>
              </w:tabs>
              <w:autoSpaceDE w:val="0"/>
              <w:autoSpaceDN w:val="0"/>
              <w:adjustRightInd w:val="0"/>
              <w:spacing w:line="0" w:lineRule="atLeast"/>
              <w:jc w:val="center"/>
              <w:rPr>
                <w:rFonts w:ascii="宋体" w:hAnsi="宋体" w:eastAsia="宋体" w:cs="宋体"/>
                <w:kern w:val="0"/>
                <w:sz w:val="24"/>
                <w:szCs w:val="24"/>
              </w:rPr>
            </w:pPr>
            <w:r>
              <w:rPr>
                <w:rFonts w:hint="eastAsia" w:ascii="宋体" w:hAnsi="宋体" w:eastAsia="宋体" w:cs="宋体"/>
                <w:kern w:val="0"/>
                <w:sz w:val="24"/>
                <w:szCs w:val="24"/>
              </w:rPr>
              <w:t>考核内容</w:t>
            </w:r>
          </w:p>
        </w:tc>
        <w:tc>
          <w:tcPr>
            <w:tcW w:w="2970" w:type="dxa"/>
            <w:tcBorders>
              <w:top w:val="single" w:color="auto" w:sz="4" w:space="0"/>
              <w:left w:val="single" w:color="auto" w:sz="4" w:space="0"/>
              <w:bottom w:val="single" w:color="auto" w:sz="4" w:space="0"/>
              <w:right w:val="single" w:color="auto" w:sz="4" w:space="0"/>
            </w:tcBorders>
            <w:vAlign w:val="center"/>
          </w:tcPr>
          <w:p w14:paraId="2F4CB1E5">
            <w:pPr>
              <w:tabs>
                <w:tab w:val="left" w:pos="8222"/>
              </w:tabs>
              <w:autoSpaceDE w:val="0"/>
              <w:autoSpaceDN w:val="0"/>
              <w:adjustRightInd w:val="0"/>
              <w:spacing w:line="0" w:lineRule="atLeast"/>
              <w:jc w:val="center"/>
              <w:rPr>
                <w:rFonts w:ascii="宋体" w:hAnsi="宋体" w:eastAsia="宋体" w:cs="宋体"/>
                <w:kern w:val="0"/>
                <w:sz w:val="24"/>
                <w:szCs w:val="24"/>
              </w:rPr>
            </w:pPr>
            <w:r>
              <w:rPr>
                <w:rFonts w:hint="eastAsia" w:ascii="宋体" w:hAnsi="宋体" w:eastAsia="宋体" w:cs="宋体"/>
                <w:kern w:val="0"/>
                <w:sz w:val="24"/>
                <w:szCs w:val="24"/>
              </w:rPr>
              <w:t>考核要求</w:t>
            </w:r>
          </w:p>
        </w:tc>
        <w:tc>
          <w:tcPr>
            <w:tcW w:w="2498" w:type="dxa"/>
            <w:tcBorders>
              <w:top w:val="single" w:color="auto" w:sz="4" w:space="0"/>
              <w:left w:val="single" w:color="auto" w:sz="4" w:space="0"/>
              <w:bottom w:val="single" w:color="auto" w:sz="4" w:space="0"/>
              <w:right w:val="single" w:color="auto" w:sz="4" w:space="0"/>
            </w:tcBorders>
            <w:vAlign w:val="center"/>
          </w:tcPr>
          <w:p w14:paraId="2C51709D">
            <w:pPr>
              <w:tabs>
                <w:tab w:val="left" w:pos="8222"/>
              </w:tabs>
              <w:autoSpaceDE w:val="0"/>
              <w:autoSpaceDN w:val="0"/>
              <w:adjustRightInd w:val="0"/>
              <w:spacing w:line="0" w:lineRule="atLeast"/>
              <w:jc w:val="center"/>
              <w:rPr>
                <w:rFonts w:ascii="宋体" w:hAnsi="宋体" w:eastAsia="宋体" w:cs="宋体"/>
                <w:kern w:val="0"/>
                <w:sz w:val="24"/>
                <w:szCs w:val="24"/>
              </w:rPr>
            </w:pPr>
            <w:r>
              <w:rPr>
                <w:rFonts w:hint="eastAsia" w:ascii="宋体" w:hAnsi="宋体" w:eastAsia="宋体" w:cs="宋体"/>
                <w:kern w:val="0"/>
                <w:sz w:val="24"/>
                <w:szCs w:val="24"/>
              </w:rPr>
              <w:t>考核办法</w:t>
            </w:r>
          </w:p>
        </w:tc>
      </w:tr>
      <w:tr w14:paraId="65999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47" w:type="dxa"/>
            <w:tcBorders>
              <w:top w:val="single" w:color="auto" w:sz="4" w:space="0"/>
              <w:left w:val="single" w:color="auto" w:sz="4" w:space="0"/>
              <w:bottom w:val="single" w:color="auto" w:sz="4" w:space="0"/>
              <w:right w:val="single" w:color="auto" w:sz="4" w:space="0"/>
            </w:tcBorders>
            <w:vAlign w:val="center"/>
          </w:tcPr>
          <w:p w14:paraId="5826BFFA">
            <w:pPr>
              <w:tabs>
                <w:tab w:val="left" w:pos="8222"/>
              </w:tabs>
              <w:autoSpaceDE w:val="0"/>
              <w:autoSpaceDN w:val="0"/>
              <w:adjustRightInd w:val="0"/>
              <w:spacing w:line="0" w:lineRule="atLeast"/>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1133" w:type="dxa"/>
            <w:tcBorders>
              <w:top w:val="single" w:color="auto" w:sz="4" w:space="0"/>
              <w:left w:val="single" w:color="auto" w:sz="4" w:space="0"/>
              <w:bottom w:val="single" w:color="auto" w:sz="4" w:space="0"/>
              <w:right w:val="single" w:color="auto" w:sz="4" w:space="0"/>
            </w:tcBorders>
            <w:vAlign w:val="center"/>
          </w:tcPr>
          <w:p w14:paraId="619FCFAE">
            <w:pPr>
              <w:tabs>
                <w:tab w:val="left" w:pos="8222"/>
              </w:tabs>
              <w:autoSpaceDE w:val="0"/>
              <w:autoSpaceDN w:val="0"/>
              <w:adjustRightInd w:val="0"/>
              <w:spacing w:line="0" w:lineRule="atLeast"/>
              <w:jc w:val="center"/>
              <w:rPr>
                <w:rFonts w:ascii="宋体" w:hAnsi="宋体" w:eastAsia="宋体" w:cs="宋体"/>
                <w:kern w:val="0"/>
                <w:sz w:val="24"/>
                <w:szCs w:val="24"/>
              </w:rPr>
            </w:pPr>
            <w:r>
              <w:rPr>
                <w:rFonts w:hint="eastAsia" w:ascii="宋体" w:hAnsi="宋体" w:eastAsia="宋体" w:cs="宋体"/>
                <w:kern w:val="0"/>
                <w:sz w:val="24"/>
                <w:szCs w:val="24"/>
              </w:rPr>
              <w:t>学生自我评价</w:t>
            </w:r>
          </w:p>
        </w:tc>
        <w:tc>
          <w:tcPr>
            <w:tcW w:w="1274" w:type="dxa"/>
            <w:tcBorders>
              <w:top w:val="single" w:color="auto" w:sz="4" w:space="0"/>
              <w:left w:val="single" w:color="auto" w:sz="4" w:space="0"/>
              <w:bottom w:val="single" w:color="auto" w:sz="4" w:space="0"/>
              <w:right w:val="single" w:color="auto" w:sz="4" w:space="0"/>
            </w:tcBorders>
            <w:vAlign w:val="center"/>
          </w:tcPr>
          <w:p w14:paraId="4AEF3BB3">
            <w:pPr>
              <w:tabs>
                <w:tab w:val="left" w:pos="8222"/>
              </w:tabs>
              <w:autoSpaceDE w:val="0"/>
              <w:autoSpaceDN w:val="0"/>
              <w:adjustRightInd w:val="0"/>
              <w:spacing w:line="0" w:lineRule="atLeast"/>
              <w:jc w:val="center"/>
              <w:rPr>
                <w:rFonts w:ascii="宋体" w:hAnsi="宋体" w:eastAsia="宋体" w:cs="宋体"/>
                <w:kern w:val="0"/>
                <w:sz w:val="24"/>
                <w:szCs w:val="24"/>
              </w:rPr>
            </w:pPr>
            <w:r>
              <w:rPr>
                <w:rFonts w:hint="eastAsia" w:ascii="宋体" w:hAnsi="宋体" w:eastAsia="宋体" w:cs="宋体"/>
                <w:kern w:val="0"/>
                <w:sz w:val="24"/>
                <w:szCs w:val="24"/>
              </w:rPr>
              <w:t>自我鉴定</w:t>
            </w:r>
          </w:p>
        </w:tc>
        <w:tc>
          <w:tcPr>
            <w:tcW w:w="2970" w:type="dxa"/>
            <w:tcBorders>
              <w:top w:val="single" w:color="auto" w:sz="4" w:space="0"/>
              <w:left w:val="single" w:color="auto" w:sz="4" w:space="0"/>
              <w:bottom w:val="single" w:color="auto" w:sz="4" w:space="0"/>
              <w:right w:val="single" w:color="auto" w:sz="4" w:space="0"/>
            </w:tcBorders>
            <w:vAlign w:val="center"/>
          </w:tcPr>
          <w:p w14:paraId="56D214AC">
            <w:pPr>
              <w:tabs>
                <w:tab w:val="left" w:pos="8222"/>
              </w:tabs>
              <w:autoSpaceDE w:val="0"/>
              <w:autoSpaceDN w:val="0"/>
              <w:adjustRightInd w:val="0"/>
              <w:spacing w:line="0" w:lineRule="atLeast"/>
              <w:jc w:val="left"/>
              <w:rPr>
                <w:rFonts w:ascii="宋体" w:hAnsi="宋体" w:eastAsia="宋体" w:cs="宋体"/>
                <w:kern w:val="0"/>
                <w:sz w:val="24"/>
                <w:szCs w:val="24"/>
              </w:rPr>
            </w:pPr>
            <w:r>
              <w:rPr>
                <w:rFonts w:hint="eastAsia" w:ascii="宋体" w:hAnsi="宋体" w:eastAsia="宋体" w:cs="宋体"/>
                <w:kern w:val="0"/>
                <w:sz w:val="24"/>
                <w:szCs w:val="24"/>
              </w:rPr>
              <w:t>按学校和实习单位要求顶岗实习，完成顶岗实习任务，掌握相应岗位操作技能等，并填写实习自我鉴定。</w:t>
            </w:r>
          </w:p>
        </w:tc>
        <w:tc>
          <w:tcPr>
            <w:tcW w:w="2498" w:type="dxa"/>
            <w:tcBorders>
              <w:top w:val="single" w:color="auto" w:sz="4" w:space="0"/>
              <w:left w:val="single" w:color="auto" w:sz="4" w:space="0"/>
              <w:bottom w:val="single" w:color="auto" w:sz="4" w:space="0"/>
              <w:right w:val="single" w:color="auto" w:sz="4" w:space="0"/>
            </w:tcBorders>
            <w:vAlign w:val="center"/>
          </w:tcPr>
          <w:p w14:paraId="546FF1BC">
            <w:pPr>
              <w:tabs>
                <w:tab w:val="left" w:pos="8222"/>
              </w:tabs>
              <w:autoSpaceDE w:val="0"/>
              <w:autoSpaceDN w:val="0"/>
              <w:adjustRightInd w:val="0"/>
              <w:spacing w:line="0" w:lineRule="atLeast"/>
              <w:jc w:val="left"/>
              <w:rPr>
                <w:rFonts w:ascii="宋体" w:hAnsi="宋体" w:eastAsia="宋体" w:cs="宋体"/>
                <w:kern w:val="0"/>
                <w:sz w:val="24"/>
                <w:szCs w:val="24"/>
              </w:rPr>
            </w:pPr>
            <w:r>
              <w:rPr>
                <w:rFonts w:hint="eastAsia" w:ascii="宋体" w:hAnsi="宋体" w:eastAsia="宋体" w:cs="宋体"/>
                <w:kern w:val="0"/>
                <w:sz w:val="24"/>
                <w:szCs w:val="24"/>
              </w:rPr>
              <w:t>学生在实习手册中自己填写，实习指导教师统分</w:t>
            </w:r>
          </w:p>
        </w:tc>
      </w:tr>
      <w:tr w14:paraId="67DF1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47" w:type="dxa"/>
            <w:vMerge w:val="restart"/>
            <w:tcBorders>
              <w:top w:val="single" w:color="auto" w:sz="4" w:space="0"/>
              <w:left w:val="single" w:color="auto" w:sz="4" w:space="0"/>
              <w:bottom w:val="single" w:color="auto" w:sz="4" w:space="0"/>
              <w:right w:val="single" w:color="auto" w:sz="4" w:space="0"/>
            </w:tcBorders>
            <w:vAlign w:val="center"/>
          </w:tcPr>
          <w:p w14:paraId="51692378">
            <w:pPr>
              <w:tabs>
                <w:tab w:val="left" w:pos="8222"/>
              </w:tabs>
              <w:autoSpaceDE w:val="0"/>
              <w:autoSpaceDN w:val="0"/>
              <w:adjustRightInd w:val="0"/>
              <w:spacing w:line="0" w:lineRule="atLeast"/>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1133" w:type="dxa"/>
            <w:vMerge w:val="restart"/>
            <w:tcBorders>
              <w:top w:val="single" w:color="auto" w:sz="4" w:space="0"/>
              <w:left w:val="single" w:color="auto" w:sz="4" w:space="0"/>
              <w:bottom w:val="single" w:color="auto" w:sz="4" w:space="0"/>
              <w:right w:val="single" w:color="auto" w:sz="4" w:space="0"/>
            </w:tcBorders>
            <w:vAlign w:val="center"/>
          </w:tcPr>
          <w:p w14:paraId="49829D84">
            <w:pPr>
              <w:tabs>
                <w:tab w:val="left" w:pos="8222"/>
              </w:tabs>
              <w:autoSpaceDE w:val="0"/>
              <w:autoSpaceDN w:val="0"/>
              <w:adjustRightInd w:val="0"/>
              <w:spacing w:line="0" w:lineRule="atLeast"/>
              <w:jc w:val="center"/>
              <w:rPr>
                <w:rFonts w:ascii="宋体" w:hAnsi="宋体" w:eastAsia="宋体" w:cs="宋体"/>
                <w:kern w:val="0"/>
                <w:sz w:val="24"/>
                <w:szCs w:val="24"/>
              </w:rPr>
            </w:pPr>
            <w:r>
              <w:rPr>
                <w:rFonts w:hint="eastAsia" w:ascii="宋体" w:hAnsi="宋体" w:eastAsia="宋体" w:cs="宋体"/>
                <w:kern w:val="0"/>
                <w:sz w:val="24"/>
                <w:szCs w:val="24"/>
              </w:rPr>
              <w:t>实习指导教师综合评价</w:t>
            </w:r>
          </w:p>
        </w:tc>
        <w:tc>
          <w:tcPr>
            <w:tcW w:w="1274" w:type="dxa"/>
            <w:tcBorders>
              <w:top w:val="single" w:color="auto" w:sz="4" w:space="0"/>
              <w:left w:val="single" w:color="auto" w:sz="4" w:space="0"/>
              <w:bottom w:val="single" w:color="auto" w:sz="4" w:space="0"/>
              <w:right w:val="single" w:color="auto" w:sz="4" w:space="0"/>
            </w:tcBorders>
            <w:vAlign w:val="center"/>
          </w:tcPr>
          <w:p w14:paraId="32E1B283">
            <w:pPr>
              <w:tabs>
                <w:tab w:val="left" w:pos="8222"/>
              </w:tabs>
              <w:autoSpaceDE w:val="0"/>
              <w:autoSpaceDN w:val="0"/>
              <w:adjustRightInd w:val="0"/>
              <w:spacing w:line="0" w:lineRule="atLeast"/>
              <w:jc w:val="center"/>
              <w:rPr>
                <w:rFonts w:ascii="宋体" w:hAnsi="宋体" w:eastAsia="宋体" w:cs="宋体"/>
                <w:kern w:val="0"/>
                <w:sz w:val="24"/>
                <w:szCs w:val="24"/>
              </w:rPr>
            </w:pPr>
            <w:r>
              <w:rPr>
                <w:rFonts w:hint="eastAsia" w:ascii="宋体" w:hAnsi="宋体" w:eastAsia="宋体" w:cs="宋体"/>
                <w:kern w:val="0"/>
                <w:sz w:val="24"/>
                <w:szCs w:val="24"/>
              </w:rPr>
              <w:t>实习周志和实习报告</w:t>
            </w:r>
          </w:p>
        </w:tc>
        <w:tc>
          <w:tcPr>
            <w:tcW w:w="2970" w:type="dxa"/>
            <w:tcBorders>
              <w:top w:val="single" w:color="auto" w:sz="4" w:space="0"/>
              <w:left w:val="single" w:color="auto" w:sz="4" w:space="0"/>
              <w:bottom w:val="single" w:color="auto" w:sz="4" w:space="0"/>
              <w:right w:val="single" w:color="auto" w:sz="4" w:space="0"/>
            </w:tcBorders>
            <w:vAlign w:val="center"/>
          </w:tcPr>
          <w:p w14:paraId="178A121A">
            <w:pPr>
              <w:tabs>
                <w:tab w:val="left" w:pos="8222"/>
              </w:tabs>
              <w:autoSpaceDE w:val="0"/>
              <w:autoSpaceDN w:val="0"/>
              <w:adjustRightInd w:val="0"/>
              <w:spacing w:line="0" w:lineRule="atLeast"/>
              <w:jc w:val="left"/>
              <w:rPr>
                <w:rFonts w:ascii="宋体" w:hAnsi="宋体" w:eastAsia="宋体" w:cs="宋体"/>
                <w:kern w:val="0"/>
                <w:sz w:val="24"/>
                <w:szCs w:val="24"/>
              </w:rPr>
            </w:pPr>
            <w:r>
              <w:rPr>
                <w:rFonts w:hint="eastAsia" w:ascii="宋体" w:hAnsi="宋体" w:eastAsia="宋体" w:cs="宋体"/>
                <w:kern w:val="0"/>
                <w:sz w:val="24"/>
                <w:szCs w:val="24"/>
              </w:rPr>
              <w:t>1.按时、认真地填写实习周志，记录实习生活、工作过程</w:t>
            </w:r>
          </w:p>
          <w:p w14:paraId="26E52000">
            <w:pPr>
              <w:tabs>
                <w:tab w:val="left" w:pos="8222"/>
              </w:tabs>
              <w:autoSpaceDE w:val="0"/>
              <w:autoSpaceDN w:val="0"/>
              <w:adjustRightInd w:val="0"/>
              <w:spacing w:line="0" w:lineRule="atLeast"/>
              <w:jc w:val="left"/>
              <w:rPr>
                <w:rFonts w:ascii="宋体" w:hAnsi="宋体" w:eastAsia="宋体" w:cs="宋体"/>
                <w:kern w:val="0"/>
                <w:sz w:val="24"/>
                <w:szCs w:val="24"/>
              </w:rPr>
            </w:pPr>
            <w:r>
              <w:rPr>
                <w:rFonts w:hint="eastAsia" w:ascii="宋体" w:hAnsi="宋体" w:eastAsia="宋体" w:cs="宋体"/>
                <w:kern w:val="0"/>
                <w:sz w:val="24"/>
                <w:szCs w:val="24"/>
              </w:rPr>
              <w:t>2.按要求撰写实习总结，包括实习单位介绍、实习主要过程、收获和体会，字数500-800字</w:t>
            </w:r>
          </w:p>
        </w:tc>
        <w:tc>
          <w:tcPr>
            <w:tcW w:w="2498" w:type="dxa"/>
            <w:tcBorders>
              <w:top w:val="single" w:color="auto" w:sz="4" w:space="0"/>
              <w:left w:val="single" w:color="auto" w:sz="4" w:space="0"/>
              <w:bottom w:val="single" w:color="auto" w:sz="4" w:space="0"/>
              <w:right w:val="single" w:color="auto" w:sz="4" w:space="0"/>
            </w:tcBorders>
            <w:vAlign w:val="center"/>
          </w:tcPr>
          <w:p w14:paraId="3F096E73">
            <w:pPr>
              <w:tabs>
                <w:tab w:val="left" w:pos="8222"/>
              </w:tabs>
              <w:autoSpaceDE w:val="0"/>
              <w:autoSpaceDN w:val="0"/>
              <w:adjustRightInd w:val="0"/>
              <w:spacing w:line="0" w:lineRule="atLeast"/>
              <w:jc w:val="left"/>
              <w:rPr>
                <w:rFonts w:ascii="宋体" w:hAnsi="宋体" w:eastAsia="宋体" w:cs="宋体"/>
                <w:kern w:val="0"/>
                <w:sz w:val="24"/>
                <w:szCs w:val="24"/>
              </w:rPr>
            </w:pPr>
            <w:r>
              <w:rPr>
                <w:rFonts w:hint="eastAsia" w:ascii="宋体" w:hAnsi="宋体" w:eastAsia="宋体" w:cs="宋体"/>
                <w:kern w:val="0"/>
                <w:sz w:val="24"/>
                <w:szCs w:val="24"/>
              </w:rPr>
              <w:t>由实习指导教师根据学生实习手册内容进行综合评定</w:t>
            </w:r>
          </w:p>
        </w:tc>
      </w:tr>
      <w:tr w14:paraId="3B81D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47" w:type="dxa"/>
            <w:vMerge w:val="continue"/>
            <w:tcBorders>
              <w:top w:val="single" w:color="auto" w:sz="4" w:space="0"/>
              <w:left w:val="single" w:color="auto" w:sz="4" w:space="0"/>
              <w:bottom w:val="single" w:color="auto" w:sz="4" w:space="0"/>
              <w:right w:val="single" w:color="auto" w:sz="4" w:space="0"/>
            </w:tcBorders>
            <w:vAlign w:val="center"/>
          </w:tcPr>
          <w:p w14:paraId="73D3124C">
            <w:pPr>
              <w:widowControl/>
              <w:tabs>
                <w:tab w:val="left" w:pos="8222"/>
              </w:tabs>
              <w:spacing w:line="0" w:lineRule="atLeast"/>
              <w:jc w:val="left"/>
              <w:rPr>
                <w:rFonts w:ascii="宋体" w:hAnsi="宋体" w:eastAsia="宋体" w:cs="宋体"/>
                <w:kern w:val="0"/>
                <w:sz w:val="24"/>
                <w:szCs w:val="24"/>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14:paraId="0371F5FC">
            <w:pPr>
              <w:widowControl/>
              <w:tabs>
                <w:tab w:val="left" w:pos="8222"/>
              </w:tabs>
              <w:spacing w:line="0" w:lineRule="atLeast"/>
              <w:jc w:val="left"/>
              <w:rPr>
                <w:rFonts w:ascii="宋体" w:hAnsi="宋体" w:eastAsia="宋体" w:cs="宋体"/>
                <w:kern w:val="0"/>
                <w:sz w:val="24"/>
                <w:szCs w:val="24"/>
              </w:rPr>
            </w:pPr>
          </w:p>
        </w:tc>
        <w:tc>
          <w:tcPr>
            <w:tcW w:w="1274" w:type="dxa"/>
            <w:tcBorders>
              <w:top w:val="single" w:color="auto" w:sz="4" w:space="0"/>
              <w:left w:val="single" w:color="auto" w:sz="4" w:space="0"/>
              <w:bottom w:val="single" w:color="auto" w:sz="4" w:space="0"/>
              <w:right w:val="single" w:color="auto" w:sz="4" w:space="0"/>
            </w:tcBorders>
            <w:vAlign w:val="center"/>
          </w:tcPr>
          <w:p w14:paraId="45F66823">
            <w:pPr>
              <w:tabs>
                <w:tab w:val="left" w:pos="8222"/>
              </w:tabs>
              <w:autoSpaceDE w:val="0"/>
              <w:autoSpaceDN w:val="0"/>
              <w:adjustRightInd w:val="0"/>
              <w:spacing w:line="0" w:lineRule="atLeast"/>
              <w:jc w:val="center"/>
              <w:rPr>
                <w:rFonts w:ascii="宋体" w:hAnsi="宋体" w:eastAsia="宋体" w:cs="宋体"/>
                <w:kern w:val="0"/>
                <w:sz w:val="24"/>
                <w:szCs w:val="24"/>
              </w:rPr>
            </w:pPr>
            <w:r>
              <w:rPr>
                <w:rFonts w:hint="eastAsia" w:ascii="宋体" w:hAnsi="宋体" w:eastAsia="宋体" w:cs="宋体"/>
                <w:kern w:val="0"/>
                <w:sz w:val="24"/>
                <w:szCs w:val="24"/>
              </w:rPr>
              <w:t>实习指导教师评价</w:t>
            </w:r>
          </w:p>
        </w:tc>
        <w:tc>
          <w:tcPr>
            <w:tcW w:w="2970" w:type="dxa"/>
            <w:tcBorders>
              <w:top w:val="single" w:color="auto" w:sz="4" w:space="0"/>
              <w:left w:val="single" w:color="auto" w:sz="4" w:space="0"/>
              <w:bottom w:val="single" w:color="auto" w:sz="4" w:space="0"/>
              <w:right w:val="single" w:color="auto" w:sz="4" w:space="0"/>
            </w:tcBorders>
            <w:vAlign w:val="center"/>
          </w:tcPr>
          <w:p w14:paraId="1905EB45">
            <w:pPr>
              <w:tabs>
                <w:tab w:val="left" w:pos="8222"/>
              </w:tabs>
              <w:autoSpaceDE w:val="0"/>
              <w:autoSpaceDN w:val="0"/>
              <w:adjustRightInd w:val="0"/>
              <w:spacing w:line="0" w:lineRule="atLeast"/>
              <w:jc w:val="left"/>
              <w:rPr>
                <w:rFonts w:ascii="宋体" w:hAnsi="宋体" w:eastAsia="宋体" w:cs="宋体"/>
                <w:kern w:val="0"/>
                <w:sz w:val="24"/>
                <w:szCs w:val="24"/>
              </w:rPr>
            </w:pPr>
            <w:r>
              <w:rPr>
                <w:rFonts w:hint="eastAsia" w:ascii="宋体" w:hAnsi="宋体" w:eastAsia="宋体" w:cs="宋体"/>
                <w:kern w:val="0"/>
                <w:sz w:val="24"/>
                <w:szCs w:val="24"/>
              </w:rPr>
              <w:t>遵守工作纪律和职业道德、工作态度、表现好，学习能力强，掌握专业实际工作技能</w:t>
            </w:r>
          </w:p>
        </w:tc>
        <w:tc>
          <w:tcPr>
            <w:tcW w:w="2498" w:type="dxa"/>
            <w:tcBorders>
              <w:top w:val="single" w:color="auto" w:sz="4" w:space="0"/>
              <w:left w:val="single" w:color="auto" w:sz="4" w:space="0"/>
              <w:bottom w:val="single" w:color="auto" w:sz="4" w:space="0"/>
              <w:right w:val="single" w:color="auto" w:sz="4" w:space="0"/>
            </w:tcBorders>
            <w:vAlign w:val="center"/>
          </w:tcPr>
          <w:p w14:paraId="131F86C4">
            <w:pPr>
              <w:tabs>
                <w:tab w:val="left" w:pos="8222"/>
              </w:tabs>
              <w:autoSpaceDE w:val="0"/>
              <w:autoSpaceDN w:val="0"/>
              <w:adjustRightInd w:val="0"/>
              <w:spacing w:line="0" w:lineRule="atLeast"/>
              <w:jc w:val="left"/>
              <w:rPr>
                <w:rFonts w:ascii="宋体" w:hAnsi="宋体" w:eastAsia="宋体" w:cs="宋体"/>
                <w:kern w:val="0"/>
                <w:sz w:val="24"/>
                <w:szCs w:val="24"/>
              </w:rPr>
            </w:pPr>
            <w:r>
              <w:rPr>
                <w:rFonts w:hint="eastAsia" w:ascii="宋体" w:hAnsi="宋体" w:eastAsia="宋体" w:cs="宋体"/>
                <w:kern w:val="0"/>
                <w:sz w:val="24"/>
                <w:szCs w:val="24"/>
              </w:rPr>
              <w:t>由实习指导教师根据学生顶岗实习期间的职业能力（专业技能、学习能力、职业道德）进行综合评价</w:t>
            </w:r>
          </w:p>
        </w:tc>
      </w:tr>
      <w:tr w14:paraId="06158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47" w:type="dxa"/>
            <w:tcBorders>
              <w:top w:val="single" w:color="auto" w:sz="4" w:space="0"/>
              <w:left w:val="single" w:color="auto" w:sz="4" w:space="0"/>
              <w:bottom w:val="single" w:color="auto" w:sz="4" w:space="0"/>
              <w:right w:val="single" w:color="auto" w:sz="4" w:space="0"/>
            </w:tcBorders>
            <w:vAlign w:val="center"/>
          </w:tcPr>
          <w:p w14:paraId="7F645B5E">
            <w:pPr>
              <w:tabs>
                <w:tab w:val="left" w:pos="8222"/>
              </w:tabs>
              <w:autoSpaceDE w:val="0"/>
              <w:autoSpaceDN w:val="0"/>
              <w:adjustRightInd w:val="0"/>
              <w:spacing w:line="0" w:lineRule="atLeast"/>
              <w:jc w:val="center"/>
              <w:rPr>
                <w:rFonts w:ascii="宋体" w:hAnsi="宋体" w:eastAsia="宋体" w:cs="宋体"/>
                <w:kern w:val="0"/>
                <w:sz w:val="24"/>
                <w:szCs w:val="24"/>
              </w:rPr>
            </w:pPr>
            <w:r>
              <w:rPr>
                <w:rFonts w:hint="eastAsia" w:ascii="宋体" w:hAnsi="宋体" w:eastAsia="宋体" w:cs="宋体"/>
                <w:kern w:val="0"/>
                <w:sz w:val="24"/>
                <w:szCs w:val="24"/>
              </w:rPr>
              <w:t>3</w:t>
            </w:r>
          </w:p>
        </w:tc>
        <w:tc>
          <w:tcPr>
            <w:tcW w:w="1133" w:type="dxa"/>
            <w:tcBorders>
              <w:top w:val="single" w:color="auto" w:sz="4" w:space="0"/>
              <w:left w:val="single" w:color="auto" w:sz="4" w:space="0"/>
              <w:bottom w:val="single" w:color="auto" w:sz="4" w:space="0"/>
              <w:right w:val="single" w:color="auto" w:sz="4" w:space="0"/>
            </w:tcBorders>
            <w:vAlign w:val="center"/>
          </w:tcPr>
          <w:p w14:paraId="48121265">
            <w:pPr>
              <w:tabs>
                <w:tab w:val="left" w:pos="8222"/>
              </w:tabs>
              <w:autoSpaceDE w:val="0"/>
              <w:autoSpaceDN w:val="0"/>
              <w:adjustRightInd w:val="0"/>
              <w:spacing w:line="0" w:lineRule="atLeast"/>
              <w:jc w:val="center"/>
              <w:rPr>
                <w:rFonts w:ascii="宋体" w:hAnsi="宋体" w:eastAsia="宋体" w:cs="宋体"/>
                <w:kern w:val="0"/>
                <w:sz w:val="24"/>
                <w:szCs w:val="24"/>
              </w:rPr>
            </w:pPr>
            <w:r>
              <w:rPr>
                <w:rFonts w:hint="eastAsia" w:ascii="宋体" w:hAnsi="宋体" w:eastAsia="宋体" w:cs="宋体"/>
                <w:kern w:val="0"/>
                <w:sz w:val="24"/>
                <w:szCs w:val="24"/>
              </w:rPr>
              <w:t>实习单位评价</w:t>
            </w:r>
          </w:p>
        </w:tc>
        <w:tc>
          <w:tcPr>
            <w:tcW w:w="1274" w:type="dxa"/>
            <w:tcBorders>
              <w:top w:val="single" w:color="auto" w:sz="4" w:space="0"/>
              <w:left w:val="single" w:color="auto" w:sz="4" w:space="0"/>
              <w:bottom w:val="single" w:color="auto" w:sz="4" w:space="0"/>
              <w:right w:val="single" w:color="auto" w:sz="4" w:space="0"/>
            </w:tcBorders>
            <w:vAlign w:val="center"/>
          </w:tcPr>
          <w:p w14:paraId="7858803C">
            <w:pPr>
              <w:tabs>
                <w:tab w:val="left" w:pos="8222"/>
              </w:tabs>
              <w:autoSpaceDE w:val="0"/>
              <w:autoSpaceDN w:val="0"/>
              <w:adjustRightInd w:val="0"/>
              <w:spacing w:line="0" w:lineRule="atLeast"/>
              <w:jc w:val="center"/>
              <w:rPr>
                <w:rFonts w:ascii="宋体" w:hAnsi="宋体" w:eastAsia="宋体" w:cs="宋体"/>
                <w:kern w:val="0"/>
                <w:sz w:val="24"/>
                <w:szCs w:val="24"/>
              </w:rPr>
            </w:pPr>
            <w:r>
              <w:rPr>
                <w:rFonts w:hint="eastAsia" w:ascii="宋体" w:hAnsi="宋体" w:eastAsia="宋体" w:cs="宋体"/>
                <w:kern w:val="0"/>
                <w:sz w:val="24"/>
                <w:szCs w:val="24"/>
              </w:rPr>
              <w:t>实习表现及技能掌握情况</w:t>
            </w:r>
          </w:p>
        </w:tc>
        <w:tc>
          <w:tcPr>
            <w:tcW w:w="2970" w:type="dxa"/>
            <w:tcBorders>
              <w:top w:val="single" w:color="auto" w:sz="4" w:space="0"/>
              <w:left w:val="single" w:color="auto" w:sz="4" w:space="0"/>
              <w:bottom w:val="single" w:color="auto" w:sz="4" w:space="0"/>
              <w:right w:val="single" w:color="auto" w:sz="4" w:space="0"/>
            </w:tcBorders>
            <w:vAlign w:val="center"/>
          </w:tcPr>
          <w:p w14:paraId="763C6BF0">
            <w:pPr>
              <w:tabs>
                <w:tab w:val="left" w:pos="8222"/>
              </w:tabs>
              <w:autoSpaceDE w:val="0"/>
              <w:autoSpaceDN w:val="0"/>
              <w:adjustRightInd w:val="0"/>
              <w:spacing w:line="0" w:lineRule="atLeast"/>
              <w:jc w:val="left"/>
              <w:rPr>
                <w:rFonts w:ascii="宋体" w:hAnsi="宋体" w:eastAsia="宋体" w:cs="宋体"/>
                <w:kern w:val="0"/>
                <w:sz w:val="24"/>
                <w:szCs w:val="24"/>
              </w:rPr>
            </w:pPr>
            <w:r>
              <w:rPr>
                <w:rFonts w:hint="eastAsia" w:ascii="宋体" w:hAnsi="宋体" w:eastAsia="宋体" w:cs="宋体"/>
                <w:kern w:val="0"/>
                <w:sz w:val="24"/>
                <w:szCs w:val="24"/>
              </w:rPr>
              <w:t>工作态度好，按时出勤，工作表现和工作成果符合实习单位要求</w:t>
            </w:r>
          </w:p>
        </w:tc>
        <w:tc>
          <w:tcPr>
            <w:tcW w:w="2498" w:type="dxa"/>
            <w:tcBorders>
              <w:top w:val="single" w:color="auto" w:sz="4" w:space="0"/>
              <w:left w:val="single" w:color="auto" w:sz="4" w:space="0"/>
              <w:bottom w:val="single" w:color="auto" w:sz="4" w:space="0"/>
              <w:right w:val="single" w:color="auto" w:sz="4" w:space="0"/>
            </w:tcBorders>
            <w:vAlign w:val="center"/>
          </w:tcPr>
          <w:p w14:paraId="0705D6FE">
            <w:pPr>
              <w:tabs>
                <w:tab w:val="left" w:pos="8222"/>
              </w:tabs>
              <w:autoSpaceDE w:val="0"/>
              <w:autoSpaceDN w:val="0"/>
              <w:adjustRightInd w:val="0"/>
              <w:spacing w:line="0" w:lineRule="atLeast"/>
              <w:jc w:val="left"/>
              <w:rPr>
                <w:rFonts w:ascii="宋体" w:hAnsi="宋体" w:eastAsia="宋体" w:cs="宋体"/>
                <w:kern w:val="0"/>
                <w:sz w:val="24"/>
                <w:szCs w:val="24"/>
              </w:rPr>
            </w:pPr>
            <w:r>
              <w:rPr>
                <w:rFonts w:hint="eastAsia" w:ascii="宋体" w:hAnsi="宋体" w:eastAsia="宋体" w:cs="宋体"/>
                <w:kern w:val="0"/>
                <w:sz w:val="24"/>
                <w:szCs w:val="24"/>
              </w:rPr>
              <w:t>由实习单位根据学生的综合表现（专业技能、学习能力、职业素质、遵守纪律）进行综合评价</w:t>
            </w:r>
          </w:p>
        </w:tc>
      </w:tr>
    </w:tbl>
    <w:p w14:paraId="0383E464">
      <w:pPr>
        <w:tabs>
          <w:tab w:val="left" w:pos="8222"/>
        </w:tabs>
        <w:kinsoku w:val="0"/>
        <w:overflowPunct w:val="0"/>
        <w:autoSpaceDE w:val="0"/>
        <w:autoSpaceDN w:val="0"/>
        <w:adjustRightInd w:val="0"/>
        <w:spacing w:before="51" w:line="355" w:lineRule="auto"/>
        <w:outlineLvl w:val="1"/>
        <w:rPr>
          <w:rFonts w:ascii="宋体" w:hAnsi="宋体" w:eastAsia="宋体" w:cs="宋体"/>
          <w:b/>
          <w:bCs/>
          <w:sz w:val="28"/>
          <w:szCs w:val="28"/>
        </w:rPr>
      </w:pPr>
      <w:bookmarkStart w:id="65" w:name="_Toc27402"/>
      <w:r>
        <w:rPr>
          <w:rFonts w:hint="eastAsia" w:ascii="宋体" w:hAnsi="宋体" w:eastAsia="宋体" w:cs="宋体"/>
          <w:b/>
          <w:bCs/>
          <w:sz w:val="28"/>
          <w:szCs w:val="28"/>
        </w:rPr>
        <w:t>（六）质量管理</w:t>
      </w:r>
      <w:bookmarkEnd w:id="65"/>
    </w:p>
    <w:p w14:paraId="75DD7710">
      <w:pPr>
        <w:tabs>
          <w:tab w:val="left" w:pos="8222"/>
        </w:tabs>
        <w:kinsoku w:val="0"/>
        <w:overflowPunct w:val="0"/>
        <w:autoSpaceDE w:val="0"/>
        <w:autoSpaceDN w:val="0"/>
        <w:adjustRightInd w:val="0"/>
        <w:spacing w:before="51" w:line="355" w:lineRule="auto"/>
        <w:ind w:left="420" w:leftChars="200" w:right="540" w:rightChars="257" w:firstLine="560" w:firstLineChars="200"/>
        <w:rPr>
          <w:rFonts w:ascii="宋体" w:hAnsi="宋体" w:eastAsia="宋体" w:cs="宋体"/>
          <w:sz w:val="28"/>
          <w:szCs w:val="28"/>
        </w:rPr>
      </w:pPr>
      <w:r>
        <w:rPr>
          <w:rFonts w:hint="eastAsia" w:ascii="宋体" w:hAnsi="宋体" w:eastAsia="宋体" w:cs="宋体"/>
          <w:sz w:val="28"/>
          <w:szCs w:val="28"/>
        </w:rPr>
        <w:t>转变教学管理观念，改变传统的教学管理方式。教学管理有一定的规范性和灵活性，合理调配教师、实训室和实训场地等教学资源，为课程的实施创造条件；加强对教学过程的质量监控，改革教学评价的标准和方法，促进教师教学能力的提升，保证教学质量。</w:t>
      </w:r>
    </w:p>
    <w:p w14:paraId="4C2D9D7E">
      <w:pPr>
        <w:tabs>
          <w:tab w:val="left" w:pos="8222"/>
        </w:tabs>
        <w:kinsoku w:val="0"/>
        <w:overflowPunct w:val="0"/>
        <w:autoSpaceDE w:val="0"/>
        <w:autoSpaceDN w:val="0"/>
        <w:adjustRightInd w:val="0"/>
        <w:spacing w:before="51" w:line="355" w:lineRule="auto"/>
        <w:ind w:left="420" w:leftChars="200" w:right="540" w:rightChars="257" w:firstLine="560" w:firstLineChars="200"/>
        <w:rPr>
          <w:rFonts w:ascii="宋体" w:hAnsi="宋体" w:eastAsia="宋体" w:cs="宋体"/>
          <w:sz w:val="28"/>
          <w:szCs w:val="28"/>
        </w:rPr>
      </w:pPr>
      <w:r>
        <w:rPr>
          <w:rFonts w:hint="eastAsia" w:ascii="宋体" w:hAnsi="宋体" w:eastAsia="宋体" w:cs="宋体"/>
          <w:sz w:val="28"/>
          <w:szCs w:val="28"/>
        </w:rPr>
        <w:t>对专业人才培养的质量管理提出要求。可从行业企业对人才培养质量的评价，学生、家长对学习成果满意度，同行互评，系统平台数据等方面进行科学描述和认定。</w:t>
      </w:r>
    </w:p>
    <w:p w14:paraId="0CFFCE35">
      <w:pPr>
        <w:tabs>
          <w:tab w:val="left" w:pos="8222"/>
        </w:tabs>
        <w:kinsoku w:val="0"/>
        <w:overflowPunct w:val="0"/>
        <w:autoSpaceDE w:val="0"/>
        <w:autoSpaceDN w:val="0"/>
        <w:adjustRightInd w:val="0"/>
        <w:spacing w:before="51" w:line="355" w:lineRule="auto"/>
        <w:ind w:left="420" w:leftChars="200" w:right="540" w:rightChars="257" w:firstLine="560" w:firstLineChars="200"/>
        <w:rPr>
          <w:rFonts w:ascii="宋体" w:hAnsi="宋体" w:eastAsia="宋体" w:cs="宋体"/>
          <w:sz w:val="28"/>
          <w:szCs w:val="28"/>
        </w:rPr>
      </w:pPr>
      <w:r>
        <w:rPr>
          <w:rFonts w:hint="eastAsia" w:ascii="宋体" w:hAnsi="宋体" w:eastAsia="宋体" w:cs="宋体"/>
          <w:sz w:val="28"/>
          <w:szCs w:val="28"/>
        </w:rPr>
        <w:t>基本要求：依据课程教学标准制定授课计划、课程目标与专业人才培养规格要求相吻合、专业人才培养规格与专业课程体系对应紧密。</w:t>
      </w:r>
    </w:p>
    <w:p w14:paraId="4C967C27">
      <w:pPr>
        <w:tabs>
          <w:tab w:val="left" w:pos="8222"/>
        </w:tabs>
        <w:kinsoku w:val="0"/>
        <w:overflowPunct w:val="0"/>
        <w:autoSpaceDE w:val="0"/>
        <w:autoSpaceDN w:val="0"/>
        <w:adjustRightInd w:val="0"/>
        <w:spacing w:before="51" w:line="355" w:lineRule="auto"/>
        <w:ind w:firstLine="560" w:firstLineChars="200"/>
        <w:rPr>
          <w:rFonts w:ascii="宋体" w:hAnsi="宋体" w:eastAsia="宋体" w:cs="宋体"/>
          <w:sz w:val="28"/>
          <w:szCs w:val="28"/>
        </w:rPr>
      </w:pPr>
      <w:r>
        <w:rPr>
          <w:rFonts w:hint="eastAsia" w:ascii="宋体" w:hAnsi="宋体" w:eastAsia="宋体" w:cs="宋体"/>
          <w:sz w:val="28"/>
          <w:szCs w:val="28"/>
        </w:rPr>
        <w:t>1.过程监控体系</w:t>
      </w:r>
    </w:p>
    <w:p w14:paraId="4425C726">
      <w:pPr>
        <w:tabs>
          <w:tab w:val="left" w:pos="8222"/>
        </w:tabs>
        <w:kinsoku w:val="0"/>
        <w:overflowPunct w:val="0"/>
        <w:autoSpaceDE w:val="0"/>
        <w:autoSpaceDN w:val="0"/>
        <w:adjustRightInd w:val="0"/>
        <w:spacing w:before="51" w:line="355" w:lineRule="auto"/>
        <w:ind w:firstLine="560" w:firstLineChars="200"/>
        <w:rPr>
          <w:rFonts w:ascii="宋体" w:hAnsi="宋体" w:eastAsia="宋体" w:cs="宋体"/>
          <w:sz w:val="28"/>
          <w:szCs w:val="28"/>
        </w:rPr>
      </w:pPr>
      <w:r>
        <w:rPr>
          <w:rFonts w:hint="eastAsia" w:ascii="宋体" w:hAnsi="宋体" w:eastAsia="宋体" w:cs="宋体"/>
          <w:sz w:val="28"/>
          <w:szCs w:val="28"/>
        </w:rPr>
        <w:t>引入教学督导制度，将教学评价分为四部分：教师评学指标、教学课堂质量评价、教学课堂学生评价、实训教学质量评估，同时引入信息化教学工具，利用信息化教学平台，将教学的“教”，学生的“学”，通过云端数据的积累和分析进行教学过程的量化评价。教师通过平台信息提交教学质量，提升课堂教学的效果，学生通过数据信息平台同步反馈听课的程度，形成良性的教学互动。教务管理系统通过信息平台同时对教师的教学质量进行客观公正的评价，实现教学管理水平和人才培养质量的持续提升。学校、专业、课程、教师、学生五个层面各自建立起完整且相对独立的自我质量保证机制，强化学校各层级管理系统间的质量依存关系，形成相对完善的全要素网络化的内部质量保证体系。</w:t>
      </w:r>
    </w:p>
    <w:p w14:paraId="7855D49E">
      <w:pPr>
        <w:tabs>
          <w:tab w:val="left" w:pos="8222"/>
        </w:tabs>
        <w:kinsoku w:val="0"/>
        <w:overflowPunct w:val="0"/>
        <w:autoSpaceDE w:val="0"/>
        <w:autoSpaceDN w:val="0"/>
        <w:adjustRightInd w:val="0"/>
        <w:spacing w:before="51" w:line="355" w:lineRule="auto"/>
        <w:ind w:firstLine="560" w:firstLineChars="200"/>
        <w:rPr>
          <w:rFonts w:ascii="宋体" w:hAnsi="宋体" w:eastAsia="宋体" w:cs="宋体"/>
          <w:sz w:val="28"/>
          <w:szCs w:val="28"/>
        </w:rPr>
      </w:pPr>
      <w:r>
        <w:rPr>
          <w:rFonts w:hint="eastAsia" w:ascii="宋体" w:hAnsi="宋体" w:eastAsia="宋体" w:cs="宋体"/>
          <w:sz w:val="28"/>
          <w:szCs w:val="28"/>
        </w:rPr>
        <w:t>2.诊断与改进机制</w:t>
      </w:r>
    </w:p>
    <w:p w14:paraId="0FCAAD1C">
      <w:pPr>
        <w:tabs>
          <w:tab w:val="left" w:pos="8222"/>
        </w:tabs>
        <w:kinsoku w:val="0"/>
        <w:overflowPunct w:val="0"/>
        <w:autoSpaceDE w:val="0"/>
        <w:autoSpaceDN w:val="0"/>
        <w:adjustRightInd w:val="0"/>
        <w:spacing w:before="51" w:line="355" w:lineRule="auto"/>
        <w:ind w:left="210" w:leftChars="100" w:right="540" w:rightChars="257" w:firstLine="560" w:firstLineChars="200"/>
        <w:rPr>
          <w:rFonts w:ascii="宋体" w:hAnsi="宋体" w:eastAsia="宋体" w:cs="宋体"/>
          <w:sz w:val="28"/>
          <w:szCs w:val="28"/>
        </w:rPr>
      </w:pPr>
      <w:r>
        <w:rPr>
          <w:rFonts w:hint="eastAsia" w:ascii="宋体" w:hAnsi="宋体" w:eastAsia="宋体" w:cs="宋体"/>
          <w:sz w:val="28"/>
          <w:szCs w:val="28"/>
        </w:rPr>
        <w:t>在学校内部实施教学诊改的主要目标是构建网络化、全覆盖、具有较强预警功能和激励作用的内部质量保证体系，实现教学管理水平和人才培养质量的持续提升。促进教师间互相学习，共同提高，可以帮助教师收集到来自同行可靠的、富于建设性的信息，为提高教师的教学水平提供积极的支持。</w:t>
      </w:r>
    </w:p>
    <w:p w14:paraId="6D5FBA73">
      <w:pPr>
        <w:tabs>
          <w:tab w:val="left" w:pos="8222"/>
        </w:tabs>
        <w:kinsoku w:val="0"/>
        <w:overflowPunct w:val="0"/>
        <w:autoSpaceDE w:val="0"/>
        <w:autoSpaceDN w:val="0"/>
        <w:adjustRightInd w:val="0"/>
        <w:spacing w:before="51" w:line="355" w:lineRule="auto"/>
        <w:rPr>
          <w:rFonts w:ascii="宋体" w:hAnsi="宋体" w:eastAsia="宋体" w:cs="宋体"/>
          <w:sz w:val="28"/>
          <w:szCs w:val="28"/>
        </w:rPr>
      </w:pPr>
      <w:r>
        <w:rPr>
          <w:rFonts w:hint="eastAsia" w:ascii="宋体" w:hAnsi="宋体" w:eastAsia="宋体" w:cs="宋体"/>
          <w:sz w:val="28"/>
          <w:szCs w:val="28"/>
        </w:rPr>
        <w:t>3.毕业生跟踪调研</w:t>
      </w:r>
    </w:p>
    <w:p w14:paraId="0C80BF39">
      <w:pPr>
        <w:tabs>
          <w:tab w:val="left" w:pos="8222"/>
        </w:tabs>
        <w:kinsoku w:val="0"/>
        <w:overflowPunct w:val="0"/>
        <w:autoSpaceDE w:val="0"/>
        <w:autoSpaceDN w:val="0"/>
        <w:adjustRightInd w:val="0"/>
        <w:spacing w:before="51" w:line="355" w:lineRule="auto"/>
        <w:ind w:right="540" w:rightChars="257" w:firstLine="560" w:firstLineChars="200"/>
        <w:rPr>
          <w:rFonts w:ascii="宋体" w:hAnsi="宋体" w:eastAsia="宋体" w:cs="宋体"/>
          <w:sz w:val="28"/>
          <w:szCs w:val="28"/>
        </w:rPr>
      </w:pPr>
      <w:r>
        <w:rPr>
          <w:rFonts w:hint="eastAsia" w:ascii="宋体" w:hAnsi="宋体" w:eastAsia="宋体" w:cs="宋体"/>
          <w:sz w:val="28"/>
          <w:szCs w:val="28"/>
        </w:rPr>
        <w:t>为了促进专业建设，中西面点专业积极做好用人单位及毕业生调查表，对毕业生及时进行跟追调查，了解毕业生就业现状和用人单位对毕业生的需求及认可程度。了解并获取毕业生的就业状况，了解就业市场的基本行情，根据其所反馈的信息，作为专业设置、专业结构调整和制定下一年度招生计划的重要参考依据。</w:t>
      </w:r>
    </w:p>
    <w:p w14:paraId="4234A17C">
      <w:pPr>
        <w:tabs>
          <w:tab w:val="left" w:pos="8222"/>
        </w:tabs>
        <w:kinsoku w:val="0"/>
        <w:overflowPunct w:val="0"/>
        <w:autoSpaceDE w:val="0"/>
        <w:autoSpaceDN w:val="0"/>
        <w:adjustRightInd w:val="0"/>
        <w:spacing w:before="222"/>
        <w:jc w:val="left"/>
        <w:outlineLvl w:val="0"/>
        <w:rPr>
          <w:rFonts w:ascii="宋体" w:hAnsi="宋体" w:eastAsia="宋体" w:cs="宋体"/>
          <w:b/>
          <w:spacing w:val="-5"/>
          <w:w w:val="95"/>
          <w:kern w:val="0"/>
          <w:sz w:val="28"/>
          <w:szCs w:val="28"/>
        </w:rPr>
      </w:pPr>
      <w:bookmarkStart w:id="66" w:name="_Toc2678"/>
      <w:r>
        <w:rPr>
          <w:rFonts w:hint="eastAsia" w:ascii="宋体" w:hAnsi="宋体" w:eastAsia="宋体" w:cs="宋体"/>
          <w:b/>
          <w:w w:val="95"/>
          <w:kern w:val="0"/>
          <w:sz w:val="28"/>
          <w:szCs w:val="28"/>
        </w:rPr>
        <w:t>九、毕业</w:t>
      </w:r>
      <w:r>
        <w:rPr>
          <w:rFonts w:hint="eastAsia" w:ascii="宋体" w:hAnsi="宋体" w:eastAsia="宋体" w:cs="宋体"/>
          <w:b/>
          <w:spacing w:val="-5"/>
          <w:w w:val="95"/>
          <w:kern w:val="0"/>
          <w:sz w:val="28"/>
          <w:szCs w:val="28"/>
        </w:rPr>
        <w:t>要求</w:t>
      </w:r>
      <w:bookmarkEnd w:id="66"/>
    </w:p>
    <w:p w14:paraId="7823D93A">
      <w:pPr>
        <w:tabs>
          <w:tab w:val="left" w:pos="8222"/>
        </w:tabs>
        <w:autoSpaceDE w:val="0"/>
        <w:autoSpaceDN w:val="0"/>
        <w:adjustRightInd w:val="0"/>
        <w:spacing w:line="360" w:lineRule="auto"/>
        <w:ind w:firstLine="560" w:firstLineChars="200"/>
        <w:jc w:val="left"/>
        <w:rPr>
          <w:rFonts w:ascii="宋体" w:hAnsi="宋体" w:eastAsia="宋体" w:cs="宋体"/>
          <w:kern w:val="0"/>
          <w:sz w:val="28"/>
          <w:szCs w:val="28"/>
        </w:rPr>
      </w:pPr>
      <w:r>
        <w:rPr>
          <w:rFonts w:hint="eastAsia" w:ascii="宋体" w:hAnsi="宋体" w:eastAsia="宋体" w:cs="宋体"/>
          <w:kern w:val="0"/>
          <w:sz w:val="28"/>
          <w:szCs w:val="28"/>
        </w:rPr>
        <w:t>依据教育部印发的《中等职业学校学生学籍管理办法》（教职成﹝2010〕7号）第八章“毕业与结业”第三十三条的规定，并结合我专业的实际情况，达到以下要求的学生，可准予毕业：</w:t>
      </w:r>
    </w:p>
    <w:p w14:paraId="12517558">
      <w:pPr>
        <w:tabs>
          <w:tab w:val="left" w:pos="8222"/>
        </w:tabs>
        <w:autoSpaceDE w:val="0"/>
        <w:autoSpaceDN w:val="0"/>
        <w:adjustRightInd w:val="0"/>
        <w:spacing w:line="360" w:lineRule="auto"/>
        <w:ind w:firstLine="560" w:firstLineChars="200"/>
        <w:jc w:val="left"/>
        <w:rPr>
          <w:rFonts w:ascii="宋体" w:hAnsi="宋体" w:eastAsia="宋体" w:cs="宋体"/>
          <w:kern w:val="0"/>
          <w:sz w:val="28"/>
          <w:szCs w:val="28"/>
        </w:rPr>
      </w:pPr>
      <w:r>
        <w:rPr>
          <w:rFonts w:hint="eastAsia" w:ascii="宋体" w:hAnsi="宋体" w:eastAsia="宋体" w:cs="宋体"/>
          <w:kern w:val="0"/>
          <w:sz w:val="28"/>
          <w:szCs w:val="28"/>
        </w:rPr>
        <w:t>（1）思想品德评价合格（综合素质测评达到学校有关规定）；</w:t>
      </w:r>
    </w:p>
    <w:p w14:paraId="5A0F5A67">
      <w:pPr>
        <w:tabs>
          <w:tab w:val="left" w:pos="8222"/>
        </w:tabs>
        <w:autoSpaceDE w:val="0"/>
        <w:autoSpaceDN w:val="0"/>
        <w:adjustRightInd w:val="0"/>
        <w:spacing w:line="360" w:lineRule="auto"/>
        <w:ind w:firstLine="560" w:firstLineChars="200"/>
        <w:jc w:val="left"/>
        <w:rPr>
          <w:rFonts w:ascii="宋体" w:hAnsi="宋体" w:eastAsia="宋体" w:cs="宋体"/>
          <w:kern w:val="0"/>
          <w:sz w:val="28"/>
          <w:szCs w:val="28"/>
        </w:rPr>
      </w:pPr>
      <w:r>
        <w:rPr>
          <w:rFonts w:hint="eastAsia" w:ascii="宋体" w:hAnsi="宋体" w:eastAsia="宋体" w:cs="宋体"/>
          <w:kern w:val="0"/>
          <w:sz w:val="28"/>
          <w:szCs w:val="28"/>
        </w:rPr>
        <w:t>（2）修满本专业教学计划规定的全部课程且成绩合格，或修满规定学分；</w:t>
      </w:r>
    </w:p>
    <w:p w14:paraId="1A0C0C6B">
      <w:pPr>
        <w:tabs>
          <w:tab w:val="left" w:pos="8222"/>
        </w:tabs>
        <w:autoSpaceDE w:val="0"/>
        <w:autoSpaceDN w:val="0"/>
        <w:adjustRightInd w:val="0"/>
        <w:spacing w:line="360" w:lineRule="auto"/>
        <w:ind w:firstLine="560" w:firstLineChars="200"/>
        <w:jc w:val="left"/>
        <w:rPr>
          <w:rFonts w:ascii="宋体" w:hAnsi="宋体" w:eastAsia="宋体" w:cs="宋体"/>
          <w:kern w:val="0"/>
          <w:sz w:val="28"/>
          <w:szCs w:val="28"/>
        </w:rPr>
      </w:pPr>
      <w:r>
        <w:rPr>
          <w:rFonts w:hint="eastAsia" w:ascii="宋体" w:hAnsi="宋体" w:eastAsia="宋体" w:cs="宋体"/>
          <w:kern w:val="0"/>
          <w:sz w:val="28"/>
          <w:szCs w:val="28"/>
        </w:rPr>
        <w:t>（3）顶岗实习或工学交替实习鉴定合格；</w:t>
      </w:r>
    </w:p>
    <w:p w14:paraId="5B452708">
      <w:pPr>
        <w:tabs>
          <w:tab w:val="left" w:pos="8222"/>
        </w:tabs>
        <w:autoSpaceDE w:val="0"/>
        <w:autoSpaceDN w:val="0"/>
        <w:adjustRightInd w:val="0"/>
        <w:spacing w:line="360" w:lineRule="auto"/>
        <w:ind w:firstLine="560" w:firstLineChars="200"/>
        <w:jc w:val="left"/>
        <w:rPr>
          <w:rFonts w:ascii="宋体" w:hAnsi="宋体" w:eastAsia="宋体" w:cs="宋体"/>
          <w:kern w:val="0"/>
          <w:sz w:val="28"/>
          <w:szCs w:val="28"/>
        </w:rPr>
      </w:pPr>
      <w:r>
        <w:rPr>
          <w:rFonts w:hint="eastAsia" w:ascii="宋体" w:hAnsi="宋体" w:eastAsia="宋体" w:cs="宋体"/>
          <w:kern w:val="0"/>
          <w:sz w:val="28"/>
          <w:szCs w:val="28"/>
        </w:rPr>
        <w:t>（4）获得职业资格证书或者相应的职业技能等级证书。</w:t>
      </w:r>
    </w:p>
    <w:p w14:paraId="06F746A9">
      <w:pPr>
        <w:tabs>
          <w:tab w:val="left" w:pos="8222"/>
        </w:tabs>
        <w:kinsoku w:val="0"/>
        <w:overflowPunct w:val="0"/>
        <w:autoSpaceDE w:val="0"/>
        <w:autoSpaceDN w:val="0"/>
        <w:adjustRightInd w:val="0"/>
        <w:spacing w:before="1" w:line="336" w:lineRule="auto"/>
        <w:jc w:val="left"/>
        <w:outlineLvl w:val="0"/>
        <w:rPr>
          <w:rFonts w:ascii="宋体" w:hAnsi="宋体" w:eastAsia="宋体" w:cs="宋体"/>
          <w:b/>
          <w:bCs/>
          <w:spacing w:val="-6"/>
          <w:kern w:val="0"/>
          <w:sz w:val="28"/>
          <w:szCs w:val="28"/>
        </w:rPr>
      </w:pPr>
      <w:bookmarkStart w:id="67" w:name="_Toc23757"/>
      <w:r>
        <w:rPr>
          <w:rFonts w:hint="eastAsia" w:ascii="宋体" w:hAnsi="宋体" w:eastAsia="宋体" w:cs="宋体"/>
          <w:b/>
          <w:bCs/>
          <w:spacing w:val="-6"/>
          <w:kern w:val="0"/>
          <w:sz w:val="28"/>
          <w:szCs w:val="28"/>
        </w:rPr>
        <w:t>十、附录</w:t>
      </w:r>
      <w:bookmarkEnd w:id="67"/>
    </w:p>
    <w:p w14:paraId="575E7252">
      <w:pPr>
        <w:tabs>
          <w:tab w:val="left" w:pos="8222"/>
        </w:tabs>
        <w:overflowPunct w:val="0"/>
        <w:autoSpaceDE w:val="0"/>
        <w:autoSpaceDN w:val="0"/>
        <w:adjustRightInd w:val="0"/>
        <w:spacing w:line="360" w:lineRule="auto"/>
        <w:ind w:firstLine="562" w:firstLineChars="200"/>
        <w:jc w:val="left"/>
        <w:outlineLvl w:val="1"/>
        <w:rPr>
          <w:rFonts w:ascii="宋体" w:hAnsi="宋体" w:eastAsia="宋体" w:cs="宋体"/>
          <w:b/>
          <w:sz w:val="28"/>
          <w:szCs w:val="28"/>
        </w:rPr>
      </w:pPr>
      <w:bookmarkStart w:id="68" w:name="_Toc16037"/>
      <w:r>
        <w:rPr>
          <w:rFonts w:hint="eastAsia" w:ascii="宋体" w:hAnsi="宋体" w:eastAsia="宋体" w:cs="宋体"/>
          <w:b/>
          <w:sz w:val="28"/>
          <w:szCs w:val="28"/>
        </w:rPr>
        <w:t>（一）编写及修订依据</w:t>
      </w:r>
      <w:bookmarkEnd w:id="68"/>
    </w:p>
    <w:p w14:paraId="5D54A514">
      <w:pPr>
        <w:tabs>
          <w:tab w:val="left" w:pos="8222"/>
        </w:tabs>
        <w:overflowPunct w:val="0"/>
        <w:autoSpaceDE w:val="0"/>
        <w:autoSpaceDN w:val="0"/>
        <w:adjustRightInd w:val="0"/>
        <w:spacing w:line="360" w:lineRule="auto"/>
        <w:ind w:firstLine="560" w:firstLineChars="200"/>
        <w:jc w:val="left"/>
        <w:rPr>
          <w:rFonts w:ascii="宋体" w:hAnsi="宋体" w:eastAsia="宋体" w:cs="宋体"/>
          <w:kern w:val="0"/>
          <w:sz w:val="28"/>
          <w:szCs w:val="28"/>
        </w:rPr>
      </w:pPr>
      <w:r>
        <w:rPr>
          <w:rFonts w:hint="eastAsia" w:ascii="宋体" w:hAnsi="宋体" w:eastAsia="宋体" w:cs="宋体"/>
          <w:kern w:val="0"/>
          <w:sz w:val="28"/>
          <w:szCs w:val="28"/>
        </w:rPr>
        <w:t>1.《教育部关于深化职业教育教学改革全面提高人才培养质量的若干意见》（教职成[2015]6号）</w:t>
      </w:r>
    </w:p>
    <w:p w14:paraId="134DE2AF">
      <w:pPr>
        <w:tabs>
          <w:tab w:val="left" w:pos="8222"/>
        </w:tabs>
        <w:overflowPunct w:val="0"/>
        <w:autoSpaceDE w:val="0"/>
        <w:autoSpaceDN w:val="0"/>
        <w:adjustRightInd w:val="0"/>
        <w:spacing w:line="360" w:lineRule="auto"/>
        <w:ind w:firstLine="560" w:firstLineChars="200"/>
        <w:jc w:val="left"/>
        <w:rPr>
          <w:rFonts w:ascii="宋体" w:hAnsi="宋体" w:eastAsia="宋体" w:cs="宋体"/>
          <w:kern w:val="0"/>
          <w:sz w:val="28"/>
          <w:szCs w:val="28"/>
        </w:rPr>
      </w:pPr>
      <w:r>
        <w:rPr>
          <w:rFonts w:hint="eastAsia" w:ascii="宋体" w:hAnsi="宋体" w:eastAsia="宋体" w:cs="宋体"/>
          <w:kern w:val="0"/>
          <w:sz w:val="28"/>
          <w:szCs w:val="28"/>
        </w:rPr>
        <w:t>2.教育部《中等职业学校专业教学标准》（试行）（2014年7月）</w:t>
      </w:r>
    </w:p>
    <w:p w14:paraId="2DFE1510">
      <w:pPr>
        <w:tabs>
          <w:tab w:val="left" w:pos="8222"/>
        </w:tabs>
        <w:overflowPunct w:val="0"/>
        <w:autoSpaceDE w:val="0"/>
        <w:autoSpaceDN w:val="0"/>
        <w:adjustRightInd w:val="0"/>
        <w:spacing w:line="360" w:lineRule="auto"/>
        <w:ind w:firstLine="560" w:firstLineChars="200"/>
        <w:jc w:val="left"/>
        <w:rPr>
          <w:rFonts w:ascii="宋体" w:hAnsi="宋体" w:eastAsia="宋体" w:cs="宋体"/>
          <w:kern w:val="0"/>
          <w:sz w:val="28"/>
          <w:szCs w:val="28"/>
        </w:rPr>
      </w:pPr>
      <w:r>
        <w:rPr>
          <w:rFonts w:hint="eastAsia" w:ascii="宋体" w:hAnsi="宋体" w:eastAsia="宋体" w:cs="宋体"/>
          <w:kern w:val="0"/>
          <w:sz w:val="28"/>
          <w:szCs w:val="28"/>
        </w:rPr>
        <w:t>3.《山西省职业教育校企合作促进办法（试行）》（晋政办发[2015]74号）</w:t>
      </w:r>
    </w:p>
    <w:p w14:paraId="077AD737">
      <w:pPr>
        <w:tabs>
          <w:tab w:val="left" w:pos="8222"/>
        </w:tabs>
        <w:overflowPunct w:val="0"/>
        <w:autoSpaceDE w:val="0"/>
        <w:autoSpaceDN w:val="0"/>
        <w:adjustRightInd w:val="0"/>
        <w:spacing w:line="360" w:lineRule="auto"/>
        <w:ind w:firstLine="560" w:firstLineChars="200"/>
        <w:jc w:val="left"/>
        <w:rPr>
          <w:rFonts w:ascii="宋体" w:hAnsi="宋体" w:eastAsia="宋体" w:cs="宋体"/>
          <w:kern w:val="0"/>
          <w:sz w:val="28"/>
          <w:szCs w:val="28"/>
        </w:rPr>
      </w:pPr>
      <w:r>
        <w:rPr>
          <w:rFonts w:hint="eastAsia" w:ascii="宋体" w:hAnsi="宋体" w:eastAsia="宋体" w:cs="宋体"/>
          <w:kern w:val="0"/>
          <w:sz w:val="28"/>
          <w:szCs w:val="28"/>
        </w:rPr>
        <w:t>4.《山西省人民政府办公厅关于加强职业院校“双师型”教师队伍建设的意见》（晋政办发[2015]76号）</w:t>
      </w:r>
    </w:p>
    <w:p w14:paraId="0E9F08A3">
      <w:pPr>
        <w:tabs>
          <w:tab w:val="left" w:pos="8222"/>
        </w:tabs>
        <w:overflowPunct w:val="0"/>
        <w:autoSpaceDE w:val="0"/>
        <w:autoSpaceDN w:val="0"/>
        <w:adjustRightInd w:val="0"/>
        <w:spacing w:line="360" w:lineRule="auto"/>
        <w:ind w:firstLine="560" w:firstLineChars="200"/>
        <w:jc w:val="left"/>
        <w:rPr>
          <w:rFonts w:ascii="宋体" w:hAnsi="宋体" w:eastAsia="宋体" w:cs="宋体"/>
          <w:kern w:val="0"/>
          <w:sz w:val="28"/>
          <w:szCs w:val="28"/>
        </w:rPr>
      </w:pPr>
      <w:r>
        <w:rPr>
          <w:rFonts w:hint="eastAsia" w:ascii="宋体" w:hAnsi="宋体" w:eastAsia="宋体" w:cs="宋体"/>
          <w:kern w:val="0"/>
          <w:sz w:val="28"/>
          <w:szCs w:val="28"/>
        </w:rPr>
        <w:t>5.《教育部关于职业院校专业人才培养方案制订工作的指导意见》（2018年03月27日）</w:t>
      </w:r>
    </w:p>
    <w:p w14:paraId="061B1CC6">
      <w:pPr>
        <w:tabs>
          <w:tab w:val="left" w:pos="8222"/>
        </w:tabs>
        <w:overflowPunct w:val="0"/>
        <w:autoSpaceDE w:val="0"/>
        <w:autoSpaceDN w:val="0"/>
        <w:adjustRightInd w:val="0"/>
        <w:spacing w:line="360" w:lineRule="auto"/>
        <w:ind w:firstLine="560" w:firstLineChars="200"/>
        <w:jc w:val="left"/>
        <w:rPr>
          <w:rFonts w:ascii="宋体" w:hAnsi="宋体" w:eastAsia="宋体" w:cs="宋体"/>
          <w:kern w:val="0"/>
          <w:sz w:val="28"/>
          <w:szCs w:val="28"/>
        </w:rPr>
      </w:pPr>
      <w:r>
        <w:rPr>
          <w:rFonts w:hint="eastAsia" w:ascii="宋体" w:hAnsi="宋体" w:eastAsia="宋体" w:cs="宋体"/>
          <w:kern w:val="0"/>
          <w:sz w:val="28"/>
          <w:szCs w:val="28"/>
        </w:rPr>
        <w:t>6.《教育部关于职业院校专业人才培养方案制订与实施工作的指导意见》（教职成〔2019〕13号）</w:t>
      </w:r>
    </w:p>
    <w:p w14:paraId="592B9D50">
      <w:pPr>
        <w:tabs>
          <w:tab w:val="left" w:pos="8222"/>
        </w:tabs>
        <w:overflowPunct w:val="0"/>
        <w:autoSpaceDE w:val="0"/>
        <w:autoSpaceDN w:val="0"/>
        <w:adjustRightInd w:val="0"/>
        <w:spacing w:line="360" w:lineRule="auto"/>
        <w:ind w:firstLine="560" w:firstLineChars="200"/>
        <w:jc w:val="left"/>
        <w:rPr>
          <w:rFonts w:ascii="宋体" w:hAnsi="宋体" w:eastAsia="宋体" w:cs="宋体"/>
          <w:kern w:val="0"/>
          <w:sz w:val="28"/>
          <w:szCs w:val="28"/>
        </w:rPr>
      </w:pPr>
      <w:r>
        <w:rPr>
          <w:rFonts w:hint="eastAsia" w:ascii="宋体" w:hAnsi="宋体" w:eastAsia="宋体" w:cs="宋体"/>
          <w:kern w:val="0"/>
          <w:sz w:val="28"/>
          <w:szCs w:val="28"/>
        </w:rPr>
        <w:t>7.《关于组织做好职业院校专业人才培养方案制订与实施工作的通知》（教职成司函〔2019〕61号）</w:t>
      </w:r>
    </w:p>
    <w:p w14:paraId="793EE78B">
      <w:pPr>
        <w:tabs>
          <w:tab w:val="left" w:pos="8222"/>
        </w:tabs>
        <w:overflowPunct w:val="0"/>
        <w:autoSpaceDE w:val="0"/>
        <w:autoSpaceDN w:val="0"/>
        <w:adjustRightInd w:val="0"/>
        <w:spacing w:line="360" w:lineRule="auto"/>
        <w:ind w:firstLine="560" w:firstLineChars="200"/>
        <w:jc w:val="left"/>
        <w:rPr>
          <w:rFonts w:ascii="宋体" w:hAnsi="宋体" w:eastAsia="宋体" w:cs="宋体"/>
          <w:kern w:val="0"/>
          <w:sz w:val="28"/>
          <w:szCs w:val="28"/>
        </w:rPr>
      </w:pPr>
      <w:r>
        <w:rPr>
          <w:rFonts w:hint="eastAsia" w:ascii="宋体" w:hAnsi="宋体" w:eastAsia="宋体" w:cs="宋体"/>
          <w:kern w:val="0"/>
          <w:sz w:val="28"/>
          <w:szCs w:val="28"/>
        </w:rPr>
        <w:t>8.《职业教育专业目录（2021年）》的通知（教职成〔2021〕2号）</w:t>
      </w:r>
    </w:p>
    <w:p w14:paraId="7D45A565">
      <w:pPr>
        <w:tabs>
          <w:tab w:val="left" w:pos="8222"/>
        </w:tabs>
        <w:overflowPunct w:val="0"/>
        <w:autoSpaceDE w:val="0"/>
        <w:autoSpaceDN w:val="0"/>
        <w:adjustRightInd w:val="0"/>
        <w:spacing w:line="360" w:lineRule="auto"/>
        <w:ind w:firstLine="560" w:firstLineChars="200"/>
        <w:jc w:val="left"/>
        <w:rPr>
          <w:rFonts w:ascii="宋体" w:hAnsi="宋体" w:eastAsia="宋体" w:cs="宋体"/>
          <w:kern w:val="0"/>
          <w:sz w:val="28"/>
          <w:szCs w:val="28"/>
        </w:rPr>
      </w:pPr>
      <w:r>
        <w:rPr>
          <w:rFonts w:hint="eastAsia" w:ascii="宋体" w:hAnsi="宋体" w:eastAsia="宋体" w:cs="宋体"/>
          <w:kern w:val="0"/>
          <w:sz w:val="28"/>
          <w:szCs w:val="28"/>
        </w:rPr>
        <w:t>9.《中等职业学校专业教学标准》（试行）（2017年8月）</w:t>
      </w:r>
    </w:p>
    <w:p w14:paraId="73E71517">
      <w:pPr>
        <w:tabs>
          <w:tab w:val="left" w:pos="8222"/>
        </w:tabs>
        <w:overflowPunct w:val="0"/>
        <w:autoSpaceDE w:val="0"/>
        <w:autoSpaceDN w:val="0"/>
        <w:adjustRightInd w:val="0"/>
        <w:spacing w:line="360" w:lineRule="auto"/>
        <w:ind w:firstLine="560" w:firstLineChars="200"/>
        <w:jc w:val="left"/>
        <w:rPr>
          <w:rFonts w:ascii="宋体" w:hAnsi="宋体" w:eastAsia="宋体" w:cs="宋体"/>
          <w:color w:val="FF0000"/>
          <w:kern w:val="0"/>
          <w:sz w:val="28"/>
          <w:szCs w:val="28"/>
        </w:rPr>
      </w:pPr>
      <w:r>
        <w:rPr>
          <w:rFonts w:hint="eastAsia" w:ascii="宋体" w:hAnsi="宋体" w:eastAsia="宋体" w:cs="宋体"/>
          <w:kern w:val="0"/>
          <w:sz w:val="28"/>
          <w:szCs w:val="28"/>
        </w:rPr>
        <w:t>10.职业教育专业简介（2022修订）</w:t>
      </w:r>
    </w:p>
    <w:p w14:paraId="032107DF">
      <w:pPr>
        <w:tabs>
          <w:tab w:val="left" w:pos="8222"/>
        </w:tabs>
        <w:overflowPunct w:val="0"/>
        <w:autoSpaceDE w:val="0"/>
        <w:autoSpaceDN w:val="0"/>
        <w:adjustRightInd w:val="0"/>
        <w:spacing w:line="360" w:lineRule="auto"/>
        <w:ind w:firstLine="562" w:firstLineChars="200"/>
        <w:jc w:val="left"/>
        <w:outlineLvl w:val="1"/>
        <w:rPr>
          <w:rFonts w:ascii="宋体" w:hAnsi="宋体" w:eastAsia="宋体" w:cs="宋体"/>
          <w:b/>
          <w:sz w:val="28"/>
          <w:szCs w:val="28"/>
        </w:rPr>
      </w:pPr>
      <w:bookmarkStart w:id="69" w:name="_Toc3696"/>
      <w:r>
        <w:rPr>
          <w:rFonts w:hint="eastAsia" w:ascii="宋体" w:hAnsi="宋体" w:eastAsia="宋体" w:cs="宋体"/>
          <w:b/>
          <w:sz w:val="28"/>
          <w:szCs w:val="28"/>
        </w:rPr>
        <w:t>（二）编写单位及人员</w:t>
      </w:r>
      <w:bookmarkEnd w:id="69"/>
    </w:p>
    <w:p w14:paraId="2537BADF">
      <w:pPr>
        <w:tabs>
          <w:tab w:val="left" w:pos="8222"/>
        </w:tabs>
        <w:overflowPunct w:val="0"/>
        <w:autoSpaceDE w:val="0"/>
        <w:autoSpaceDN w:val="0"/>
        <w:adjustRightInd w:val="0"/>
        <w:spacing w:line="360" w:lineRule="auto"/>
        <w:ind w:firstLine="560" w:firstLineChars="200"/>
        <w:jc w:val="left"/>
        <w:rPr>
          <w:rFonts w:ascii="宋体" w:hAnsi="宋体" w:eastAsia="宋体" w:cs="宋体"/>
          <w:kern w:val="0"/>
          <w:sz w:val="28"/>
          <w:szCs w:val="28"/>
        </w:rPr>
      </w:pPr>
      <w:r>
        <w:rPr>
          <w:rFonts w:hint="eastAsia" w:ascii="宋体" w:hAnsi="宋体" w:eastAsia="宋体" w:cs="宋体"/>
          <w:kern w:val="0"/>
          <w:sz w:val="28"/>
          <w:szCs w:val="28"/>
        </w:rPr>
        <w:t>学校专门成立由行业企业专家、教科研人员、一线教师和学生（毕业生）代表组成的专业建设委员会，在充分对学员学情调研分析的基础上对本专业人才培养方案进行修订。</w:t>
      </w:r>
    </w:p>
    <w:p w14:paraId="6608D414">
      <w:pPr>
        <w:tabs>
          <w:tab w:val="left" w:pos="8222"/>
        </w:tabs>
        <w:overflowPunct w:val="0"/>
        <w:autoSpaceDE w:val="0"/>
        <w:autoSpaceDN w:val="0"/>
        <w:adjustRightInd w:val="0"/>
        <w:spacing w:line="360" w:lineRule="auto"/>
        <w:ind w:firstLine="562" w:firstLineChars="200"/>
        <w:jc w:val="center"/>
        <w:rPr>
          <w:rFonts w:ascii="宋体" w:hAnsi="宋体" w:eastAsia="宋体" w:cs="宋体"/>
          <w:b/>
          <w:kern w:val="0"/>
          <w:sz w:val="28"/>
          <w:szCs w:val="28"/>
        </w:rPr>
      </w:pPr>
    </w:p>
    <w:p w14:paraId="616B565E">
      <w:pPr>
        <w:tabs>
          <w:tab w:val="left" w:pos="8222"/>
        </w:tabs>
        <w:overflowPunct w:val="0"/>
        <w:autoSpaceDE w:val="0"/>
        <w:autoSpaceDN w:val="0"/>
        <w:adjustRightInd w:val="0"/>
        <w:spacing w:line="360" w:lineRule="auto"/>
        <w:ind w:firstLine="562" w:firstLineChars="200"/>
        <w:jc w:val="center"/>
        <w:rPr>
          <w:rFonts w:ascii="宋体" w:hAnsi="宋体" w:eastAsia="宋体" w:cs="宋体"/>
          <w:b/>
          <w:kern w:val="0"/>
          <w:sz w:val="28"/>
          <w:szCs w:val="28"/>
        </w:rPr>
      </w:pPr>
    </w:p>
    <w:p w14:paraId="00182FB4">
      <w:pPr>
        <w:tabs>
          <w:tab w:val="left" w:pos="8222"/>
        </w:tabs>
        <w:overflowPunct w:val="0"/>
        <w:autoSpaceDE w:val="0"/>
        <w:autoSpaceDN w:val="0"/>
        <w:adjustRightInd w:val="0"/>
        <w:spacing w:line="360" w:lineRule="auto"/>
        <w:ind w:firstLine="562" w:firstLineChars="200"/>
        <w:jc w:val="center"/>
        <w:rPr>
          <w:rFonts w:ascii="宋体" w:hAnsi="宋体" w:eastAsia="宋体" w:cs="宋体"/>
          <w:b/>
          <w:kern w:val="0"/>
          <w:sz w:val="28"/>
          <w:szCs w:val="28"/>
        </w:rPr>
      </w:pPr>
    </w:p>
    <w:p w14:paraId="33855A25">
      <w:pPr>
        <w:tabs>
          <w:tab w:val="left" w:pos="8222"/>
        </w:tabs>
        <w:overflowPunct w:val="0"/>
        <w:autoSpaceDE w:val="0"/>
        <w:autoSpaceDN w:val="0"/>
        <w:adjustRightInd w:val="0"/>
        <w:spacing w:line="360" w:lineRule="auto"/>
        <w:ind w:firstLine="562" w:firstLineChars="200"/>
        <w:jc w:val="center"/>
        <w:rPr>
          <w:rFonts w:ascii="宋体" w:hAnsi="宋体" w:eastAsia="宋体" w:cs="宋体"/>
          <w:b/>
          <w:kern w:val="0"/>
          <w:sz w:val="28"/>
          <w:szCs w:val="28"/>
        </w:rPr>
      </w:pPr>
      <w:r>
        <w:rPr>
          <w:rFonts w:hint="eastAsia" w:ascii="宋体" w:hAnsi="宋体" w:eastAsia="宋体" w:cs="宋体"/>
          <w:b/>
          <w:kern w:val="0"/>
          <w:sz w:val="28"/>
          <w:szCs w:val="28"/>
        </w:rPr>
        <w:t>表12  专业建设委员会成员信息表</w:t>
      </w:r>
    </w:p>
    <w:tbl>
      <w:tblPr>
        <w:tblStyle w:val="13"/>
        <w:tblW w:w="828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3"/>
        <w:gridCol w:w="2525"/>
        <w:gridCol w:w="1417"/>
        <w:gridCol w:w="1418"/>
        <w:gridCol w:w="1758"/>
      </w:tblGrid>
      <w:tr w14:paraId="47C7F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3" w:type="dxa"/>
            <w:tcBorders>
              <w:top w:val="single" w:color="auto" w:sz="4" w:space="0"/>
              <w:left w:val="single" w:color="auto" w:sz="4" w:space="0"/>
              <w:bottom w:val="single" w:color="auto" w:sz="4" w:space="0"/>
              <w:right w:val="single" w:color="auto" w:sz="4" w:space="0"/>
            </w:tcBorders>
            <w:vAlign w:val="center"/>
          </w:tcPr>
          <w:p w14:paraId="1DDFF976">
            <w:pPr>
              <w:tabs>
                <w:tab w:val="left" w:pos="8222"/>
              </w:tabs>
              <w:autoSpaceDE w:val="0"/>
              <w:autoSpaceDN w:val="0"/>
              <w:adjustRightInd w:val="0"/>
              <w:spacing w:line="276" w:lineRule="auto"/>
              <w:jc w:val="center"/>
              <w:rPr>
                <w:rFonts w:ascii="宋体" w:hAnsi="宋体" w:eastAsia="宋体" w:cs="宋体"/>
                <w:sz w:val="28"/>
                <w:szCs w:val="28"/>
              </w:rPr>
            </w:pPr>
            <w:r>
              <w:rPr>
                <w:rFonts w:hint="eastAsia" w:ascii="宋体" w:hAnsi="宋体" w:eastAsia="宋体" w:cs="宋体"/>
                <w:sz w:val="28"/>
                <w:szCs w:val="28"/>
              </w:rPr>
              <w:t>编制单位类型</w:t>
            </w:r>
          </w:p>
        </w:tc>
        <w:tc>
          <w:tcPr>
            <w:tcW w:w="2525" w:type="dxa"/>
            <w:tcBorders>
              <w:top w:val="single" w:color="auto" w:sz="4" w:space="0"/>
              <w:left w:val="single" w:color="auto" w:sz="4" w:space="0"/>
              <w:bottom w:val="single" w:color="auto" w:sz="4" w:space="0"/>
              <w:right w:val="single" w:color="auto" w:sz="4" w:space="0"/>
            </w:tcBorders>
            <w:vAlign w:val="center"/>
          </w:tcPr>
          <w:p w14:paraId="3471EA4D">
            <w:pPr>
              <w:tabs>
                <w:tab w:val="left" w:pos="8222"/>
              </w:tabs>
              <w:autoSpaceDE w:val="0"/>
              <w:autoSpaceDN w:val="0"/>
              <w:adjustRightInd w:val="0"/>
              <w:spacing w:line="276" w:lineRule="auto"/>
              <w:jc w:val="center"/>
              <w:rPr>
                <w:rFonts w:ascii="宋体" w:hAnsi="宋体" w:eastAsia="宋体" w:cs="宋体"/>
                <w:sz w:val="28"/>
                <w:szCs w:val="28"/>
              </w:rPr>
            </w:pPr>
            <w:r>
              <w:rPr>
                <w:rFonts w:hint="eastAsia" w:ascii="宋体" w:hAnsi="宋体" w:eastAsia="宋体" w:cs="宋体"/>
                <w:sz w:val="28"/>
                <w:szCs w:val="28"/>
              </w:rPr>
              <w:t>编制人员单位</w:t>
            </w:r>
          </w:p>
          <w:p w14:paraId="11365BED">
            <w:pPr>
              <w:tabs>
                <w:tab w:val="left" w:pos="8222"/>
              </w:tabs>
              <w:autoSpaceDE w:val="0"/>
              <w:autoSpaceDN w:val="0"/>
              <w:adjustRightInd w:val="0"/>
              <w:spacing w:line="276" w:lineRule="auto"/>
              <w:jc w:val="center"/>
              <w:rPr>
                <w:rFonts w:ascii="宋体" w:hAnsi="宋体" w:eastAsia="宋体" w:cs="宋体"/>
                <w:sz w:val="28"/>
                <w:szCs w:val="28"/>
              </w:rPr>
            </w:pPr>
            <w:r>
              <w:rPr>
                <w:rFonts w:hint="eastAsia" w:ascii="宋体" w:hAnsi="宋体" w:eastAsia="宋体" w:cs="宋体"/>
                <w:sz w:val="28"/>
                <w:szCs w:val="28"/>
              </w:rPr>
              <w:t>具体名称</w:t>
            </w:r>
          </w:p>
        </w:tc>
        <w:tc>
          <w:tcPr>
            <w:tcW w:w="1417" w:type="dxa"/>
            <w:tcBorders>
              <w:top w:val="single" w:color="auto" w:sz="4" w:space="0"/>
              <w:left w:val="single" w:color="auto" w:sz="4" w:space="0"/>
              <w:bottom w:val="single" w:color="auto" w:sz="4" w:space="0"/>
              <w:right w:val="single" w:color="auto" w:sz="4" w:space="0"/>
            </w:tcBorders>
            <w:vAlign w:val="center"/>
          </w:tcPr>
          <w:p w14:paraId="6D713F4E">
            <w:pPr>
              <w:tabs>
                <w:tab w:val="left" w:pos="8222"/>
              </w:tabs>
              <w:autoSpaceDE w:val="0"/>
              <w:autoSpaceDN w:val="0"/>
              <w:adjustRightInd w:val="0"/>
              <w:spacing w:line="276" w:lineRule="auto"/>
              <w:jc w:val="center"/>
              <w:rPr>
                <w:rFonts w:ascii="宋体" w:hAnsi="宋体" w:eastAsia="宋体" w:cs="宋体"/>
                <w:sz w:val="28"/>
                <w:szCs w:val="28"/>
              </w:rPr>
            </w:pPr>
            <w:r>
              <w:rPr>
                <w:rFonts w:hint="eastAsia" w:ascii="宋体" w:hAnsi="宋体" w:eastAsia="宋体" w:cs="宋体"/>
                <w:sz w:val="28"/>
                <w:szCs w:val="28"/>
              </w:rPr>
              <w:t>参编人员姓名</w:t>
            </w:r>
          </w:p>
        </w:tc>
        <w:tc>
          <w:tcPr>
            <w:tcW w:w="1418" w:type="dxa"/>
            <w:tcBorders>
              <w:top w:val="single" w:color="auto" w:sz="4" w:space="0"/>
              <w:left w:val="single" w:color="auto" w:sz="4" w:space="0"/>
              <w:bottom w:val="single" w:color="auto" w:sz="4" w:space="0"/>
              <w:right w:val="single" w:color="auto" w:sz="4" w:space="0"/>
            </w:tcBorders>
            <w:vAlign w:val="center"/>
          </w:tcPr>
          <w:p w14:paraId="2C96739F">
            <w:pPr>
              <w:tabs>
                <w:tab w:val="left" w:pos="8222"/>
              </w:tabs>
              <w:autoSpaceDE w:val="0"/>
              <w:autoSpaceDN w:val="0"/>
              <w:adjustRightInd w:val="0"/>
              <w:spacing w:line="276" w:lineRule="auto"/>
              <w:jc w:val="center"/>
              <w:rPr>
                <w:rFonts w:ascii="宋体" w:hAnsi="宋体" w:eastAsia="宋体" w:cs="宋体"/>
                <w:sz w:val="28"/>
                <w:szCs w:val="28"/>
              </w:rPr>
            </w:pPr>
            <w:r>
              <w:rPr>
                <w:rFonts w:hint="eastAsia" w:ascii="宋体" w:hAnsi="宋体" w:eastAsia="宋体" w:cs="宋体"/>
                <w:sz w:val="28"/>
                <w:szCs w:val="28"/>
              </w:rPr>
              <w:t>专业技术职务</w:t>
            </w:r>
          </w:p>
        </w:tc>
        <w:tc>
          <w:tcPr>
            <w:tcW w:w="1758" w:type="dxa"/>
            <w:tcBorders>
              <w:top w:val="single" w:color="auto" w:sz="4" w:space="0"/>
              <w:left w:val="single" w:color="auto" w:sz="4" w:space="0"/>
              <w:bottom w:val="single" w:color="auto" w:sz="4" w:space="0"/>
              <w:right w:val="single" w:color="auto" w:sz="4" w:space="0"/>
            </w:tcBorders>
            <w:vAlign w:val="center"/>
          </w:tcPr>
          <w:p w14:paraId="22DE5DF9">
            <w:pPr>
              <w:tabs>
                <w:tab w:val="left" w:pos="8222"/>
              </w:tabs>
              <w:autoSpaceDE w:val="0"/>
              <w:autoSpaceDN w:val="0"/>
              <w:adjustRightInd w:val="0"/>
              <w:spacing w:line="276" w:lineRule="auto"/>
              <w:jc w:val="center"/>
              <w:rPr>
                <w:rFonts w:ascii="宋体" w:hAnsi="宋体" w:eastAsia="宋体" w:cs="宋体"/>
                <w:sz w:val="28"/>
                <w:szCs w:val="28"/>
              </w:rPr>
            </w:pPr>
            <w:r>
              <w:rPr>
                <w:rFonts w:hint="eastAsia" w:ascii="宋体" w:hAnsi="宋体" w:eastAsia="宋体" w:cs="宋体"/>
                <w:sz w:val="28"/>
                <w:szCs w:val="28"/>
              </w:rPr>
              <w:t>行政职务</w:t>
            </w:r>
          </w:p>
        </w:tc>
      </w:tr>
      <w:tr w14:paraId="2B14C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3" w:type="dxa"/>
            <w:vMerge w:val="restart"/>
            <w:tcBorders>
              <w:top w:val="single" w:color="auto" w:sz="4" w:space="0"/>
              <w:left w:val="single" w:color="auto" w:sz="4" w:space="0"/>
              <w:bottom w:val="single" w:color="auto" w:sz="4" w:space="0"/>
              <w:right w:val="single" w:color="auto" w:sz="4" w:space="0"/>
            </w:tcBorders>
            <w:vAlign w:val="center"/>
          </w:tcPr>
          <w:p w14:paraId="5C68E0CE">
            <w:pPr>
              <w:tabs>
                <w:tab w:val="left" w:pos="8222"/>
              </w:tabs>
              <w:autoSpaceDE w:val="0"/>
              <w:autoSpaceDN w:val="0"/>
              <w:adjustRightInd w:val="0"/>
              <w:spacing w:line="276" w:lineRule="auto"/>
              <w:jc w:val="center"/>
              <w:rPr>
                <w:rFonts w:ascii="宋体" w:hAnsi="宋体" w:eastAsia="宋体" w:cs="宋体"/>
                <w:sz w:val="28"/>
                <w:szCs w:val="28"/>
              </w:rPr>
            </w:pPr>
          </w:p>
          <w:p w14:paraId="3E85355F">
            <w:pPr>
              <w:tabs>
                <w:tab w:val="left" w:pos="8222"/>
              </w:tabs>
              <w:autoSpaceDE w:val="0"/>
              <w:autoSpaceDN w:val="0"/>
              <w:adjustRightInd w:val="0"/>
              <w:spacing w:line="276" w:lineRule="auto"/>
              <w:jc w:val="center"/>
              <w:rPr>
                <w:rFonts w:ascii="宋体" w:hAnsi="宋体" w:eastAsia="宋体" w:cs="宋体"/>
                <w:sz w:val="28"/>
                <w:szCs w:val="28"/>
              </w:rPr>
            </w:pPr>
          </w:p>
          <w:p w14:paraId="175D64FE">
            <w:pPr>
              <w:tabs>
                <w:tab w:val="left" w:pos="8222"/>
              </w:tabs>
              <w:autoSpaceDE w:val="0"/>
              <w:autoSpaceDN w:val="0"/>
              <w:adjustRightInd w:val="0"/>
              <w:spacing w:line="276" w:lineRule="auto"/>
              <w:jc w:val="center"/>
              <w:rPr>
                <w:rFonts w:ascii="宋体" w:hAnsi="宋体" w:eastAsia="宋体" w:cs="宋体"/>
                <w:sz w:val="28"/>
                <w:szCs w:val="28"/>
              </w:rPr>
            </w:pPr>
            <w:r>
              <w:rPr>
                <w:rFonts w:hint="eastAsia" w:ascii="宋体" w:hAnsi="宋体" w:eastAsia="宋体" w:cs="宋体"/>
                <w:sz w:val="28"/>
                <w:szCs w:val="28"/>
              </w:rPr>
              <w:t>行业、企业</w:t>
            </w:r>
          </w:p>
        </w:tc>
        <w:tc>
          <w:tcPr>
            <w:tcW w:w="2525" w:type="dxa"/>
            <w:tcBorders>
              <w:top w:val="single" w:color="auto" w:sz="4" w:space="0"/>
              <w:left w:val="single" w:color="auto" w:sz="4" w:space="0"/>
              <w:bottom w:val="single" w:color="auto" w:sz="4" w:space="0"/>
              <w:right w:val="single" w:color="auto" w:sz="4" w:space="0"/>
            </w:tcBorders>
            <w:vAlign w:val="center"/>
          </w:tcPr>
          <w:p w14:paraId="74F811D4">
            <w:pPr>
              <w:tabs>
                <w:tab w:val="left" w:pos="8222"/>
              </w:tabs>
              <w:autoSpaceDE w:val="0"/>
              <w:autoSpaceDN w:val="0"/>
              <w:adjustRightInd w:val="0"/>
              <w:spacing w:line="360" w:lineRule="auto"/>
              <w:jc w:val="center"/>
              <w:rPr>
                <w:rFonts w:ascii="宋体" w:hAnsi="宋体" w:eastAsia="宋体" w:cs="宋体"/>
                <w:sz w:val="28"/>
                <w:szCs w:val="28"/>
              </w:rPr>
            </w:pPr>
            <w:r>
              <w:rPr>
                <w:rFonts w:hint="eastAsia" w:ascii="宋体" w:hAnsi="宋体" w:eastAsia="宋体" w:cs="宋体"/>
                <w:kern w:val="0"/>
                <w:sz w:val="28"/>
                <w:szCs w:val="28"/>
              </w:rPr>
              <w:t>山西省旅游职业技术学院</w:t>
            </w:r>
          </w:p>
        </w:tc>
        <w:tc>
          <w:tcPr>
            <w:tcW w:w="1417" w:type="dxa"/>
            <w:tcBorders>
              <w:top w:val="single" w:color="auto" w:sz="4" w:space="0"/>
              <w:left w:val="single" w:color="auto" w:sz="4" w:space="0"/>
              <w:bottom w:val="single" w:color="auto" w:sz="4" w:space="0"/>
              <w:right w:val="single" w:color="auto" w:sz="4" w:space="0"/>
            </w:tcBorders>
            <w:vAlign w:val="center"/>
          </w:tcPr>
          <w:p w14:paraId="6BD0DCA3">
            <w:pPr>
              <w:tabs>
                <w:tab w:val="left" w:pos="8222"/>
              </w:tabs>
              <w:autoSpaceDE w:val="0"/>
              <w:autoSpaceDN w:val="0"/>
              <w:adjustRightInd w:val="0"/>
              <w:spacing w:line="360" w:lineRule="auto"/>
              <w:jc w:val="center"/>
              <w:rPr>
                <w:rFonts w:ascii="宋体" w:hAnsi="宋体" w:eastAsia="宋体" w:cs="宋体"/>
                <w:sz w:val="28"/>
                <w:szCs w:val="28"/>
              </w:rPr>
            </w:pPr>
            <w:r>
              <w:rPr>
                <w:rFonts w:hint="eastAsia" w:ascii="宋体" w:hAnsi="宋体" w:eastAsia="宋体" w:cs="宋体"/>
                <w:sz w:val="28"/>
                <w:szCs w:val="28"/>
              </w:rPr>
              <w:t>杨勇</w:t>
            </w:r>
          </w:p>
        </w:tc>
        <w:tc>
          <w:tcPr>
            <w:tcW w:w="1418" w:type="dxa"/>
            <w:tcBorders>
              <w:top w:val="single" w:color="auto" w:sz="4" w:space="0"/>
              <w:left w:val="single" w:color="auto" w:sz="4" w:space="0"/>
              <w:bottom w:val="single" w:color="auto" w:sz="4" w:space="0"/>
              <w:right w:val="single" w:color="auto" w:sz="4" w:space="0"/>
            </w:tcBorders>
            <w:vAlign w:val="center"/>
          </w:tcPr>
          <w:p w14:paraId="46AD4556">
            <w:pPr>
              <w:tabs>
                <w:tab w:val="left" w:pos="8222"/>
              </w:tabs>
              <w:autoSpaceDE w:val="0"/>
              <w:autoSpaceDN w:val="0"/>
              <w:adjustRightInd w:val="0"/>
              <w:spacing w:line="360" w:lineRule="auto"/>
              <w:jc w:val="center"/>
              <w:rPr>
                <w:rFonts w:ascii="宋体" w:hAnsi="宋体" w:eastAsia="宋体" w:cs="宋体"/>
                <w:sz w:val="28"/>
                <w:szCs w:val="28"/>
              </w:rPr>
            </w:pPr>
          </w:p>
        </w:tc>
        <w:tc>
          <w:tcPr>
            <w:tcW w:w="1758" w:type="dxa"/>
            <w:tcBorders>
              <w:top w:val="single" w:color="auto" w:sz="4" w:space="0"/>
              <w:left w:val="single" w:color="auto" w:sz="4" w:space="0"/>
              <w:bottom w:val="single" w:color="auto" w:sz="4" w:space="0"/>
              <w:right w:val="single" w:color="auto" w:sz="4" w:space="0"/>
            </w:tcBorders>
            <w:vAlign w:val="center"/>
          </w:tcPr>
          <w:p w14:paraId="0049D248">
            <w:pPr>
              <w:tabs>
                <w:tab w:val="left" w:pos="8222"/>
              </w:tabs>
              <w:autoSpaceDE w:val="0"/>
              <w:autoSpaceDN w:val="0"/>
              <w:adjustRightInd w:val="0"/>
              <w:spacing w:line="360" w:lineRule="auto"/>
              <w:jc w:val="center"/>
              <w:rPr>
                <w:rFonts w:ascii="宋体" w:hAnsi="宋体" w:eastAsia="宋体" w:cs="宋体"/>
                <w:sz w:val="28"/>
                <w:szCs w:val="28"/>
              </w:rPr>
            </w:pPr>
          </w:p>
        </w:tc>
      </w:tr>
      <w:tr w14:paraId="7225E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3" w:type="dxa"/>
            <w:vMerge w:val="continue"/>
            <w:tcBorders>
              <w:top w:val="single" w:color="auto" w:sz="4" w:space="0"/>
              <w:left w:val="single" w:color="auto" w:sz="4" w:space="0"/>
              <w:bottom w:val="single" w:color="auto" w:sz="4" w:space="0"/>
              <w:right w:val="single" w:color="auto" w:sz="4" w:space="0"/>
            </w:tcBorders>
            <w:vAlign w:val="center"/>
          </w:tcPr>
          <w:p w14:paraId="56FF063D">
            <w:pPr>
              <w:widowControl/>
              <w:tabs>
                <w:tab w:val="left" w:pos="8222"/>
              </w:tabs>
              <w:jc w:val="center"/>
              <w:rPr>
                <w:rFonts w:ascii="宋体" w:hAnsi="宋体" w:eastAsia="宋体" w:cs="宋体"/>
                <w:sz w:val="28"/>
                <w:szCs w:val="28"/>
              </w:rPr>
            </w:pPr>
          </w:p>
        </w:tc>
        <w:tc>
          <w:tcPr>
            <w:tcW w:w="2525" w:type="dxa"/>
            <w:tcBorders>
              <w:top w:val="single" w:color="auto" w:sz="4" w:space="0"/>
              <w:left w:val="single" w:color="auto" w:sz="4" w:space="0"/>
              <w:bottom w:val="single" w:color="auto" w:sz="4" w:space="0"/>
              <w:right w:val="single" w:color="auto" w:sz="4" w:space="0"/>
            </w:tcBorders>
            <w:vAlign w:val="center"/>
          </w:tcPr>
          <w:p w14:paraId="109F43C1">
            <w:pPr>
              <w:tabs>
                <w:tab w:val="left" w:pos="8222"/>
              </w:tabs>
              <w:autoSpaceDE w:val="0"/>
              <w:autoSpaceDN w:val="0"/>
              <w:adjustRightInd w:val="0"/>
              <w:spacing w:line="360" w:lineRule="auto"/>
              <w:jc w:val="center"/>
              <w:rPr>
                <w:rFonts w:ascii="宋体" w:hAnsi="宋体" w:eastAsia="宋体" w:cs="宋体"/>
                <w:sz w:val="28"/>
                <w:szCs w:val="28"/>
              </w:rPr>
            </w:pPr>
            <w:r>
              <w:rPr>
                <w:rFonts w:hint="eastAsia" w:ascii="宋体" w:hAnsi="宋体" w:eastAsia="宋体" w:cs="宋体"/>
                <w:kern w:val="0"/>
                <w:sz w:val="28"/>
                <w:szCs w:val="28"/>
              </w:rPr>
              <w:t>太原六味斋实业有限公司</w:t>
            </w:r>
          </w:p>
        </w:tc>
        <w:tc>
          <w:tcPr>
            <w:tcW w:w="1417" w:type="dxa"/>
            <w:tcBorders>
              <w:top w:val="single" w:color="auto" w:sz="4" w:space="0"/>
              <w:left w:val="single" w:color="auto" w:sz="4" w:space="0"/>
              <w:bottom w:val="single" w:color="auto" w:sz="4" w:space="0"/>
              <w:right w:val="single" w:color="auto" w:sz="4" w:space="0"/>
            </w:tcBorders>
            <w:vAlign w:val="center"/>
          </w:tcPr>
          <w:p w14:paraId="48F704AD">
            <w:pPr>
              <w:tabs>
                <w:tab w:val="left" w:pos="8222"/>
              </w:tabs>
              <w:autoSpaceDE w:val="0"/>
              <w:autoSpaceDN w:val="0"/>
              <w:adjustRightInd w:val="0"/>
              <w:spacing w:line="360" w:lineRule="auto"/>
              <w:jc w:val="center"/>
              <w:rPr>
                <w:rFonts w:ascii="宋体" w:hAnsi="宋体" w:eastAsia="宋体" w:cs="宋体"/>
                <w:sz w:val="28"/>
                <w:szCs w:val="28"/>
              </w:rPr>
            </w:pPr>
            <w:r>
              <w:rPr>
                <w:rFonts w:hint="eastAsia" w:ascii="宋体" w:hAnsi="宋体" w:eastAsia="宋体" w:cs="宋体"/>
                <w:sz w:val="28"/>
                <w:szCs w:val="28"/>
              </w:rPr>
              <w:t>奥亚芳</w:t>
            </w:r>
          </w:p>
        </w:tc>
        <w:tc>
          <w:tcPr>
            <w:tcW w:w="1418" w:type="dxa"/>
            <w:tcBorders>
              <w:top w:val="single" w:color="auto" w:sz="4" w:space="0"/>
              <w:left w:val="single" w:color="auto" w:sz="4" w:space="0"/>
              <w:bottom w:val="single" w:color="auto" w:sz="4" w:space="0"/>
              <w:right w:val="single" w:color="auto" w:sz="4" w:space="0"/>
            </w:tcBorders>
            <w:vAlign w:val="center"/>
          </w:tcPr>
          <w:p w14:paraId="477B3837">
            <w:pPr>
              <w:tabs>
                <w:tab w:val="left" w:pos="8222"/>
              </w:tabs>
              <w:autoSpaceDE w:val="0"/>
              <w:autoSpaceDN w:val="0"/>
              <w:adjustRightInd w:val="0"/>
              <w:spacing w:line="360" w:lineRule="auto"/>
              <w:jc w:val="center"/>
              <w:rPr>
                <w:rFonts w:ascii="宋体" w:hAnsi="宋体" w:eastAsia="宋体" w:cs="宋体"/>
                <w:sz w:val="28"/>
                <w:szCs w:val="28"/>
              </w:rPr>
            </w:pPr>
          </w:p>
        </w:tc>
        <w:tc>
          <w:tcPr>
            <w:tcW w:w="1758" w:type="dxa"/>
            <w:tcBorders>
              <w:top w:val="single" w:color="auto" w:sz="4" w:space="0"/>
              <w:left w:val="single" w:color="auto" w:sz="4" w:space="0"/>
              <w:bottom w:val="single" w:color="auto" w:sz="4" w:space="0"/>
              <w:right w:val="single" w:color="auto" w:sz="4" w:space="0"/>
            </w:tcBorders>
            <w:vAlign w:val="center"/>
          </w:tcPr>
          <w:p w14:paraId="5D2867E0">
            <w:pPr>
              <w:tabs>
                <w:tab w:val="left" w:pos="8222"/>
              </w:tabs>
              <w:autoSpaceDE w:val="0"/>
              <w:autoSpaceDN w:val="0"/>
              <w:adjustRightInd w:val="0"/>
              <w:spacing w:line="360" w:lineRule="auto"/>
              <w:jc w:val="center"/>
              <w:rPr>
                <w:rFonts w:ascii="宋体" w:hAnsi="宋体" w:eastAsia="宋体" w:cs="宋体"/>
                <w:sz w:val="28"/>
                <w:szCs w:val="28"/>
              </w:rPr>
            </w:pPr>
          </w:p>
        </w:tc>
      </w:tr>
      <w:tr w14:paraId="75E66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3" w:type="dxa"/>
            <w:vMerge w:val="continue"/>
            <w:tcBorders>
              <w:top w:val="single" w:color="auto" w:sz="4" w:space="0"/>
              <w:left w:val="single" w:color="auto" w:sz="4" w:space="0"/>
              <w:bottom w:val="single" w:color="auto" w:sz="4" w:space="0"/>
              <w:right w:val="single" w:color="auto" w:sz="4" w:space="0"/>
            </w:tcBorders>
            <w:vAlign w:val="center"/>
          </w:tcPr>
          <w:p w14:paraId="33A88A59">
            <w:pPr>
              <w:widowControl/>
              <w:tabs>
                <w:tab w:val="left" w:pos="8222"/>
              </w:tabs>
              <w:jc w:val="center"/>
              <w:rPr>
                <w:rFonts w:ascii="宋体" w:hAnsi="宋体" w:eastAsia="宋体" w:cs="宋体"/>
                <w:sz w:val="28"/>
                <w:szCs w:val="28"/>
              </w:rPr>
            </w:pPr>
          </w:p>
        </w:tc>
        <w:tc>
          <w:tcPr>
            <w:tcW w:w="2525" w:type="dxa"/>
            <w:tcBorders>
              <w:top w:val="single" w:color="auto" w:sz="4" w:space="0"/>
              <w:left w:val="single" w:color="auto" w:sz="4" w:space="0"/>
              <w:bottom w:val="single" w:color="auto" w:sz="4" w:space="0"/>
              <w:right w:val="single" w:color="auto" w:sz="4" w:space="0"/>
            </w:tcBorders>
            <w:vAlign w:val="center"/>
          </w:tcPr>
          <w:p w14:paraId="63D04548">
            <w:pPr>
              <w:tabs>
                <w:tab w:val="left" w:pos="8222"/>
              </w:tabs>
              <w:autoSpaceDE w:val="0"/>
              <w:autoSpaceDN w:val="0"/>
              <w:adjustRightInd w:val="0"/>
              <w:spacing w:line="360" w:lineRule="auto"/>
              <w:jc w:val="center"/>
              <w:rPr>
                <w:rFonts w:ascii="宋体" w:hAnsi="宋体" w:eastAsia="宋体" w:cs="宋体"/>
                <w:sz w:val="28"/>
                <w:szCs w:val="28"/>
              </w:rPr>
            </w:pPr>
            <w:r>
              <w:rPr>
                <w:rFonts w:hint="eastAsia" w:ascii="宋体" w:hAnsi="宋体" w:eastAsia="宋体" w:cs="宋体"/>
                <w:kern w:val="0"/>
                <w:sz w:val="28"/>
                <w:szCs w:val="28"/>
              </w:rPr>
              <w:t>太原九牛牧业有限公司</w:t>
            </w:r>
          </w:p>
        </w:tc>
        <w:tc>
          <w:tcPr>
            <w:tcW w:w="1417" w:type="dxa"/>
            <w:tcBorders>
              <w:top w:val="single" w:color="auto" w:sz="4" w:space="0"/>
              <w:left w:val="single" w:color="auto" w:sz="4" w:space="0"/>
              <w:bottom w:val="single" w:color="auto" w:sz="4" w:space="0"/>
              <w:right w:val="single" w:color="auto" w:sz="4" w:space="0"/>
            </w:tcBorders>
            <w:vAlign w:val="center"/>
          </w:tcPr>
          <w:p w14:paraId="47FEC9E6">
            <w:pPr>
              <w:tabs>
                <w:tab w:val="left" w:pos="8222"/>
              </w:tabs>
              <w:autoSpaceDE w:val="0"/>
              <w:autoSpaceDN w:val="0"/>
              <w:adjustRightInd w:val="0"/>
              <w:spacing w:line="360" w:lineRule="auto"/>
              <w:jc w:val="center"/>
              <w:rPr>
                <w:rFonts w:ascii="宋体" w:hAnsi="宋体" w:eastAsia="宋体" w:cs="宋体"/>
                <w:sz w:val="28"/>
                <w:szCs w:val="28"/>
              </w:rPr>
            </w:pPr>
            <w:r>
              <w:rPr>
                <w:rFonts w:hint="eastAsia" w:ascii="宋体" w:hAnsi="宋体" w:eastAsia="宋体" w:cs="宋体"/>
                <w:sz w:val="28"/>
                <w:szCs w:val="28"/>
              </w:rPr>
              <w:t>温杰</w:t>
            </w:r>
          </w:p>
        </w:tc>
        <w:tc>
          <w:tcPr>
            <w:tcW w:w="1418" w:type="dxa"/>
            <w:tcBorders>
              <w:top w:val="single" w:color="auto" w:sz="4" w:space="0"/>
              <w:left w:val="single" w:color="auto" w:sz="4" w:space="0"/>
              <w:bottom w:val="single" w:color="auto" w:sz="4" w:space="0"/>
              <w:right w:val="single" w:color="auto" w:sz="4" w:space="0"/>
            </w:tcBorders>
            <w:vAlign w:val="center"/>
          </w:tcPr>
          <w:p w14:paraId="1494683B">
            <w:pPr>
              <w:tabs>
                <w:tab w:val="left" w:pos="8222"/>
              </w:tabs>
              <w:autoSpaceDE w:val="0"/>
              <w:autoSpaceDN w:val="0"/>
              <w:adjustRightInd w:val="0"/>
              <w:spacing w:line="360" w:lineRule="auto"/>
              <w:jc w:val="center"/>
              <w:rPr>
                <w:rFonts w:ascii="宋体" w:hAnsi="宋体" w:eastAsia="宋体" w:cs="宋体"/>
                <w:sz w:val="28"/>
                <w:szCs w:val="28"/>
              </w:rPr>
            </w:pPr>
          </w:p>
        </w:tc>
        <w:tc>
          <w:tcPr>
            <w:tcW w:w="1758" w:type="dxa"/>
            <w:tcBorders>
              <w:top w:val="single" w:color="auto" w:sz="4" w:space="0"/>
              <w:left w:val="single" w:color="auto" w:sz="4" w:space="0"/>
              <w:bottom w:val="single" w:color="auto" w:sz="4" w:space="0"/>
              <w:right w:val="single" w:color="auto" w:sz="4" w:space="0"/>
            </w:tcBorders>
            <w:vAlign w:val="center"/>
          </w:tcPr>
          <w:p w14:paraId="1C6F5396">
            <w:pPr>
              <w:tabs>
                <w:tab w:val="left" w:pos="8222"/>
              </w:tabs>
              <w:autoSpaceDE w:val="0"/>
              <w:autoSpaceDN w:val="0"/>
              <w:adjustRightInd w:val="0"/>
              <w:spacing w:line="360" w:lineRule="auto"/>
              <w:jc w:val="center"/>
              <w:rPr>
                <w:rFonts w:ascii="宋体" w:hAnsi="宋体" w:eastAsia="宋体" w:cs="宋体"/>
                <w:sz w:val="28"/>
                <w:szCs w:val="28"/>
              </w:rPr>
            </w:pPr>
          </w:p>
        </w:tc>
      </w:tr>
      <w:tr w14:paraId="7FF6A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3" w:type="dxa"/>
            <w:vMerge w:val="continue"/>
            <w:tcBorders>
              <w:top w:val="single" w:color="auto" w:sz="4" w:space="0"/>
              <w:left w:val="single" w:color="auto" w:sz="4" w:space="0"/>
              <w:bottom w:val="single" w:color="auto" w:sz="4" w:space="0"/>
              <w:right w:val="single" w:color="auto" w:sz="4" w:space="0"/>
            </w:tcBorders>
            <w:vAlign w:val="center"/>
          </w:tcPr>
          <w:p w14:paraId="22C363D5">
            <w:pPr>
              <w:widowControl/>
              <w:tabs>
                <w:tab w:val="left" w:pos="8222"/>
              </w:tabs>
              <w:jc w:val="center"/>
              <w:rPr>
                <w:rFonts w:ascii="宋体" w:hAnsi="宋体" w:eastAsia="宋体" w:cs="宋体"/>
                <w:sz w:val="28"/>
                <w:szCs w:val="28"/>
              </w:rPr>
            </w:pPr>
          </w:p>
        </w:tc>
        <w:tc>
          <w:tcPr>
            <w:tcW w:w="2525" w:type="dxa"/>
            <w:tcBorders>
              <w:top w:val="single" w:color="auto" w:sz="4" w:space="0"/>
              <w:left w:val="single" w:color="auto" w:sz="4" w:space="0"/>
              <w:bottom w:val="single" w:color="auto" w:sz="4" w:space="0"/>
              <w:right w:val="single" w:color="auto" w:sz="4" w:space="0"/>
            </w:tcBorders>
            <w:vAlign w:val="center"/>
          </w:tcPr>
          <w:p w14:paraId="3CD9B420">
            <w:pPr>
              <w:tabs>
                <w:tab w:val="left" w:pos="8222"/>
              </w:tabs>
              <w:autoSpaceDE w:val="0"/>
              <w:autoSpaceDN w:val="0"/>
              <w:adjustRightInd w:val="0"/>
              <w:spacing w:line="360" w:lineRule="auto"/>
              <w:jc w:val="center"/>
              <w:rPr>
                <w:rFonts w:ascii="宋体" w:hAnsi="宋体" w:eastAsia="宋体" w:cs="宋体"/>
                <w:sz w:val="28"/>
                <w:szCs w:val="28"/>
              </w:rPr>
            </w:pPr>
          </w:p>
        </w:tc>
        <w:tc>
          <w:tcPr>
            <w:tcW w:w="1417" w:type="dxa"/>
            <w:tcBorders>
              <w:top w:val="single" w:color="auto" w:sz="4" w:space="0"/>
              <w:left w:val="single" w:color="auto" w:sz="4" w:space="0"/>
              <w:bottom w:val="single" w:color="auto" w:sz="4" w:space="0"/>
              <w:right w:val="single" w:color="auto" w:sz="4" w:space="0"/>
            </w:tcBorders>
            <w:vAlign w:val="center"/>
          </w:tcPr>
          <w:p w14:paraId="06E00FFD">
            <w:pPr>
              <w:tabs>
                <w:tab w:val="left" w:pos="8222"/>
              </w:tabs>
              <w:autoSpaceDE w:val="0"/>
              <w:autoSpaceDN w:val="0"/>
              <w:adjustRightInd w:val="0"/>
              <w:spacing w:line="360" w:lineRule="auto"/>
              <w:jc w:val="center"/>
              <w:rPr>
                <w:rFonts w:ascii="宋体" w:hAnsi="宋体" w:eastAsia="宋体" w:cs="宋体"/>
                <w:sz w:val="28"/>
                <w:szCs w:val="28"/>
              </w:rPr>
            </w:pPr>
          </w:p>
        </w:tc>
        <w:tc>
          <w:tcPr>
            <w:tcW w:w="1418" w:type="dxa"/>
            <w:tcBorders>
              <w:top w:val="single" w:color="auto" w:sz="4" w:space="0"/>
              <w:left w:val="single" w:color="auto" w:sz="4" w:space="0"/>
              <w:bottom w:val="single" w:color="auto" w:sz="4" w:space="0"/>
              <w:right w:val="single" w:color="auto" w:sz="4" w:space="0"/>
            </w:tcBorders>
            <w:vAlign w:val="center"/>
          </w:tcPr>
          <w:p w14:paraId="5CD200A6">
            <w:pPr>
              <w:tabs>
                <w:tab w:val="left" w:pos="8222"/>
              </w:tabs>
              <w:autoSpaceDE w:val="0"/>
              <w:autoSpaceDN w:val="0"/>
              <w:adjustRightInd w:val="0"/>
              <w:spacing w:line="360" w:lineRule="auto"/>
              <w:jc w:val="center"/>
              <w:rPr>
                <w:rFonts w:ascii="宋体" w:hAnsi="宋体" w:eastAsia="宋体" w:cs="宋体"/>
                <w:sz w:val="28"/>
                <w:szCs w:val="28"/>
              </w:rPr>
            </w:pPr>
          </w:p>
        </w:tc>
        <w:tc>
          <w:tcPr>
            <w:tcW w:w="1758" w:type="dxa"/>
            <w:tcBorders>
              <w:top w:val="single" w:color="auto" w:sz="4" w:space="0"/>
              <w:left w:val="single" w:color="auto" w:sz="4" w:space="0"/>
              <w:bottom w:val="single" w:color="auto" w:sz="4" w:space="0"/>
              <w:right w:val="single" w:color="auto" w:sz="4" w:space="0"/>
            </w:tcBorders>
            <w:vAlign w:val="center"/>
          </w:tcPr>
          <w:p w14:paraId="7F6FD2CB">
            <w:pPr>
              <w:tabs>
                <w:tab w:val="left" w:pos="8222"/>
              </w:tabs>
              <w:autoSpaceDE w:val="0"/>
              <w:autoSpaceDN w:val="0"/>
              <w:adjustRightInd w:val="0"/>
              <w:spacing w:line="360" w:lineRule="auto"/>
              <w:jc w:val="center"/>
              <w:rPr>
                <w:rFonts w:ascii="宋体" w:hAnsi="宋体" w:eastAsia="宋体" w:cs="宋体"/>
                <w:sz w:val="28"/>
                <w:szCs w:val="28"/>
              </w:rPr>
            </w:pPr>
          </w:p>
        </w:tc>
      </w:tr>
      <w:tr w14:paraId="11AAA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3" w:type="dxa"/>
            <w:vMerge w:val="continue"/>
            <w:tcBorders>
              <w:top w:val="single" w:color="auto" w:sz="4" w:space="0"/>
              <w:left w:val="single" w:color="auto" w:sz="4" w:space="0"/>
              <w:bottom w:val="single" w:color="auto" w:sz="4" w:space="0"/>
              <w:right w:val="single" w:color="auto" w:sz="4" w:space="0"/>
            </w:tcBorders>
            <w:vAlign w:val="center"/>
          </w:tcPr>
          <w:p w14:paraId="34141B07">
            <w:pPr>
              <w:widowControl/>
              <w:tabs>
                <w:tab w:val="left" w:pos="8222"/>
              </w:tabs>
              <w:jc w:val="center"/>
              <w:rPr>
                <w:rFonts w:ascii="宋体" w:hAnsi="宋体" w:eastAsia="宋体" w:cs="宋体"/>
                <w:sz w:val="28"/>
                <w:szCs w:val="28"/>
              </w:rPr>
            </w:pPr>
          </w:p>
        </w:tc>
        <w:tc>
          <w:tcPr>
            <w:tcW w:w="2525" w:type="dxa"/>
            <w:tcBorders>
              <w:top w:val="single" w:color="auto" w:sz="4" w:space="0"/>
              <w:left w:val="single" w:color="auto" w:sz="4" w:space="0"/>
              <w:bottom w:val="single" w:color="auto" w:sz="4" w:space="0"/>
              <w:right w:val="single" w:color="auto" w:sz="4" w:space="0"/>
            </w:tcBorders>
            <w:vAlign w:val="center"/>
          </w:tcPr>
          <w:p w14:paraId="025DB8FC">
            <w:pPr>
              <w:tabs>
                <w:tab w:val="left" w:pos="8222"/>
              </w:tabs>
              <w:autoSpaceDE w:val="0"/>
              <w:autoSpaceDN w:val="0"/>
              <w:adjustRightInd w:val="0"/>
              <w:spacing w:line="360" w:lineRule="auto"/>
              <w:jc w:val="center"/>
              <w:rPr>
                <w:rFonts w:ascii="宋体" w:hAnsi="宋体" w:eastAsia="宋体" w:cs="宋体"/>
                <w:sz w:val="28"/>
                <w:szCs w:val="28"/>
              </w:rPr>
            </w:pPr>
          </w:p>
        </w:tc>
        <w:tc>
          <w:tcPr>
            <w:tcW w:w="1417" w:type="dxa"/>
            <w:tcBorders>
              <w:top w:val="single" w:color="auto" w:sz="4" w:space="0"/>
              <w:left w:val="single" w:color="auto" w:sz="4" w:space="0"/>
              <w:bottom w:val="single" w:color="auto" w:sz="4" w:space="0"/>
              <w:right w:val="single" w:color="auto" w:sz="4" w:space="0"/>
            </w:tcBorders>
            <w:vAlign w:val="center"/>
          </w:tcPr>
          <w:p w14:paraId="608E3C10">
            <w:pPr>
              <w:tabs>
                <w:tab w:val="left" w:pos="8222"/>
              </w:tabs>
              <w:autoSpaceDE w:val="0"/>
              <w:autoSpaceDN w:val="0"/>
              <w:adjustRightInd w:val="0"/>
              <w:spacing w:line="360" w:lineRule="auto"/>
              <w:jc w:val="center"/>
              <w:rPr>
                <w:rFonts w:ascii="宋体" w:hAnsi="宋体" w:eastAsia="宋体" w:cs="宋体"/>
                <w:sz w:val="28"/>
                <w:szCs w:val="28"/>
              </w:rPr>
            </w:pPr>
          </w:p>
        </w:tc>
        <w:tc>
          <w:tcPr>
            <w:tcW w:w="1418" w:type="dxa"/>
            <w:tcBorders>
              <w:top w:val="single" w:color="auto" w:sz="4" w:space="0"/>
              <w:left w:val="single" w:color="auto" w:sz="4" w:space="0"/>
              <w:bottom w:val="single" w:color="auto" w:sz="4" w:space="0"/>
              <w:right w:val="single" w:color="auto" w:sz="4" w:space="0"/>
            </w:tcBorders>
            <w:vAlign w:val="center"/>
          </w:tcPr>
          <w:p w14:paraId="4BA32B93">
            <w:pPr>
              <w:tabs>
                <w:tab w:val="left" w:pos="8222"/>
              </w:tabs>
              <w:autoSpaceDE w:val="0"/>
              <w:autoSpaceDN w:val="0"/>
              <w:adjustRightInd w:val="0"/>
              <w:spacing w:line="360" w:lineRule="auto"/>
              <w:jc w:val="center"/>
              <w:rPr>
                <w:rFonts w:ascii="宋体" w:hAnsi="宋体" w:eastAsia="宋体" w:cs="宋体"/>
                <w:sz w:val="28"/>
                <w:szCs w:val="28"/>
              </w:rPr>
            </w:pPr>
          </w:p>
        </w:tc>
        <w:tc>
          <w:tcPr>
            <w:tcW w:w="1758" w:type="dxa"/>
            <w:tcBorders>
              <w:top w:val="single" w:color="auto" w:sz="4" w:space="0"/>
              <w:left w:val="single" w:color="auto" w:sz="4" w:space="0"/>
              <w:bottom w:val="single" w:color="auto" w:sz="4" w:space="0"/>
              <w:right w:val="single" w:color="auto" w:sz="4" w:space="0"/>
            </w:tcBorders>
            <w:vAlign w:val="center"/>
          </w:tcPr>
          <w:p w14:paraId="4DCB7740">
            <w:pPr>
              <w:tabs>
                <w:tab w:val="left" w:pos="8222"/>
              </w:tabs>
              <w:autoSpaceDE w:val="0"/>
              <w:autoSpaceDN w:val="0"/>
              <w:adjustRightInd w:val="0"/>
              <w:spacing w:line="360" w:lineRule="auto"/>
              <w:jc w:val="center"/>
              <w:rPr>
                <w:rFonts w:ascii="宋体" w:hAnsi="宋体" w:eastAsia="宋体" w:cs="宋体"/>
                <w:sz w:val="28"/>
                <w:szCs w:val="28"/>
              </w:rPr>
            </w:pPr>
          </w:p>
        </w:tc>
      </w:tr>
      <w:tr w14:paraId="65DBC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3" w:type="dxa"/>
            <w:vMerge w:val="continue"/>
            <w:tcBorders>
              <w:top w:val="single" w:color="auto" w:sz="4" w:space="0"/>
              <w:left w:val="single" w:color="auto" w:sz="4" w:space="0"/>
              <w:bottom w:val="single" w:color="auto" w:sz="4" w:space="0"/>
              <w:right w:val="single" w:color="auto" w:sz="4" w:space="0"/>
            </w:tcBorders>
            <w:vAlign w:val="center"/>
          </w:tcPr>
          <w:p w14:paraId="5B8A60AC">
            <w:pPr>
              <w:widowControl/>
              <w:tabs>
                <w:tab w:val="left" w:pos="8222"/>
              </w:tabs>
              <w:jc w:val="center"/>
              <w:rPr>
                <w:rFonts w:ascii="宋体" w:hAnsi="宋体" w:eastAsia="宋体" w:cs="宋体"/>
                <w:sz w:val="28"/>
                <w:szCs w:val="28"/>
              </w:rPr>
            </w:pPr>
          </w:p>
        </w:tc>
        <w:tc>
          <w:tcPr>
            <w:tcW w:w="2525" w:type="dxa"/>
            <w:tcBorders>
              <w:top w:val="single" w:color="auto" w:sz="4" w:space="0"/>
              <w:left w:val="single" w:color="auto" w:sz="4" w:space="0"/>
              <w:bottom w:val="single" w:color="auto" w:sz="4" w:space="0"/>
              <w:right w:val="single" w:color="auto" w:sz="4" w:space="0"/>
            </w:tcBorders>
            <w:vAlign w:val="center"/>
          </w:tcPr>
          <w:p w14:paraId="66AB947A">
            <w:pPr>
              <w:tabs>
                <w:tab w:val="left" w:pos="8222"/>
              </w:tabs>
              <w:autoSpaceDE w:val="0"/>
              <w:autoSpaceDN w:val="0"/>
              <w:adjustRightInd w:val="0"/>
              <w:spacing w:line="360" w:lineRule="auto"/>
              <w:jc w:val="center"/>
              <w:rPr>
                <w:rFonts w:ascii="宋体" w:hAnsi="宋体" w:eastAsia="宋体" w:cs="宋体"/>
                <w:sz w:val="28"/>
                <w:szCs w:val="28"/>
              </w:rPr>
            </w:pPr>
          </w:p>
        </w:tc>
        <w:tc>
          <w:tcPr>
            <w:tcW w:w="1417" w:type="dxa"/>
            <w:tcBorders>
              <w:top w:val="single" w:color="auto" w:sz="4" w:space="0"/>
              <w:left w:val="single" w:color="auto" w:sz="4" w:space="0"/>
              <w:bottom w:val="single" w:color="auto" w:sz="4" w:space="0"/>
              <w:right w:val="single" w:color="auto" w:sz="4" w:space="0"/>
            </w:tcBorders>
            <w:vAlign w:val="center"/>
          </w:tcPr>
          <w:p w14:paraId="5F6BFF09">
            <w:pPr>
              <w:tabs>
                <w:tab w:val="left" w:pos="8222"/>
              </w:tabs>
              <w:autoSpaceDE w:val="0"/>
              <w:autoSpaceDN w:val="0"/>
              <w:adjustRightInd w:val="0"/>
              <w:spacing w:line="360" w:lineRule="auto"/>
              <w:jc w:val="center"/>
              <w:rPr>
                <w:rFonts w:ascii="宋体" w:hAnsi="宋体" w:eastAsia="宋体" w:cs="宋体"/>
                <w:sz w:val="28"/>
                <w:szCs w:val="28"/>
              </w:rPr>
            </w:pPr>
          </w:p>
        </w:tc>
        <w:tc>
          <w:tcPr>
            <w:tcW w:w="1418" w:type="dxa"/>
            <w:tcBorders>
              <w:top w:val="single" w:color="auto" w:sz="4" w:space="0"/>
              <w:left w:val="single" w:color="auto" w:sz="4" w:space="0"/>
              <w:bottom w:val="single" w:color="auto" w:sz="4" w:space="0"/>
              <w:right w:val="single" w:color="auto" w:sz="4" w:space="0"/>
            </w:tcBorders>
            <w:vAlign w:val="center"/>
          </w:tcPr>
          <w:p w14:paraId="4D23D9A1">
            <w:pPr>
              <w:tabs>
                <w:tab w:val="left" w:pos="8222"/>
              </w:tabs>
              <w:autoSpaceDE w:val="0"/>
              <w:autoSpaceDN w:val="0"/>
              <w:adjustRightInd w:val="0"/>
              <w:spacing w:line="360" w:lineRule="auto"/>
              <w:jc w:val="center"/>
              <w:rPr>
                <w:rFonts w:ascii="宋体" w:hAnsi="宋体" w:eastAsia="宋体" w:cs="宋体"/>
                <w:sz w:val="28"/>
                <w:szCs w:val="28"/>
              </w:rPr>
            </w:pPr>
          </w:p>
        </w:tc>
        <w:tc>
          <w:tcPr>
            <w:tcW w:w="1758" w:type="dxa"/>
            <w:tcBorders>
              <w:top w:val="single" w:color="auto" w:sz="4" w:space="0"/>
              <w:left w:val="single" w:color="auto" w:sz="4" w:space="0"/>
              <w:bottom w:val="single" w:color="auto" w:sz="4" w:space="0"/>
              <w:right w:val="single" w:color="auto" w:sz="4" w:space="0"/>
            </w:tcBorders>
            <w:vAlign w:val="center"/>
          </w:tcPr>
          <w:p w14:paraId="7360DBC3">
            <w:pPr>
              <w:tabs>
                <w:tab w:val="left" w:pos="8222"/>
              </w:tabs>
              <w:autoSpaceDE w:val="0"/>
              <w:autoSpaceDN w:val="0"/>
              <w:adjustRightInd w:val="0"/>
              <w:spacing w:line="360" w:lineRule="auto"/>
              <w:jc w:val="center"/>
              <w:rPr>
                <w:rFonts w:ascii="宋体" w:hAnsi="宋体" w:eastAsia="宋体" w:cs="宋体"/>
                <w:sz w:val="28"/>
                <w:szCs w:val="28"/>
              </w:rPr>
            </w:pPr>
          </w:p>
        </w:tc>
      </w:tr>
      <w:tr w14:paraId="28A2D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3" w:type="dxa"/>
            <w:vMerge w:val="restart"/>
            <w:tcBorders>
              <w:top w:val="single" w:color="auto" w:sz="4" w:space="0"/>
              <w:left w:val="single" w:color="auto" w:sz="4" w:space="0"/>
              <w:bottom w:val="single" w:color="auto" w:sz="4" w:space="0"/>
              <w:right w:val="single" w:color="auto" w:sz="4" w:space="0"/>
            </w:tcBorders>
            <w:vAlign w:val="center"/>
          </w:tcPr>
          <w:p w14:paraId="77A4F83D">
            <w:pPr>
              <w:tabs>
                <w:tab w:val="left" w:pos="8222"/>
              </w:tabs>
              <w:autoSpaceDE w:val="0"/>
              <w:autoSpaceDN w:val="0"/>
              <w:adjustRightInd w:val="0"/>
              <w:spacing w:line="276" w:lineRule="auto"/>
              <w:jc w:val="center"/>
              <w:rPr>
                <w:rFonts w:ascii="宋体" w:hAnsi="宋体" w:eastAsia="宋体" w:cs="宋体"/>
                <w:sz w:val="28"/>
                <w:szCs w:val="28"/>
              </w:rPr>
            </w:pPr>
            <w:r>
              <w:rPr>
                <w:rFonts w:hint="eastAsia" w:ascii="宋体" w:hAnsi="宋体" w:eastAsia="宋体" w:cs="宋体"/>
                <w:sz w:val="28"/>
                <w:szCs w:val="28"/>
              </w:rPr>
              <w:t>学校</w:t>
            </w:r>
          </w:p>
        </w:tc>
        <w:tc>
          <w:tcPr>
            <w:tcW w:w="2525" w:type="dxa"/>
            <w:tcBorders>
              <w:top w:val="single" w:color="auto" w:sz="4" w:space="0"/>
              <w:left w:val="single" w:color="auto" w:sz="4" w:space="0"/>
              <w:bottom w:val="single" w:color="auto" w:sz="4" w:space="0"/>
              <w:right w:val="single" w:color="auto" w:sz="4" w:space="0"/>
            </w:tcBorders>
            <w:vAlign w:val="center"/>
          </w:tcPr>
          <w:p w14:paraId="0ED42118">
            <w:pPr>
              <w:tabs>
                <w:tab w:val="left" w:pos="8222"/>
              </w:tabs>
              <w:autoSpaceDE w:val="0"/>
              <w:autoSpaceDN w:val="0"/>
              <w:adjustRightInd w:val="0"/>
              <w:spacing w:line="276" w:lineRule="auto"/>
              <w:jc w:val="center"/>
              <w:rPr>
                <w:rFonts w:ascii="宋体" w:hAnsi="宋体" w:eastAsia="宋体" w:cs="宋体"/>
                <w:sz w:val="28"/>
                <w:szCs w:val="28"/>
              </w:rPr>
            </w:pPr>
            <w:r>
              <w:rPr>
                <w:rFonts w:hint="eastAsia" w:ascii="宋体" w:hAnsi="宋体" w:eastAsia="宋体" w:cs="宋体"/>
                <w:sz w:val="28"/>
                <w:szCs w:val="28"/>
              </w:rPr>
              <w:t>骨干教师</w:t>
            </w:r>
          </w:p>
        </w:tc>
        <w:tc>
          <w:tcPr>
            <w:tcW w:w="1417" w:type="dxa"/>
            <w:tcBorders>
              <w:top w:val="single" w:color="auto" w:sz="4" w:space="0"/>
              <w:left w:val="single" w:color="auto" w:sz="4" w:space="0"/>
              <w:bottom w:val="single" w:color="auto" w:sz="4" w:space="0"/>
              <w:right w:val="single" w:color="auto" w:sz="4" w:space="0"/>
            </w:tcBorders>
            <w:vAlign w:val="center"/>
          </w:tcPr>
          <w:p w14:paraId="7B063C9A">
            <w:pPr>
              <w:tabs>
                <w:tab w:val="left" w:pos="8222"/>
              </w:tabs>
              <w:autoSpaceDE w:val="0"/>
              <w:autoSpaceDN w:val="0"/>
              <w:adjustRightInd w:val="0"/>
              <w:spacing w:line="276" w:lineRule="auto"/>
              <w:jc w:val="center"/>
              <w:rPr>
                <w:rFonts w:ascii="宋体" w:hAnsi="宋体" w:eastAsia="宋体" w:cs="宋体"/>
                <w:sz w:val="28"/>
                <w:szCs w:val="28"/>
              </w:rPr>
            </w:pPr>
            <w:r>
              <w:rPr>
                <w:rFonts w:hint="eastAsia" w:ascii="宋体" w:hAnsi="宋体" w:eastAsia="宋体" w:cs="宋体"/>
                <w:sz w:val="28"/>
                <w:szCs w:val="28"/>
              </w:rPr>
              <w:t>田立丹</w:t>
            </w:r>
          </w:p>
        </w:tc>
        <w:tc>
          <w:tcPr>
            <w:tcW w:w="1418" w:type="dxa"/>
            <w:tcBorders>
              <w:top w:val="single" w:color="auto" w:sz="4" w:space="0"/>
              <w:left w:val="single" w:color="auto" w:sz="4" w:space="0"/>
              <w:bottom w:val="single" w:color="auto" w:sz="4" w:space="0"/>
              <w:right w:val="single" w:color="auto" w:sz="4" w:space="0"/>
            </w:tcBorders>
            <w:vAlign w:val="center"/>
          </w:tcPr>
          <w:p w14:paraId="394FEA90">
            <w:pPr>
              <w:tabs>
                <w:tab w:val="left" w:pos="8222"/>
              </w:tabs>
              <w:autoSpaceDE w:val="0"/>
              <w:autoSpaceDN w:val="0"/>
              <w:adjustRightInd w:val="0"/>
              <w:spacing w:line="360" w:lineRule="auto"/>
              <w:jc w:val="center"/>
              <w:rPr>
                <w:rFonts w:ascii="宋体" w:hAnsi="宋体" w:eastAsia="宋体" w:cs="宋体"/>
                <w:sz w:val="28"/>
                <w:szCs w:val="28"/>
              </w:rPr>
            </w:pPr>
          </w:p>
        </w:tc>
        <w:tc>
          <w:tcPr>
            <w:tcW w:w="1758" w:type="dxa"/>
            <w:tcBorders>
              <w:top w:val="single" w:color="auto" w:sz="4" w:space="0"/>
              <w:left w:val="single" w:color="auto" w:sz="4" w:space="0"/>
              <w:bottom w:val="single" w:color="auto" w:sz="4" w:space="0"/>
              <w:right w:val="single" w:color="auto" w:sz="4" w:space="0"/>
            </w:tcBorders>
            <w:vAlign w:val="center"/>
          </w:tcPr>
          <w:p w14:paraId="49E671A6">
            <w:pPr>
              <w:tabs>
                <w:tab w:val="left" w:pos="8222"/>
              </w:tabs>
              <w:autoSpaceDE w:val="0"/>
              <w:autoSpaceDN w:val="0"/>
              <w:adjustRightInd w:val="0"/>
              <w:spacing w:line="360" w:lineRule="auto"/>
              <w:jc w:val="center"/>
              <w:rPr>
                <w:rFonts w:ascii="宋体" w:hAnsi="宋体" w:eastAsia="宋体" w:cs="宋体"/>
                <w:sz w:val="28"/>
                <w:szCs w:val="28"/>
              </w:rPr>
            </w:pPr>
          </w:p>
        </w:tc>
      </w:tr>
      <w:tr w14:paraId="3632AB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3" w:type="dxa"/>
            <w:vMerge w:val="continue"/>
            <w:tcBorders>
              <w:top w:val="single" w:color="auto" w:sz="4" w:space="0"/>
              <w:left w:val="single" w:color="auto" w:sz="4" w:space="0"/>
              <w:bottom w:val="single" w:color="auto" w:sz="4" w:space="0"/>
              <w:right w:val="single" w:color="auto" w:sz="4" w:space="0"/>
            </w:tcBorders>
            <w:vAlign w:val="center"/>
          </w:tcPr>
          <w:p w14:paraId="0A28AC50">
            <w:pPr>
              <w:widowControl/>
              <w:tabs>
                <w:tab w:val="left" w:pos="8222"/>
              </w:tabs>
              <w:jc w:val="center"/>
              <w:rPr>
                <w:rFonts w:ascii="宋体" w:hAnsi="宋体" w:eastAsia="宋体" w:cs="宋体"/>
                <w:sz w:val="28"/>
                <w:szCs w:val="28"/>
              </w:rPr>
            </w:pPr>
          </w:p>
        </w:tc>
        <w:tc>
          <w:tcPr>
            <w:tcW w:w="2525" w:type="dxa"/>
            <w:tcBorders>
              <w:top w:val="single" w:color="auto" w:sz="4" w:space="0"/>
              <w:left w:val="single" w:color="auto" w:sz="4" w:space="0"/>
              <w:bottom w:val="single" w:color="auto" w:sz="4" w:space="0"/>
              <w:right w:val="single" w:color="auto" w:sz="4" w:space="0"/>
            </w:tcBorders>
            <w:vAlign w:val="center"/>
          </w:tcPr>
          <w:p w14:paraId="5567286B">
            <w:pPr>
              <w:tabs>
                <w:tab w:val="left" w:pos="8222"/>
              </w:tabs>
              <w:autoSpaceDE w:val="0"/>
              <w:autoSpaceDN w:val="0"/>
              <w:adjustRightInd w:val="0"/>
              <w:spacing w:line="276" w:lineRule="auto"/>
              <w:jc w:val="center"/>
              <w:rPr>
                <w:rFonts w:ascii="宋体" w:hAnsi="宋体" w:eastAsia="宋体" w:cs="宋体"/>
                <w:sz w:val="28"/>
                <w:szCs w:val="28"/>
              </w:rPr>
            </w:pPr>
            <w:r>
              <w:rPr>
                <w:rFonts w:hint="eastAsia" w:ascii="宋体" w:hAnsi="宋体" w:eastAsia="宋体" w:cs="宋体"/>
                <w:sz w:val="28"/>
                <w:szCs w:val="28"/>
              </w:rPr>
              <w:t>骨干教师</w:t>
            </w:r>
          </w:p>
        </w:tc>
        <w:tc>
          <w:tcPr>
            <w:tcW w:w="1417" w:type="dxa"/>
            <w:tcBorders>
              <w:top w:val="single" w:color="auto" w:sz="4" w:space="0"/>
              <w:left w:val="single" w:color="auto" w:sz="4" w:space="0"/>
              <w:bottom w:val="single" w:color="auto" w:sz="4" w:space="0"/>
              <w:right w:val="single" w:color="auto" w:sz="4" w:space="0"/>
            </w:tcBorders>
            <w:vAlign w:val="center"/>
          </w:tcPr>
          <w:p w14:paraId="718662EA">
            <w:pPr>
              <w:tabs>
                <w:tab w:val="left" w:pos="8222"/>
              </w:tabs>
              <w:autoSpaceDE w:val="0"/>
              <w:autoSpaceDN w:val="0"/>
              <w:adjustRightInd w:val="0"/>
              <w:spacing w:line="276" w:lineRule="auto"/>
              <w:jc w:val="center"/>
              <w:rPr>
                <w:rFonts w:ascii="宋体" w:hAnsi="宋体" w:eastAsia="宋体" w:cs="宋体"/>
                <w:sz w:val="28"/>
                <w:szCs w:val="28"/>
              </w:rPr>
            </w:pPr>
            <w:r>
              <w:rPr>
                <w:rFonts w:hint="eastAsia" w:ascii="宋体" w:hAnsi="宋体" w:eastAsia="宋体" w:cs="宋体"/>
                <w:sz w:val="28"/>
                <w:szCs w:val="28"/>
              </w:rPr>
              <w:t>卢元翠</w:t>
            </w:r>
          </w:p>
        </w:tc>
        <w:tc>
          <w:tcPr>
            <w:tcW w:w="1418" w:type="dxa"/>
            <w:tcBorders>
              <w:top w:val="single" w:color="auto" w:sz="4" w:space="0"/>
              <w:left w:val="single" w:color="auto" w:sz="4" w:space="0"/>
              <w:bottom w:val="single" w:color="auto" w:sz="4" w:space="0"/>
              <w:right w:val="single" w:color="auto" w:sz="4" w:space="0"/>
            </w:tcBorders>
            <w:vAlign w:val="center"/>
          </w:tcPr>
          <w:p w14:paraId="4B8DA73D">
            <w:pPr>
              <w:tabs>
                <w:tab w:val="left" w:pos="8222"/>
              </w:tabs>
              <w:autoSpaceDE w:val="0"/>
              <w:autoSpaceDN w:val="0"/>
              <w:adjustRightInd w:val="0"/>
              <w:spacing w:line="360" w:lineRule="auto"/>
              <w:jc w:val="center"/>
              <w:rPr>
                <w:rFonts w:ascii="宋体" w:hAnsi="宋体" w:eastAsia="宋体" w:cs="宋体"/>
                <w:sz w:val="28"/>
                <w:szCs w:val="28"/>
              </w:rPr>
            </w:pPr>
          </w:p>
        </w:tc>
        <w:tc>
          <w:tcPr>
            <w:tcW w:w="1758" w:type="dxa"/>
            <w:tcBorders>
              <w:top w:val="single" w:color="auto" w:sz="4" w:space="0"/>
              <w:left w:val="single" w:color="auto" w:sz="4" w:space="0"/>
              <w:bottom w:val="single" w:color="auto" w:sz="4" w:space="0"/>
              <w:right w:val="single" w:color="auto" w:sz="4" w:space="0"/>
            </w:tcBorders>
            <w:vAlign w:val="center"/>
          </w:tcPr>
          <w:p w14:paraId="1455AF4C">
            <w:pPr>
              <w:tabs>
                <w:tab w:val="left" w:pos="8222"/>
              </w:tabs>
              <w:autoSpaceDE w:val="0"/>
              <w:autoSpaceDN w:val="0"/>
              <w:adjustRightInd w:val="0"/>
              <w:spacing w:line="360" w:lineRule="auto"/>
              <w:jc w:val="center"/>
              <w:rPr>
                <w:rFonts w:ascii="宋体" w:hAnsi="宋体" w:eastAsia="宋体" w:cs="宋体"/>
                <w:sz w:val="28"/>
                <w:szCs w:val="28"/>
              </w:rPr>
            </w:pPr>
          </w:p>
        </w:tc>
      </w:tr>
      <w:tr w14:paraId="15488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3" w:type="dxa"/>
            <w:vMerge w:val="continue"/>
            <w:tcBorders>
              <w:top w:val="single" w:color="auto" w:sz="4" w:space="0"/>
              <w:left w:val="single" w:color="auto" w:sz="4" w:space="0"/>
              <w:bottom w:val="single" w:color="auto" w:sz="4" w:space="0"/>
              <w:right w:val="single" w:color="auto" w:sz="4" w:space="0"/>
            </w:tcBorders>
            <w:vAlign w:val="center"/>
          </w:tcPr>
          <w:p w14:paraId="50F5FCB0">
            <w:pPr>
              <w:widowControl/>
              <w:tabs>
                <w:tab w:val="left" w:pos="8222"/>
              </w:tabs>
              <w:jc w:val="center"/>
              <w:rPr>
                <w:rFonts w:ascii="宋体" w:hAnsi="宋体" w:eastAsia="宋体" w:cs="宋体"/>
                <w:sz w:val="28"/>
                <w:szCs w:val="28"/>
              </w:rPr>
            </w:pPr>
          </w:p>
        </w:tc>
        <w:tc>
          <w:tcPr>
            <w:tcW w:w="2525" w:type="dxa"/>
            <w:tcBorders>
              <w:top w:val="single" w:color="auto" w:sz="4" w:space="0"/>
              <w:left w:val="single" w:color="auto" w:sz="4" w:space="0"/>
              <w:bottom w:val="single" w:color="auto" w:sz="4" w:space="0"/>
              <w:right w:val="single" w:color="auto" w:sz="4" w:space="0"/>
            </w:tcBorders>
            <w:vAlign w:val="center"/>
          </w:tcPr>
          <w:p w14:paraId="07EBD9A3">
            <w:pPr>
              <w:tabs>
                <w:tab w:val="left" w:pos="8222"/>
              </w:tabs>
              <w:autoSpaceDE w:val="0"/>
              <w:autoSpaceDN w:val="0"/>
              <w:adjustRightInd w:val="0"/>
              <w:spacing w:line="276" w:lineRule="auto"/>
              <w:jc w:val="center"/>
              <w:rPr>
                <w:rFonts w:ascii="宋体" w:hAnsi="宋体" w:eastAsia="宋体" w:cs="宋体"/>
                <w:sz w:val="28"/>
                <w:szCs w:val="28"/>
              </w:rPr>
            </w:pPr>
          </w:p>
        </w:tc>
        <w:tc>
          <w:tcPr>
            <w:tcW w:w="1417" w:type="dxa"/>
            <w:tcBorders>
              <w:top w:val="single" w:color="auto" w:sz="4" w:space="0"/>
              <w:left w:val="single" w:color="auto" w:sz="4" w:space="0"/>
              <w:bottom w:val="single" w:color="auto" w:sz="4" w:space="0"/>
              <w:right w:val="single" w:color="auto" w:sz="4" w:space="0"/>
            </w:tcBorders>
            <w:vAlign w:val="center"/>
          </w:tcPr>
          <w:p w14:paraId="7E08F2B1">
            <w:pPr>
              <w:tabs>
                <w:tab w:val="left" w:pos="8222"/>
              </w:tabs>
              <w:autoSpaceDE w:val="0"/>
              <w:autoSpaceDN w:val="0"/>
              <w:adjustRightInd w:val="0"/>
              <w:spacing w:line="276" w:lineRule="auto"/>
              <w:jc w:val="center"/>
              <w:rPr>
                <w:rFonts w:ascii="宋体" w:hAnsi="宋体" w:eastAsia="宋体" w:cs="宋体"/>
                <w:sz w:val="28"/>
                <w:szCs w:val="28"/>
              </w:rPr>
            </w:pPr>
          </w:p>
        </w:tc>
        <w:tc>
          <w:tcPr>
            <w:tcW w:w="1418" w:type="dxa"/>
            <w:tcBorders>
              <w:top w:val="single" w:color="auto" w:sz="4" w:space="0"/>
              <w:left w:val="single" w:color="auto" w:sz="4" w:space="0"/>
              <w:bottom w:val="single" w:color="auto" w:sz="4" w:space="0"/>
              <w:right w:val="single" w:color="auto" w:sz="4" w:space="0"/>
            </w:tcBorders>
            <w:vAlign w:val="center"/>
          </w:tcPr>
          <w:p w14:paraId="38535E25">
            <w:pPr>
              <w:tabs>
                <w:tab w:val="left" w:pos="8222"/>
              </w:tabs>
              <w:autoSpaceDE w:val="0"/>
              <w:autoSpaceDN w:val="0"/>
              <w:adjustRightInd w:val="0"/>
              <w:spacing w:line="360" w:lineRule="auto"/>
              <w:jc w:val="center"/>
              <w:rPr>
                <w:rFonts w:ascii="宋体" w:hAnsi="宋体" w:eastAsia="宋体" w:cs="宋体"/>
                <w:sz w:val="28"/>
                <w:szCs w:val="28"/>
              </w:rPr>
            </w:pPr>
          </w:p>
        </w:tc>
        <w:tc>
          <w:tcPr>
            <w:tcW w:w="1758" w:type="dxa"/>
            <w:tcBorders>
              <w:top w:val="single" w:color="auto" w:sz="4" w:space="0"/>
              <w:left w:val="single" w:color="auto" w:sz="4" w:space="0"/>
              <w:bottom w:val="single" w:color="auto" w:sz="4" w:space="0"/>
              <w:right w:val="single" w:color="auto" w:sz="4" w:space="0"/>
            </w:tcBorders>
            <w:vAlign w:val="center"/>
          </w:tcPr>
          <w:p w14:paraId="714F965E">
            <w:pPr>
              <w:tabs>
                <w:tab w:val="left" w:pos="8222"/>
              </w:tabs>
              <w:autoSpaceDE w:val="0"/>
              <w:autoSpaceDN w:val="0"/>
              <w:adjustRightInd w:val="0"/>
              <w:spacing w:line="360" w:lineRule="auto"/>
              <w:jc w:val="center"/>
              <w:rPr>
                <w:rFonts w:ascii="宋体" w:hAnsi="宋体" w:eastAsia="宋体" w:cs="宋体"/>
                <w:sz w:val="28"/>
                <w:szCs w:val="28"/>
              </w:rPr>
            </w:pPr>
          </w:p>
        </w:tc>
      </w:tr>
      <w:tr w14:paraId="534E5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3" w:type="dxa"/>
            <w:vMerge w:val="continue"/>
            <w:tcBorders>
              <w:top w:val="single" w:color="auto" w:sz="4" w:space="0"/>
              <w:left w:val="single" w:color="auto" w:sz="4" w:space="0"/>
              <w:bottom w:val="single" w:color="auto" w:sz="4" w:space="0"/>
              <w:right w:val="single" w:color="auto" w:sz="4" w:space="0"/>
            </w:tcBorders>
            <w:vAlign w:val="center"/>
          </w:tcPr>
          <w:p w14:paraId="1A8A4860">
            <w:pPr>
              <w:widowControl/>
              <w:tabs>
                <w:tab w:val="left" w:pos="8222"/>
              </w:tabs>
              <w:jc w:val="center"/>
              <w:rPr>
                <w:rFonts w:ascii="宋体" w:hAnsi="宋体" w:eastAsia="宋体" w:cs="宋体"/>
                <w:sz w:val="28"/>
                <w:szCs w:val="28"/>
              </w:rPr>
            </w:pPr>
          </w:p>
        </w:tc>
        <w:tc>
          <w:tcPr>
            <w:tcW w:w="2525" w:type="dxa"/>
            <w:tcBorders>
              <w:top w:val="single" w:color="auto" w:sz="4" w:space="0"/>
              <w:left w:val="single" w:color="auto" w:sz="4" w:space="0"/>
              <w:bottom w:val="single" w:color="auto" w:sz="4" w:space="0"/>
              <w:right w:val="single" w:color="auto" w:sz="4" w:space="0"/>
            </w:tcBorders>
            <w:vAlign w:val="center"/>
          </w:tcPr>
          <w:p w14:paraId="460751C2">
            <w:pPr>
              <w:tabs>
                <w:tab w:val="left" w:pos="8222"/>
              </w:tabs>
              <w:autoSpaceDE w:val="0"/>
              <w:autoSpaceDN w:val="0"/>
              <w:adjustRightInd w:val="0"/>
              <w:spacing w:line="360" w:lineRule="auto"/>
              <w:jc w:val="center"/>
              <w:rPr>
                <w:rFonts w:ascii="宋体" w:hAnsi="宋体" w:eastAsia="宋体" w:cs="宋体"/>
                <w:sz w:val="28"/>
                <w:szCs w:val="28"/>
              </w:rPr>
            </w:pPr>
          </w:p>
        </w:tc>
        <w:tc>
          <w:tcPr>
            <w:tcW w:w="1417" w:type="dxa"/>
            <w:tcBorders>
              <w:top w:val="single" w:color="auto" w:sz="4" w:space="0"/>
              <w:left w:val="single" w:color="auto" w:sz="4" w:space="0"/>
              <w:bottom w:val="single" w:color="auto" w:sz="4" w:space="0"/>
              <w:right w:val="single" w:color="auto" w:sz="4" w:space="0"/>
            </w:tcBorders>
            <w:vAlign w:val="center"/>
          </w:tcPr>
          <w:p w14:paraId="21D852E0">
            <w:pPr>
              <w:tabs>
                <w:tab w:val="left" w:pos="8222"/>
              </w:tabs>
              <w:autoSpaceDE w:val="0"/>
              <w:autoSpaceDN w:val="0"/>
              <w:adjustRightInd w:val="0"/>
              <w:spacing w:line="360" w:lineRule="auto"/>
              <w:jc w:val="center"/>
              <w:rPr>
                <w:rFonts w:ascii="宋体" w:hAnsi="宋体" w:eastAsia="宋体" w:cs="宋体"/>
                <w:sz w:val="28"/>
                <w:szCs w:val="28"/>
              </w:rPr>
            </w:pPr>
          </w:p>
        </w:tc>
        <w:tc>
          <w:tcPr>
            <w:tcW w:w="1418" w:type="dxa"/>
            <w:tcBorders>
              <w:top w:val="single" w:color="auto" w:sz="4" w:space="0"/>
              <w:left w:val="single" w:color="auto" w:sz="4" w:space="0"/>
              <w:bottom w:val="single" w:color="auto" w:sz="4" w:space="0"/>
              <w:right w:val="single" w:color="auto" w:sz="4" w:space="0"/>
            </w:tcBorders>
            <w:vAlign w:val="center"/>
          </w:tcPr>
          <w:p w14:paraId="02F01539">
            <w:pPr>
              <w:tabs>
                <w:tab w:val="left" w:pos="8222"/>
              </w:tabs>
              <w:autoSpaceDE w:val="0"/>
              <w:autoSpaceDN w:val="0"/>
              <w:adjustRightInd w:val="0"/>
              <w:spacing w:line="360" w:lineRule="auto"/>
              <w:jc w:val="center"/>
              <w:rPr>
                <w:rFonts w:ascii="宋体" w:hAnsi="宋体" w:eastAsia="宋体" w:cs="宋体"/>
                <w:sz w:val="28"/>
                <w:szCs w:val="28"/>
              </w:rPr>
            </w:pPr>
          </w:p>
        </w:tc>
        <w:tc>
          <w:tcPr>
            <w:tcW w:w="1758" w:type="dxa"/>
            <w:tcBorders>
              <w:top w:val="single" w:color="auto" w:sz="4" w:space="0"/>
              <w:left w:val="single" w:color="auto" w:sz="4" w:space="0"/>
              <w:bottom w:val="single" w:color="auto" w:sz="4" w:space="0"/>
              <w:right w:val="single" w:color="auto" w:sz="4" w:space="0"/>
            </w:tcBorders>
            <w:vAlign w:val="center"/>
          </w:tcPr>
          <w:p w14:paraId="4F6AE7E0">
            <w:pPr>
              <w:tabs>
                <w:tab w:val="left" w:pos="8222"/>
              </w:tabs>
              <w:autoSpaceDE w:val="0"/>
              <w:autoSpaceDN w:val="0"/>
              <w:adjustRightInd w:val="0"/>
              <w:spacing w:line="360" w:lineRule="auto"/>
              <w:jc w:val="center"/>
              <w:rPr>
                <w:rFonts w:ascii="宋体" w:hAnsi="宋体" w:eastAsia="宋体" w:cs="宋体"/>
                <w:sz w:val="28"/>
                <w:szCs w:val="28"/>
              </w:rPr>
            </w:pPr>
          </w:p>
        </w:tc>
      </w:tr>
      <w:tr w14:paraId="501CE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3" w:type="dxa"/>
            <w:vMerge w:val="continue"/>
            <w:tcBorders>
              <w:top w:val="single" w:color="auto" w:sz="4" w:space="0"/>
              <w:left w:val="single" w:color="auto" w:sz="4" w:space="0"/>
              <w:bottom w:val="single" w:color="auto" w:sz="4" w:space="0"/>
              <w:right w:val="single" w:color="auto" w:sz="4" w:space="0"/>
            </w:tcBorders>
            <w:vAlign w:val="center"/>
          </w:tcPr>
          <w:p w14:paraId="7E7C8E18">
            <w:pPr>
              <w:widowControl/>
              <w:tabs>
                <w:tab w:val="left" w:pos="8222"/>
              </w:tabs>
              <w:jc w:val="center"/>
              <w:rPr>
                <w:rFonts w:ascii="宋体" w:hAnsi="宋体" w:eastAsia="宋体" w:cs="宋体"/>
                <w:sz w:val="28"/>
                <w:szCs w:val="28"/>
              </w:rPr>
            </w:pPr>
          </w:p>
        </w:tc>
        <w:tc>
          <w:tcPr>
            <w:tcW w:w="2525" w:type="dxa"/>
            <w:tcBorders>
              <w:top w:val="single" w:color="auto" w:sz="4" w:space="0"/>
              <w:left w:val="single" w:color="auto" w:sz="4" w:space="0"/>
              <w:bottom w:val="single" w:color="auto" w:sz="4" w:space="0"/>
              <w:right w:val="single" w:color="auto" w:sz="4" w:space="0"/>
            </w:tcBorders>
            <w:vAlign w:val="center"/>
          </w:tcPr>
          <w:p w14:paraId="0B641F57">
            <w:pPr>
              <w:tabs>
                <w:tab w:val="left" w:pos="8222"/>
              </w:tabs>
              <w:autoSpaceDE w:val="0"/>
              <w:autoSpaceDN w:val="0"/>
              <w:adjustRightInd w:val="0"/>
              <w:spacing w:line="360" w:lineRule="auto"/>
              <w:jc w:val="center"/>
              <w:rPr>
                <w:rFonts w:ascii="宋体" w:hAnsi="宋体" w:eastAsia="宋体" w:cs="宋体"/>
                <w:sz w:val="28"/>
                <w:szCs w:val="28"/>
              </w:rPr>
            </w:pPr>
          </w:p>
        </w:tc>
        <w:tc>
          <w:tcPr>
            <w:tcW w:w="1417" w:type="dxa"/>
            <w:tcBorders>
              <w:top w:val="single" w:color="auto" w:sz="4" w:space="0"/>
              <w:left w:val="single" w:color="auto" w:sz="4" w:space="0"/>
              <w:bottom w:val="single" w:color="auto" w:sz="4" w:space="0"/>
              <w:right w:val="single" w:color="auto" w:sz="4" w:space="0"/>
            </w:tcBorders>
            <w:vAlign w:val="center"/>
          </w:tcPr>
          <w:p w14:paraId="1B130062">
            <w:pPr>
              <w:tabs>
                <w:tab w:val="left" w:pos="8222"/>
              </w:tabs>
              <w:autoSpaceDE w:val="0"/>
              <w:autoSpaceDN w:val="0"/>
              <w:adjustRightInd w:val="0"/>
              <w:spacing w:line="360" w:lineRule="auto"/>
              <w:jc w:val="center"/>
              <w:rPr>
                <w:rFonts w:ascii="宋体" w:hAnsi="宋体" w:eastAsia="宋体" w:cs="宋体"/>
                <w:sz w:val="28"/>
                <w:szCs w:val="28"/>
              </w:rPr>
            </w:pPr>
          </w:p>
        </w:tc>
        <w:tc>
          <w:tcPr>
            <w:tcW w:w="1418" w:type="dxa"/>
            <w:tcBorders>
              <w:top w:val="single" w:color="auto" w:sz="4" w:space="0"/>
              <w:left w:val="single" w:color="auto" w:sz="4" w:space="0"/>
              <w:bottom w:val="single" w:color="auto" w:sz="4" w:space="0"/>
              <w:right w:val="single" w:color="auto" w:sz="4" w:space="0"/>
            </w:tcBorders>
            <w:vAlign w:val="center"/>
          </w:tcPr>
          <w:p w14:paraId="430276C9">
            <w:pPr>
              <w:tabs>
                <w:tab w:val="left" w:pos="8222"/>
              </w:tabs>
              <w:autoSpaceDE w:val="0"/>
              <w:autoSpaceDN w:val="0"/>
              <w:adjustRightInd w:val="0"/>
              <w:spacing w:line="360" w:lineRule="auto"/>
              <w:jc w:val="center"/>
              <w:rPr>
                <w:rFonts w:ascii="宋体" w:hAnsi="宋体" w:eastAsia="宋体" w:cs="宋体"/>
                <w:sz w:val="28"/>
                <w:szCs w:val="28"/>
              </w:rPr>
            </w:pPr>
          </w:p>
        </w:tc>
        <w:tc>
          <w:tcPr>
            <w:tcW w:w="1758" w:type="dxa"/>
            <w:tcBorders>
              <w:top w:val="single" w:color="auto" w:sz="4" w:space="0"/>
              <w:left w:val="single" w:color="auto" w:sz="4" w:space="0"/>
              <w:bottom w:val="single" w:color="auto" w:sz="4" w:space="0"/>
              <w:right w:val="single" w:color="auto" w:sz="4" w:space="0"/>
            </w:tcBorders>
            <w:vAlign w:val="center"/>
          </w:tcPr>
          <w:p w14:paraId="5093C5ED">
            <w:pPr>
              <w:tabs>
                <w:tab w:val="left" w:pos="8222"/>
              </w:tabs>
              <w:autoSpaceDE w:val="0"/>
              <w:autoSpaceDN w:val="0"/>
              <w:adjustRightInd w:val="0"/>
              <w:spacing w:line="360" w:lineRule="auto"/>
              <w:jc w:val="center"/>
              <w:rPr>
                <w:rFonts w:ascii="宋体" w:hAnsi="宋体" w:eastAsia="宋体" w:cs="宋体"/>
                <w:sz w:val="28"/>
                <w:szCs w:val="28"/>
              </w:rPr>
            </w:pPr>
          </w:p>
        </w:tc>
      </w:tr>
      <w:tr w14:paraId="02266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3" w:type="dxa"/>
            <w:vMerge w:val="continue"/>
            <w:tcBorders>
              <w:top w:val="single" w:color="auto" w:sz="4" w:space="0"/>
              <w:left w:val="single" w:color="auto" w:sz="4" w:space="0"/>
              <w:bottom w:val="single" w:color="auto" w:sz="4" w:space="0"/>
              <w:right w:val="single" w:color="auto" w:sz="4" w:space="0"/>
            </w:tcBorders>
            <w:vAlign w:val="center"/>
          </w:tcPr>
          <w:p w14:paraId="7F833051">
            <w:pPr>
              <w:widowControl/>
              <w:tabs>
                <w:tab w:val="left" w:pos="8222"/>
              </w:tabs>
              <w:jc w:val="center"/>
              <w:rPr>
                <w:rFonts w:ascii="宋体" w:hAnsi="宋体" w:eastAsia="宋体" w:cs="宋体"/>
                <w:sz w:val="28"/>
                <w:szCs w:val="28"/>
              </w:rPr>
            </w:pPr>
          </w:p>
        </w:tc>
        <w:tc>
          <w:tcPr>
            <w:tcW w:w="2525" w:type="dxa"/>
            <w:tcBorders>
              <w:top w:val="single" w:color="auto" w:sz="4" w:space="0"/>
              <w:left w:val="single" w:color="auto" w:sz="4" w:space="0"/>
              <w:bottom w:val="single" w:color="auto" w:sz="4" w:space="0"/>
              <w:right w:val="single" w:color="auto" w:sz="4" w:space="0"/>
            </w:tcBorders>
            <w:vAlign w:val="center"/>
          </w:tcPr>
          <w:p w14:paraId="66E18012">
            <w:pPr>
              <w:tabs>
                <w:tab w:val="left" w:pos="8222"/>
              </w:tabs>
              <w:autoSpaceDE w:val="0"/>
              <w:autoSpaceDN w:val="0"/>
              <w:adjustRightInd w:val="0"/>
              <w:spacing w:line="360" w:lineRule="auto"/>
              <w:jc w:val="center"/>
              <w:rPr>
                <w:rFonts w:ascii="宋体" w:hAnsi="宋体" w:eastAsia="宋体" w:cs="宋体"/>
                <w:sz w:val="28"/>
                <w:szCs w:val="28"/>
              </w:rPr>
            </w:pPr>
          </w:p>
        </w:tc>
        <w:tc>
          <w:tcPr>
            <w:tcW w:w="1417" w:type="dxa"/>
            <w:tcBorders>
              <w:top w:val="single" w:color="auto" w:sz="4" w:space="0"/>
              <w:left w:val="single" w:color="auto" w:sz="4" w:space="0"/>
              <w:bottom w:val="single" w:color="auto" w:sz="4" w:space="0"/>
              <w:right w:val="single" w:color="auto" w:sz="4" w:space="0"/>
            </w:tcBorders>
            <w:vAlign w:val="center"/>
          </w:tcPr>
          <w:p w14:paraId="73FB1B10">
            <w:pPr>
              <w:tabs>
                <w:tab w:val="left" w:pos="8222"/>
              </w:tabs>
              <w:autoSpaceDE w:val="0"/>
              <w:autoSpaceDN w:val="0"/>
              <w:adjustRightInd w:val="0"/>
              <w:spacing w:line="360" w:lineRule="auto"/>
              <w:jc w:val="center"/>
              <w:rPr>
                <w:rFonts w:ascii="宋体" w:hAnsi="宋体" w:eastAsia="宋体" w:cs="宋体"/>
                <w:sz w:val="28"/>
                <w:szCs w:val="28"/>
              </w:rPr>
            </w:pPr>
          </w:p>
        </w:tc>
        <w:tc>
          <w:tcPr>
            <w:tcW w:w="1418" w:type="dxa"/>
            <w:tcBorders>
              <w:top w:val="single" w:color="auto" w:sz="4" w:space="0"/>
              <w:left w:val="single" w:color="auto" w:sz="4" w:space="0"/>
              <w:bottom w:val="single" w:color="auto" w:sz="4" w:space="0"/>
              <w:right w:val="single" w:color="auto" w:sz="4" w:space="0"/>
            </w:tcBorders>
            <w:vAlign w:val="center"/>
          </w:tcPr>
          <w:p w14:paraId="034A1D91">
            <w:pPr>
              <w:tabs>
                <w:tab w:val="left" w:pos="8222"/>
              </w:tabs>
              <w:autoSpaceDE w:val="0"/>
              <w:autoSpaceDN w:val="0"/>
              <w:adjustRightInd w:val="0"/>
              <w:spacing w:line="360" w:lineRule="auto"/>
              <w:jc w:val="center"/>
              <w:rPr>
                <w:rFonts w:ascii="宋体" w:hAnsi="宋体" w:eastAsia="宋体" w:cs="宋体"/>
                <w:sz w:val="28"/>
                <w:szCs w:val="28"/>
              </w:rPr>
            </w:pPr>
          </w:p>
        </w:tc>
        <w:tc>
          <w:tcPr>
            <w:tcW w:w="1758" w:type="dxa"/>
            <w:tcBorders>
              <w:top w:val="single" w:color="auto" w:sz="4" w:space="0"/>
              <w:left w:val="single" w:color="auto" w:sz="4" w:space="0"/>
              <w:bottom w:val="single" w:color="auto" w:sz="4" w:space="0"/>
              <w:right w:val="single" w:color="auto" w:sz="4" w:space="0"/>
            </w:tcBorders>
            <w:vAlign w:val="center"/>
          </w:tcPr>
          <w:p w14:paraId="4D5CF4C1">
            <w:pPr>
              <w:tabs>
                <w:tab w:val="left" w:pos="8222"/>
              </w:tabs>
              <w:autoSpaceDE w:val="0"/>
              <w:autoSpaceDN w:val="0"/>
              <w:adjustRightInd w:val="0"/>
              <w:spacing w:line="360" w:lineRule="auto"/>
              <w:jc w:val="center"/>
              <w:rPr>
                <w:rFonts w:ascii="宋体" w:hAnsi="宋体" w:eastAsia="宋体" w:cs="宋体"/>
                <w:sz w:val="28"/>
                <w:szCs w:val="28"/>
              </w:rPr>
            </w:pPr>
          </w:p>
        </w:tc>
      </w:tr>
      <w:tr w14:paraId="1A864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3" w:type="dxa"/>
            <w:vMerge w:val="continue"/>
            <w:tcBorders>
              <w:top w:val="single" w:color="auto" w:sz="4" w:space="0"/>
              <w:left w:val="single" w:color="auto" w:sz="4" w:space="0"/>
              <w:bottom w:val="single" w:color="auto" w:sz="4" w:space="0"/>
              <w:right w:val="single" w:color="auto" w:sz="4" w:space="0"/>
            </w:tcBorders>
            <w:vAlign w:val="center"/>
          </w:tcPr>
          <w:p w14:paraId="16964000">
            <w:pPr>
              <w:widowControl/>
              <w:tabs>
                <w:tab w:val="left" w:pos="8222"/>
              </w:tabs>
              <w:jc w:val="center"/>
              <w:rPr>
                <w:rFonts w:ascii="宋体" w:hAnsi="宋体" w:eastAsia="宋体" w:cs="宋体"/>
                <w:sz w:val="28"/>
                <w:szCs w:val="28"/>
              </w:rPr>
            </w:pPr>
          </w:p>
        </w:tc>
        <w:tc>
          <w:tcPr>
            <w:tcW w:w="2525" w:type="dxa"/>
            <w:tcBorders>
              <w:top w:val="single" w:color="auto" w:sz="4" w:space="0"/>
              <w:left w:val="single" w:color="auto" w:sz="4" w:space="0"/>
              <w:bottom w:val="single" w:color="auto" w:sz="4" w:space="0"/>
              <w:right w:val="single" w:color="auto" w:sz="4" w:space="0"/>
            </w:tcBorders>
            <w:vAlign w:val="center"/>
          </w:tcPr>
          <w:p w14:paraId="1D21F92D">
            <w:pPr>
              <w:tabs>
                <w:tab w:val="left" w:pos="8222"/>
              </w:tabs>
              <w:autoSpaceDE w:val="0"/>
              <w:autoSpaceDN w:val="0"/>
              <w:adjustRightInd w:val="0"/>
              <w:spacing w:line="360" w:lineRule="auto"/>
              <w:jc w:val="center"/>
              <w:rPr>
                <w:rFonts w:ascii="宋体" w:hAnsi="宋体" w:eastAsia="宋体" w:cs="宋体"/>
                <w:sz w:val="28"/>
                <w:szCs w:val="28"/>
              </w:rPr>
            </w:pPr>
          </w:p>
        </w:tc>
        <w:tc>
          <w:tcPr>
            <w:tcW w:w="1417" w:type="dxa"/>
            <w:tcBorders>
              <w:top w:val="single" w:color="auto" w:sz="4" w:space="0"/>
              <w:left w:val="single" w:color="auto" w:sz="4" w:space="0"/>
              <w:bottom w:val="single" w:color="auto" w:sz="4" w:space="0"/>
              <w:right w:val="single" w:color="auto" w:sz="4" w:space="0"/>
            </w:tcBorders>
            <w:vAlign w:val="center"/>
          </w:tcPr>
          <w:p w14:paraId="3B60EE2B">
            <w:pPr>
              <w:tabs>
                <w:tab w:val="left" w:pos="8222"/>
              </w:tabs>
              <w:autoSpaceDE w:val="0"/>
              <w:autoSpaceDN w:val="0"/>
              <w:adjustRightInd w:val="0"/>
              <w:spacing w:line="360" w:lineRule="auto"/>
              <w:jc w:val="center"/>
              <w:rPr>
                <w:rFonts w:ascii="宋体" w:hAnsi="宋体" w:eastAsia="宋体" w:cs="宋体"/>
                <w:sz w:val="28"/>
                <w:szCs w:val="28"/>
              </w:rPr>
            </w:pPr>
          </w:p>
        </w:tc>
        <w:tc>
          <w:tcPr>
            <w:tcW w:w="1418" w:type="dxa"/>
            <w:tcBorders>
              <w:top w:val="single" w:color="auto" w:sz="4" w:space="0"/>
              <w:left w:val="single" w:color="auto" w:sz="4" w:space="0"/>
              <w:bottom w:val="single" w:color="auto" w:sz="4" w:space="0"/>
              <w:right w:val="single" w:color="auto" w:sz="4" w:space="0"/>
            </w:tcBorders>
            <w:vAlign w:val="center"/>
          </w:tcPr>
          <w:p w14:paraId="109DB1A7">
            <w:pPr>
              <w:tabs>
                <w:tab w:val="left" w:pos="8222"/>
              </w:tabs>
              <w:autoSpaceDE w:val="0"/>
              <w:autoSpaceDN w:val="0"/>
              <w:adjustRightInd w:val="0"/>
              <w:spacing w:line="360" w:lineRule="auto"/>
              <w:jc w:val="center"/>
              <w:rPr>
                <w:rFonts w:ascii="宋体" w:hAnsi="宋体" w:eastAsia="宋体" w:cs="宋体"/>
                <w:sz w:val="28"/>
                <w:szCs w:val="28"/>
              </w:rPr>
            </w:pPr>
          </w:p>
        </w:tc>
        <w:tc>
          <w:tcPr>
            <w:tcW w:w="1758" w:type="dxa"/>
            <w:tcBorders>
              <w:top w:val="single" w:color="auto" w:sz="4" w:space="0"/>
              <w:left w:val="single" w:color="auto" w:sz="4" w:space="0"/>
              <w:bottom w:val="single" w:color="auto" w:sz="4" w:space="0"/>
              <w:right w:val="single" w:color="auto" w:sz="4" w:space="0"/>
            </w:tcBorders>
            <w:vAlign w:val="center"/>
          </w:tcPr>
          <w:p w14:paraId="0CB518D5">
            <w:pPr>
              <w:tabs>
                <w:tab w:val="left" w:pos="8222"/>
              </w:tabs>
              <w:autoSpaceDE w:val="0"/>
              <w:autoSpaceDN w:val="0"/>
              <w:adjustRightInd w:val="0"/>
              <w:spacing w:line="360" w:lineRule="auto"/>
              <w:jc w:val="center"/>
              <w:rPr>
                <w:rFonts w:ascii="宋体" w:hAnsi="宋体" w:eastAsia="宋体" w:cs="宋体"/>
                <w:sz w:val="28"/>
                <w:szCs w:val="28"/>
              </w:rPr>
            </w:pPr>
          </w:p>
        </w:tc>
      </w:tr>
      <w:tr w14:paraId="73F19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3" w:type="dxa"/>
            <w:tcBorders>
              <w:top w:val="single" w:color="auto" w:sz="4" w:space="0"/>
              <w:left w:val="single" w:color="auto" w:sz="4" w:space="0"/>
              <w:bottom w:val="single" w:color="auto" w:sz="4" w:space="0"/>
              <w:right w:val="single" w:color="auto" w:sz="4" w:space="0"/>
            </w:tcBorders>
            <w:vAlign w:val="center"/>
          </w:tcPr>
          <w:p w14:paraId="2CC2181F">
            <w:pPr>
              <w:tabs>
                <w:tab w:val="left" w:pos="8222"/>
              </w:tabs>
              <w:autoSpaceDE w:val="0"/>
              <w:autoSpaceDN w:val="0"/>
              <w:adjustRightInd w:val="0"/>
              <w:spacing w:line="276" w:lineRule="auto"/>
              <w:jc w:val="center"/>
              <w:rPr>
                <w:rFonts w:ascii="宋体" w:hAnsi="宋体" w:eastAsia="宋体" w:cs="宋体"/>
                <w:sz w:val="28"/>
                <w:szCs w:val="28"/>
              </w:rPr>
            </w:pPr>
            <w:r>
              <w:rPr>
                <w:rFonts w:hint="eastAsia" w:ascii="宋体" w:hAnsi="宋体" w:eastAsia="宋体" w:cs="宋体"/>
                <w:sz w:val="28"/>
                <w:szCs w:val="28"/>
              </w:rPr>
              <w:t>毕业生</w:t>
            </w:r>
          </w:p>
        </w:tc>
        <w:tc>
          <w:tcPr>
            <w:tcW w:w="2525" w:type="dxa"/>
            <w:tcBorders>
              <w:top w:val="single" w:color="auto" w:sz="4" w:space="0"/>
              <w:left w:val="single" w:color="auto" w:sz="4" w:space="0"/>
              <w:bottom w:val="single" w:color="auto" w:sz="4" w:space="0"/>
              <w:right w:val="single" w:color="auto" w:sz="4" w:space="0"/>
            </w:tcBorders>
            <w:vAlign w:val="center"/>
          </w:tcPr>
          <w:p w14:paraId="2D24372D">
            <w:pPr>
              <w:tabs>
                <w:tab w:val="left" w:pos="8222"/>
              </w:tabs>
              <w:autoSpaceDE w:val="0"/>
              <w:autoSpaceDN w:val="0"/>
              <w:adjustRightInd w:val="0"/>
              <w:spacing w:line="360" w:lineRule="auto"/>
              <w:jc w:val="center"/>
              <w:rPr>
                <w:rFonts w:ascii="宋体" w:hAnsi="宋体" w:eastAsia="宋体" w:cs="宋体"/>
                <w:sz w:val="28"/>
                <w:szCs w:val="28"/>
              </w:rPr>
            </w:pPr>
          </w:p>
        </w:tc>
        <w:tc>
          <w:tcPr>
            <w:tcW w:w="1417" w:type="dxa"/>
            <w:tcBorders>
              <w:top w:val="single" w:color="auto" w:sz="4" w:space="0"/>
              <w:left w:val="single" w:color="auto" w:sz="4" w:space="0"/>
              <w:bottom w:val="single" w:color="auto" w:sz="4" w:space="0"/>
              <w:right w:val="single" w:color="auto" w:sz="4" w:space="0"/>
            </w:tcBorders>
            <w:vAlign w:val="center"/>
          </w:tcPr>
          <w:p w14:paraId="616591FC">
            <w:pPr>
              <w:tabs>
                <w:tab w:val="left" w:pos="8222"/>
              </w:tabs>
              <w:autoSpaceDE w:val="0"/>
              <w:autoSpaceDN w:val="0"/>
              <w:adjustRightInd w:val="0"/>
              <w:spacing w:line="360" w:lineRule="auto"/>
              <w:jc w:val="center"/>
              <w:rPr>
                <w:rFonts w:ascii="宋体" w:hAnsi="宋体" w:eastAsia="宋体" w:cs="宋体"/>
                <w:sz w:val="28"/>
                <w:szCs w:val="28"/>
              </w:rPr>
            </w:pPr>
          </w:p>
        </w:tc>
        <w:tc>
          <w:tcPr>
            <w:tcW w:w="1418" w:type="dxa"/>
            <w:tcBorders>
              <w:top w:val="single" w:color="auto" w:sz="4" w:space="0"/>
              <w:left w:val="single" w:color="auto" w:sz="4" w:space="0"/>
              <w:bottom w:val="single" w:color="auto" w:sz="4" w:space="0"/>
              <w:right w:val="single" w:color="auto" w:sz="4" w:space="0"/>
            </w:tcBorders>
            <w:vAlign w:val="center"/>
          </w:tcPr>
          <w:p w14:paraId="109E6C2F">
            <w:pPr>
              <w:tabs>
                <w:tab w:val="left" w:pos="8222"/>
              </w:tabs>
              <w:autoSpaceDE w:val="0"/>
              <w:autoSpaceDN w:val="0"/>
              <w:adjustRightInd w:val="0"/>
              <w:spacing w:line="360" w:lineRule="auto"/>
              <w:jc w:val="center"/>
              <w:rPr>
                <w:rFonts w:ascii="宋体" w:hAnsi="宋体" w:eastAsia="宋体" w:cs="宋体"/>
                <w:sz w:val="28"/>
                <w:szCs w:val="28"/>
              </w:rPr>
            </w:pPr>
          </w:p>
        </w:tc>
        <w:tc>
          <w:tcPr>
            <w:tcW w:w="1758" w:type="dxa"/>
            <w:tcBorders>
              <w:top w:val="single" w:color="auto" w:sz="4" w:space="0"/>
              <w:left w:val="single" w:color="auto" w:sz="4" w:space="0"/>
              <w:bottom w:val="single" w:color="auto" w:sz="4" w:space="0"/>
              <w:right w:val="single" w:color="auto" w:sz="4" w:space="0"/>
            </w:tcBorders>
            <w:vAlign w:val="center"/>
          </w:tcPr>
          <w:p w14:paraId="28A8EF50">
            <w:pPr>
              <w:tabs>
                <w:tab w:val="left" w:pos="8222"/>
              </w:tabs>
              <w:autoSpaceDE w:val="0"/>
              <w:autoSpaceDN w:val="0"/>
              <w:adjustRightInd w:val="0"/>
              <w:spacing w:line="360" w:lineRule="auto"/>
              <w:jc w:val="center"/>
              <w:rPr>
                <w:rFonts w:ascii="宋体" w:hAnsi="宋体" w:eastAsia="宋体" w:cs="宋体"/>
                <w:sz w:val="28"/>
                <w:szCs w:val="28"/>
              </w:rPr>
            </w:pPr>
          </w:p>
        </w:tc>
      </w:tr>
      <w:tr w14:paraId="3C0FC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3" w:type="dxa"/>
            <w:tcBorders>
              <w:top w:val="single" w:color="auto" w:sz="4" w:space="0"/>
              <w:left w:val="single" w:color="auto" w:sz="4" w:space="0"/>
              <w:bottom w:val="single" w:color="auto" w:sz="4" w:space="0"/>
              <w:right w:val="single" w:color="auto" w:sz="4" w:space="0"/>
            </w:tcBorders>
            <w:vAlign w:val="center"/>
          </w:tcPr>
          <w:p w14:paraId="166C52FC">
            <w:pPr>
              <w:tabs>
                <w:tab w:val="left" w:pos="8222"/>
              </w:tabs>
              <w:autoSpaceDE w:val="0"/>
              <w:autoSpaceDN w:val="0"/>
              <w:adjustRightInd w:val="0"/>
              <w:spacing w:line="276" w:lineRule="auto"/>
              <w:jc w:val="center"/>
              <w:rPr>
                <w:rFonts w:ascii="宋体" w:hAnsi="宋体" w:eastAsia="宋体" w:cs="宋体"/>
                <w:sz w:val="28"/>
                <w:szCs w:val="28"/>
              </w:rPr>
            </w:pPr>
            <w:r>
              <w:rPr>
                <w:rFonts w:hint="eastAsia" w:ascii="宋体" w:hAnsi="宋体" w:eastAsia="宋体" w:cs="宋体"/>
                <w:sz w:val="28"/>
                <w:szCs w:val="28"/>
              </w:rPr>
              <w:t>在校生</w:t>
            </w:r>
          </w:p>
        </w:tc>
        <w:tc>
          <w:tcPr>
            <w:tcW w:w="2525" w:type="dxa"/>
            <w:tcBorders>
              <w:top w:val="single" w:color="auto" w:sz="4" w:space="0"/>
              <w:left w:val="single" w:color="auto" w:sz="4" w:space="0"/>
              <w:bottom w:val="single" w:color="auto" w:sz="4" w:space="0"/>
              <w:right w:val="single" w:color="auto" w:sz="4" w:space="0"/>
            </w:tcBorders>
            <w:vAlign w:val="center"/>
          </w:tcPr>
          <w:p w14:paraId="6C918D51">
            <w:pPr>
              <w:tabs>
                <w:tab w:val="left" w:pos="8222"/>
              </w:tabs>
              <w:autoSpaceDE w:val="0"/>
              <w:autoSpaceDN w:val="0"/>
              <w:adjustRightInd w:val="0"/>
              <w:spacing w:line="360" w:lineRule="auto"/>
              <w:jc w:val="center"/>
              <w:rPr>
                <w:rFonts w:ascii="宋体" w:hAnsi="宋体" w:eastAsia="宋体" w:cs="宋体"/>
                <w:sz w:val="28"/>
                <w:szCs w:val="28"/>
              </w:rPr>
            </w:pPr>
            <w:r>
              <w:rPr>
                <w:rFonts w:hint="eastAsia" w:ascii="宋体" w:hAnsi="宋体" w:eastAsia="宋体" w:cs="宋体"/>
                <w:sz w:val="28"/>
                <w:szCs w:val="28"/>
              </w:rPr>
              <w:t>中西面点</w:t>
            </w:r>
          </w:p>
          <w:p w14:paraId="54B84A03">
            <w:pPr>
              <w:tabs>
                <w:tab w:val="left" w:pos="8222"/>
              </w:tabs>
              <w:autoSpaceDE w:val="0"/>
              <w:autoSpaceDN w:val="0"/>
              <w:adjustRightInd w:val="0"/>
              <w:spacing w:line="360" w:lineRule="auto"/>
              <w:jc w:val="center"/>
              <w:rPr>
                <w:rFonts w:ascii="宋体" w:hAnsi="宋体" w:eastAsia="宋体" w:cs="宋体"/>
                <w:sz w:val="28"/>
                <w:szCs w:val="28"/>
              </w:rPr>
            </w:pPr>
            <w:r>
              <w:rPr>
                <w:rFonts w:hint="eastAsia" w:ascii="宋体" w:hAnsi="宋体" w:eastAsia="宋体" w:cs="宋体"/>
                <w:sz w:val="28"/>
                <w:szCs w:val="28"/>
              </w:rPr>
              <w:t>211班</w:t>
            </w:r>
          </w:p>
        </w:tc>
        <w:tc>
          <w:tcPr>
            <w:tcW w:w="1417" w:type="dxa"/>
            <w:tcBorders>
              <w:top w:val="single" w:color="auto" w:sz="4" w:space="0"/>
              <w:left w:val="single" w:color="auto" w:sz="4" w:space="0"/>
              <w:bottom w:val="single" w:color="auto" w:sz="4" w:space="0"/>
              <w:right w:val="single" w:color="auto" w:sz="4" w:space="0"/>
            </w:tcBorders>
            <w:vAlign w:val="center"/>
          </w:tcPr>
          <w:p w14:paraId="3CFC4555">
            <w:pPr>
              <w:tabs>
                <w:tab w:val="left" w:pos="8222"/>
              </w:tabs>
              <w:autoSpaceDE w:val="0"/>
              <w:autoSpaceDN w:val="0"/>
              <w:adjustRightInd w:val="0"/>
              <w:spacing w:line="360" w:lineRule="auto"/>
              <w:jc w:val="center"/>
              <w:rPr>
                <w:rFonts w:ascii="宋体" w:hAnsi="宋体" w:eastAsia="宋体" w:cs="宋体"/>
                <w:sz w:val="28"/>
                <w:szCs w:val="28"/>
              </w:rPr>
            </w:pPr>
            <w:r>
              <w:rPr>
                <w:rFonts w:hint="eastAsia" w:ascii="宋体" w:hAnsi="宋体" w:eastAsia="宋体" w:cs="宋体"/>
                <w:sz w:val="28"/>
                <w:szCs w:val="28"/>
              </w:rPr>
              <w:t>穆天昊</w:t>
            </w:r>
          </w:p>
        </w:tc>
        <w:tc>
          <w:tcPr>
            <w:tcW w:w="1418" w:type="dxa"/>
            <w:tcBorders>
              <w:top w:val="single" w:color="auto" w:sz="4" w:space="0"/>
              <w:left w:val="single" w:color="auto" w:sz="4" w:space="0"/>
              <w:bottom w:val="single" w:color="auto" w:sz="4" w:space="0"/>
              <w:right w:val="single" w:color="auto" w:sz="4" w:space="0"/>
            </w:tcBorders>
            <w:vAlign w:val="center"/>
          </w:tcPr>
          <w:p w14:paraId="34FCAB77">
            <w:pPr>
              <w:tabs>
                <w:tab w:val="left" w:pos="8222"/>
              </w:tabs>
              <w:autoSpaceDE w:val="0"/>
              <w:autoSpaceDN w:val="0"/>
              <w:adjustRightInd w:val="0"/>
              <w:spacing w:line="360" w:lineRule="auto"/>
              <w:jc w:val="center"/>
              <w:rPr>
                <w:rFonts w:ascii="宋体" w:hAnsi="宋体" w:eastAsia="宋体" w:cs="宋体"/>
                <w:sz w:val="28"/>
                <w:szCs w:val="28"/>
              </w:rPr>
            </w:pPr>
          </w:p>
        </w:tc>
        <w:tc>
          <w:tcPr>
            <w:tcW w:w="1758" w:type="dxa"/>
            <w:tcBorders>
              <w:top w:val="single" w:color="auto" w:sz="4" w:space="0"/>
              <w:left w:val="single" w:color="auto" w:sz="4" w:space="0"/>
              <w:bottom w:val="single" w:color="auto" w:sz="4" w:space="0"/>
              <w:right w:val="single" w:color="auto" w:sz="4" w:space="0"/>
            </w:tcBorders>
            <w:vAlign w:val="center"/>
          </w:tcPr>
          <w:p w14:paraId="5C4AC90C">
            <w:pPr>
              <w:tabs>
                <w:tab w:val="left" w:pos="8222"/>
              </w:tabs>
              <w:autoSpaceDE w:val="0"/>
              <w:autoSpaceDN w:val="0"/>
              <w:adjustRightInd w:val="0"/>
              <w:spacing w:line="360" w:lineRule="auto"/>
              <w:jc w:val="center"/>
              <w:rPr>
                <w:rFonts w:ascii="宋体" w:hAnsi="宋体" w:eastAsia="宋体" w:cs="宋体"/>
                <w:sz w:val="28"/>
                <w:szCs w:val="28"/>
              </w:rPr>
            </w:pPr>
          </w:p>
        </w:tc>
      </w:tr>
    </w:tbl>
    <w:p w14:paraId="43B3EC55">
      <w:pPr>
        <w:tabs>
          <w:tab w:val="left" w:pos="8222"/>
        </w:tabs>
        <w:overflowPunct w:val="0"/>
        <w:autoSpaceDE w:val="0"/>
        <w:autoSpaceDN w:val="0"/>
        <w:adjustRightInd w:val="0"/>
        <w:spacing w:line="360" w:lineRule="auto"/>
        <w:ind w:firstLine="562" w:firstLineChars="200"/>
        <w:jc w:val="center"/>
        <w:rPr>
          <w:rFonts w:ascii="宋体" w:hAnsi="宋体" w:eastAsia="宋体" w:cs="宋体"/>
          <w:b/>
          <w:kern w:val="0"/>
          <w:sz w:val="28"/>
          <w:szCs w:val="28"/>
        </w:rPr>
      </w:pPr>
    </w:p>
    <w:p w14:paraId="32806EFA">
      <w:pPr>
        <w:tabs>
          <w:tab w:val="left" w:pos="8222"/>
        </w:tabs>
        <w:overflowPunct w:val="0"/>
        <w:autoSpaceDE w:val="0"/>
        <w:autoSpaceDN w:val="0"/>
        <w:adjustRightInd w:val="0"/>
        <w:spacing w:line="360" w:lineRule="auto"/>
        <w:ind w:firstLine="562" w:firstLineChars="200"/>
        <w:jc w:val="center"/>
        <w:rPr>
          <w:rFonts w:ascii="宋体" w:hAnsi="宋体" w:eastAsia="宋体" w:cs="宋体"/>
          <w:b/>
          <w:kern w:val="0"/>
          <w:sz w:val="28"/>
          <w:szCs w:val="28"/>
        </w:rPr>
      </w:pPr>
    </w:p>
    <w:p w14:paraId="7D6AFDCC">
      <w:pPr>
        <w:tabs>
          <w:tab w:val="left" w:pos="8222"/>
        </w:tabs>
        <w:overflowPunct w:val="0"/>
        <w:autoSpaceDE w:val="0"/>
        <w:autoSpaceDN w:val="0"/>
        <w:adjustRightInd w:val="0"/>
        <w:spacing w:line="360" w:lineRule="auto"/>
        <w:ind w:firstLine="562" w:firstLineChars="200"/>
        <w:jc w:val="center"/>
        <w:rPr>
          <w:rFonts w:ascii="宋体" w:hAnsi="宋体" w:eastAsia="宋体" w:cs="宋体"/>
          <w:b/>
          <w:kern w:val="0"/>
          <w:sz w:val="28"/>
          <w:szCs w:val="28"/>
        </w:rPr>
      </w:pPr>
    </w:p>
    <w:p w14:paraId="29D5A439">
      <w:pPr>
        <w:tabs>
          <w:tab w:val="left" w:pos="8222"/>
        </w:tabs>
        <w:overflowPunct w:val="0"/>
        <w:autoSpaceDE w:val="0"/>
        <w:autoSpaceDN w:val="0"/>
        <w:adjustRightInd w:val="0"/>
        <w:spacing w:line="360" w:lineRule="auto"/>
        <w:ind w:firstLine="562" w:firstLineChars="200"/>
        <w:jc w:val="center"/>
        <w:rPr>
          <w:rFonts w:ascii="宋体" w:hAnsi="宋体" w:eastAsia="宋体" w:cs="宋体"/>
          <w:b/>
          <w:kern w:val="0"/>
          <w:sz w:val="28"/>
          <w:szCs w:val="28"/>
        </w:rPr>
      </w:pPr>
    </w:p>
    <w:p w14:paraId="687E545D">
      <w:pPr>
        <w:tabs>
          <w:tab w:val="left" w:pos="8222"/>
        </w:tabs>
        <w:autoSpaceDE w:val="0"/>
        <w:autoSpaceDN w:val="0"/>
        <w:adjustRightInd w:val="0"/>
        <w:spacing w:line="360" w:lineRule="auto"/>
        <w:jc w:val="left"/>
        <w:outlineLvl w:val="1"/>
        <w:rPr>
          <w:rFonts w:ascii="宋体" w:hAnsi="宋体" w:eastAsia="宋体" w:cs="宋体"/>
          <w:b/>
          <w:kern w:val="0"/>
          <w:sz w:val="28"/>
          <w:szCs w:val="28"/>
        </w:rPr>
      </w:pPr>
      <w:bookmarkStart w:id="70" w:name="_Toc32584"/>
      <w:bookmarkStart w:id="71" w:name="_Toc141624478"/>
      <w:r>
        <w:rPr>
          <w:rFonts w:hint="eastAsia" w:ascii="宋体" w:hAnsi="宋体" w:eastAsia="宋体" w:cs="宋体"/>
          <w:b/>
          <w:kern w:val="0"/>
          <w:sz w:val="28"/>
          <w:szCs w:val="28"/>
        </w:rPr>
        <w:t>（三）变更审批表</w:t>
      </w:r>
      <w:bookmarkEnd w:id="70"/>
      <w:bookmarkEnd w:id="71"/>
    </w:p>
    <w:p w14:paraId="51776BAB">
      <w:pPr>
        <w:tabs>
          <w:tab w:val="left" w:pos="8222"/>
        </w:tabs>
        <w:autoSpaceDE w:val="0"/>
        <w:autoSpaceDN w:val="0"/>
        <w:adjustRightInd w:val="0"/>
        <w:spacing w:line="360" w:lineRule="auto"/>
        <w:ind w:firstLine="562" w:firstLineChars="200"/>
        <w:jc w:val="center"/>
        <w:rPr>
          <w:rFonts w:ascii="宋体" w:hAnsi="宋体" w:eastAsia="宋体" w:cs="宋体"/>
          <w:spacing w:val="-6"/>
          <w:kern w:val="0"/>
          <w:sz w:val="28"/>
          <w:szCs w:val="28"/>
        </w:rPr>
      </w:pPr>
      <w:r>
        <w:rPr>
          <w:rFonts w:hint="eastAsia" w:ascii="宋体" w:hAnsi="宋体" w:eastAsia="宋体" w:cs="宋体"/>
          <w:b/>
          <w:kern w:val="0"/>
          <w:sz w:val="28"/>
          <w:szCs w:val="28"/>
        </w:rPr>
        <w:t>表13 中西面点专业人才培养方案变更审批表</w:t>
      </w:r>
    </w:p>
    <w:tbl>
      <w:tblPr>
        <w:tblStyle w:val="13"/>
        <w:tblW w:w="838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9"/>
        <w:gridCol w:w="540"/>
        <w:gridCol w:w="670"/>
        <w:gridCol w:w="1391"/>
        <w:gridCol w:w="603"/>
        <w:gridCol w:w="701"/>
        <w:gridCol w:w="811"/>
        <w:gridCol w:w="1055"/>
        <w:gridCol w:w="1134"/>
      </w:tblGrid>
      <w:tr w14:paraId="6A7D7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 w:hRule="atLeast"/>
        </w:trPr>
        <w:tc>
          <w:tcPr>
            <w:tcW w:w="1479" w:type="dxa"/>
            <w:tcBorders>
              <w:top w:val="single" w:color="auto" w:sz="4" w:space="0"/>
              <w:left w:val="single" w:color="auto" w:sz="4" w:space="0"/>
              <w:bottom w:val="single" w:color="auto" w:sz="4" w:space="0"/>
              <w:right w:val="single" w:color="auto" w:sz="4" w:space="0"/>
            </w:tcBorders>
          </w:tcPr>
          <w:p w14:paraId="6D6A70EF">
            <w:pPr>
              <w:tabs>
                <w:tab w:val="left" w:pos="8222"/>
              </w:tabs>
              <w:autoSpaceDE w:val="0"/>
              <w:autoSpaceDN w:val="0"/>
              <w:adjustRightInd w:val="0"/>
              <w:spacing w:line="0" w:lineRule="atLeast"/>
              <w:jc w:val="center"/>
              <w:rPr>
                <w:rFonts w:ascii="宋体" w:hAnsi="宋体" w:eastAsia="宋体" w:cs="宋体"/>
                <w:sz w:val="28"/>
                <w:szCs w:val="28"/>
              </w:rPr>
            </w:pPr>
            <w:r>
              <w:rPr>
                <w:rFonts w:hint="eastAsia" w:ascii="宋体" w:hAnsi="宋体" w:eastAsia="宋体" w:cs="宋体"/>
                <w:sz w:val="28"/>
                <w:szCs w:val="28"/>
              </w:rPr>
              <w:t>申请部门</w:t>
            </w:r>
          </w:p>
        </w:tc>
        <w:tc>
          <w:tcPr>
            <w:tcW w:w="1210" w:type="dxa"/>
            <w:gridSpan w:val="2"/>
            <w:tcBorders>
              <w:top w:val="single" w:color="auto" w:sz="4" w:space="0"/>
              <w:left w:val="single" w:color="auto" w:sz="4" w:space="0"/>
              <w:bottom w:val="single" w:color="auto" w:sz="4" w:space="0"/>
              <w:right w:val="single" w:color="auto" w:sz="4" w:space="0"/>
            </w:tcBorders>
          </w:tcPr>
          <w:p w14:paraId="277B7DA8">
            <w:pPr>
              <w:tabs>
                <w:tab w:val="left" w:pos="8222"/>
              </w:tabs>
              <w:autoSpaceDE w:val="0"/>
              <w:autoSpaceDN w:val="0"/>
              <w:adjustRightInd w:val="0"/>
              <w:spacing w:line="0" w:lineRule="atLeast"/>
              <w:jc w:val="center"/>
              <w:rPr>
                <w:rFonts w:ascii="宋体" w:hAnsi="宋体" w:eastAsia="宋体" w:cs="宋体"/>
                <w:sz w:val="28"/>
                <w:szCs w:val="28"/>
              </w:rPr>
            </w:pPr>
            <w:r>
              <w:rPr>
                <w:rFonts w:hint="eastAsia" w:ascii="宋体" w:hAnsi="宋体" w:eastAsia="宋体" w:cs="宋体"/>
                <w:sz w:val="28"/>
                <w:szCs w:val="28"/>
              </w:rPr>
              <w:t>食品加工部</w:t>
            </w:r>
          </w:p>
        </w:tc>
        <w:tc>
          <w:tcPr>
            <w:tcW w:w="1994" w:type="dxa"/>
            <w:gridSpan w:val="2"/>
            <w:tcBorders>
              <w:top w:val="single" w:color="auto" w:sz="4" w:space="0"/>
              <w:left w:val="single" w:color="auto" w:sz="4" w:space="0"/>
              <w:bottom w:val="single" w:color="auto" w:sz="4" w:space="0"/>
              <w:right w:val="single" w:color="auto" w:sz="4" w:space="0"/>
            </w:tcBorders>
          </w:tcPr>
          <w:p w14:paraId="4790612F">
            <w:pPr>
              <w:tabs>
                <w:tab w:val="left" w:pos="8222"/>
              </w:tabs>
              <w:autoSpaceDE w:val="0"/>
              <w:autoSpaceDN w:val="0"/>
              <w:adjustRightInd w:val="0"/>
              <w:spacing w:line="0" w:lineRule="atLeast"/>
              <w:jc w:val="center"/>
              <w:rPr>
                <w:rFonts w:ascii="宋体" w:hAnsi="宋体" w:eastAsia="宋体" w:cs="宋体"/>
                <w:sz w:val="28"/>
                <w:szCs w:val="28"/>
              </w:rPr>
            </w:pPr>
            <w:r>
              <w:rPr>
                <w:rFonts w:hint="eastAsia" w:ascii="宋体" w:hAnsi="宋体" w:eastAsia="宋体" w:cs="宋体"/>
                <w:sz w:val="28"/>
                <w:szCs w:val="28"/>
              </w:rPr>
              <w:t>申请人</w:t>
            </w:r>
          </w:p>
        </w:tc>
        <w:tc>
          <w:tcPr>
            <w:tcW w:w="1512" w:type="dxa"/>
            <w:gridSpan w:val="2"/>
            <w:tcBorders>
              <w:top w:val="single" w:color="auto" w:sz="4" w:space="0"/>
              <w:left w:val="single" w:color="auto" w:sz="4" w:space="0"/>
              <w:bottom w:val="single" w:color="auto" w:sz="4" w:space="0"/>
              <w:right w:val="single" w:color="auto" w:sz="4" w:space="0"/>
            </w:tcBorders>
          </w:tcPr>
          <w:p w14:paraId="08ED2909">
            <w:pPr>
              <w:tabs>
                <w:tab w:val="left" w:pos="8222"/>
              </w:tabs>
              <w:autoSpaceDE w:val="0"/>
              <w:autoSpaceDN w:val="0"/>
              <w:adjustRightInd w:val="0"/>
              <w:spacing w:line="0" w:lineRule="atLeast"/>
              <w:jc w:val="center"/>
              <w:rPr>
                <w:rFonts w:ascii="宋体" w:hAnsi="宋体" w:eastAsia="宋体" w:cs="宋体"/>
                <w:sz w:val="28"/>
                <w:szCs w:val="28"/>
              </w:rPr>
            </w:pPr>
            <w:r>
              <w:rPr>
                <w:rFonts w:hint="eastAsia" w:ascii="宋体" w:hAnsi="宋体" w:eastAsia="宋体" w:cs="宋体"/>
                <w:sz w:val="28"/>
                <w:szCs w:val="28"/>
              </w:rPr>
              <w:t>信息隐藏</w:t>
            </w:r>
          </w:p>
        </w:tc>
        <w:tc>
          <w:tcPr>
            <w:tcW w:w="1055" w:type="dxa"/>
            <w:tcBorders>
              <w:top w:val="single" w:color="auto" w:sz="4" w:space="0"/>
              <w:left w:val="single" w:color="auto" w:sz="4" w:space="0"/>
              <w:bottom w:val="single" w:color="auto" w:sz="4" w:space="0"/>
              <w:right w:val="single" w:color="auto" w:sz="4" w:space="0"/>
            </w:tcBorders>
          </w:tcPr>
          <w:p w14:paraId="0D4BF366">
            <w:pPr>
              <w:tabs>
                <w:tab w:val="left" w:pos="8222"/>
              </w:tabs>
              <w:autoSpaceDE w:val="0"/>
              <w:autoSpaceDN w:val="0"/>
              <w:adjustRightInd w:val="0"/>
              <w:spacing w:line="0" w:lineRule="atLeast"/>
              <w:jc w:val="center"/>
              <w:rPr>
                <w:rFonts w:ascii="宋体" w:hAnsi="宋体" w:eastAsia="宋体" w:cs="宋体"/>
                <w:sz w:val="28"/>
                <w:szCs w:val="28"/>
              </w:rPr>
            </w:pPr>
            <w:r>
              <w:rPr>
                <w:rFonts w:hint="eastAsia" w:ascii="宋体" w:hAnsi="宋体" w:eastAsia="宋体" w:cs="宋体"/>
                <w:sz w:val="28"/>
                <w:szCs w:val="28"/>
              </w:rPr>
              <w:t>申请日期</w:t>
            </w:r>
          </w:p>
        </w:tc>
        <w:tc>
          <w:tcPr>
            <w:tcW w:w="1132" w:type="dxa"/>
            <w:tcBorders>
              <w:top w:val="single" w:color="auto" w:sz="4" w:space="0"/>
              <w:left w:val="single" w:color="auto" w:sz="4" w:space="0"/>
              <w:bottom w:val="single" w:color="auto" w:sz="4" w:space="0"/>
              <w:right w:val="single" w:color="auto" w:sz="4" w:space="0"/>
            </w:tcBorders>
          </w:tcPr>
          <w:p w14:paraId="35C53B37">
            <w:pPr>
              <w:tabs>
                <w:tab w:val="left" w:pos="8222"/>
              </w:tabs>
              <w:autoSpaceDE w:val="0"/>
              <w:autoSpaceDN w:val="0"/>
              <w:adjustRightInd w:val="0"/>
              <w:spacing w:line="0" w:lineRule="atLeast"/>
              <w:jc w:val="center"/>
              <w:rPr>
                <w:rFonts w:ascii="宋体" w:hAnsi="宋体" w:eastAsia="宋体" w:cs="宋体"/>
                <w:sz w:val="28"/>
                <w:szCs w:val="28"/>
              </w:rPr>
            </w:pPr>
            <w:r>
              <w:rPr>
                <w:rFonts w:hint="eastAsia" w:ascii="宋体" w:hAnsi="宋体" w:eastAsia="宋体" w:cs="宋体"/>
                <w:sz w:val="28"/>
                <w:szCs w:val="28"/>
              </w:rPr>
              <w:t>2022.9.23</w:t>
            </w:r>
          </w:p>
        </w:tc>
      </w:tr>
      <w:tr w14:paraId="005BC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2019" w:type="dxa"/>
            <w:gridSpan w:val="2"/>
            <w:tcBorders>
              <w:top w:val="single" w:color="auto" w:sz="4" w:space="0"/>
              <w:left w:val="single" w:color="auto" w:sz="4" w:space="0"/>
              <w:bottom w:val="single" w:color="auto" w:sz="4" w:space="0"/>
              <w:right w:val="single" w:color="auto" w:sz="4" w:space="0"/>
            </w:tcBorders>
          </w:tcPr>
          <w:p w14:paraId="6A8210CA">
            <w:pPr>
              <w:tabs>
                <w:tab w:val="left" w:pos="8222"/>
              </w:tabs>
              <w:autoSpaceDE w:val="0"/>
              <w:autoSpaceDN w:val="0"/>
              <w:adjustRightInd w:val="0"/>
              <w:spacing w:line="0" w:lineRule="atLeast"/>
              <w:jc w:val="left"/>
              <w:rPr>
                <w:rFonts w:ascii="宋体" w:hAnsi="宋体" w:eastAsia="宋体" w:cs="宋体"/>
                <w:sz w:val="28"/>
                <w:szCs w:val="28"/>
              </w:rPr>
            </w:pPr>
            <w:r>
              <w:rPr>
                <w:rFonts w:hint="eastAsia" w:ascii="宋体" w:hAnsi="宋体" w:eastAsia="宋体" w:cs="宋体"/>
                <w:sz w:val="28"/>
                <w:szCs w:val="28"/>
              </w:rPr>
              <w:t>所修改专业和年级</w:t>
            </w:r>
          </w:p>
        </w:tc>
        <w:tc>
          <w:tcPr>
            <w:tcW w:w="2663" w:type="dxa"/>
            <w:gridSpan w:val="3"/>
            <w:tcBorders>
              <w:top w:val="single" w:color="auto" w:sz="4" w:space="0"/>
              <w:left w:val="single" w:color="auto" w:sz="4" w:space="0"/>
              <w:bottom w:val="single" w:color="auto" w:sz="4" w:space="0"/>
              <w:right w:val="single" w:color="auto" w:sz="4" w:space="0"/>
            </w:tcBorders>
          </w:tcPr>
          <w:p w14:paraId="1ACB06C0">
            <w:pPr>
              <w:tabs>
                <w:tab w:val="left" w:pos="8222"/>
              </w:tabs>
              <w:autoSpaceDE w:val="0"/>
              <w:autoSpaceDN w:val="0"/>
              <w:adjustRightInd w:val="0"/>
              <w:spacing w:line="0" w:lineRule="atLeast"/>
              <w:jc w:val="center"/>
              <w:rPr>
                <w:rFonts w:ascii="宋体" w:hAnsi="宋体" w:eastAsia="宋体" w:cs="宋体"/>
                <w:sz w:val="28"/>
                <w:szCs w:val="28"/>
              </w:rPr>
            </w:pPr>
            <w:r>
              <w:rPr>
                <w:rFonts w:hint="eastAsia" w:ascii="宋体" w:hAnsi="宋体" w:eastAsia="宋体" w:cs="宋体"/>
                <w:sz w:val="28"/>
                <w:szCs w:val="28"/>
              </w:rPr>
              <w:t>中西面点专业</w:t>
            </w:r>
          </w:p>
          <w:p w14:paraId="79CEC6C4">
            <w:pPr>
              <w:tabs>
                <w:tab w:val="left" w:pos="8222"/>
              </w:tabs>
              <w:autoSpaceDE w:val="0"/>
              <w:autoSpaceDN w:val="0"/>
              <w:adjustRightInd w:val="0"/>
              <w:spacing w:line="0" w:lineRule="atLeast"/>
              <w:jc w:val="center"/>
              <w:rPr>
                <w:rFonts w:ascii="宋体" w:hAnsi="宋体" w:eastAsia="宋体" w:cs="宋体"/>
                <w:sz w:val="28"/>
                <w:szCs w:val="28"/>
              </w:rPr>
            </w:pPr>
            <w:r>
              <w:rPr>
                <w:rFonts w:hint="eastAsia" w:ascii="宋体" w:hAnsi="宋体" w:eastAsia="宋体" w:cs="宋体"/>
                <w:color w:val="FF0000"/>
                <w:sz w:val="28"/>
                <w:szCs w:val="28"/>
              </w:rPr>
              <w:t>23</w:t>
            </w:r>
            <w:r>
              <w:rPr>
                <w:rFonts w:hint="eastAsia" w:ascii="宋体" w:hAnsi="宋体" w:eastAsia="宋体" w:cs="宋体"/>
                <w:sz w:val="28"/>
                <w:szCs w:val="28"/>
              </w:rPr>
              <w:t>级</w:t>
            </w:r>
          </w:p>
        </w:tc>
        <w:tc>
          <w:tcPr>
            <w:tcW w:w="1512" w:type="dxa"/>
            <w:gridSpan w:val="2"/>
            <w:tcBorders>
              <w:top w:val="single" w:color="auto" w:sz="4" w:space="0"/>
              <w:left w:val="single" w:color="auto" w:sz="4" w:space="0"/>
              <w:bottom w:val="single" w:color="auto" w:sz="4" w:space="0"/>
              <w:right w:val="single" w:color="auto" w:sz="4" w:space="0"/>
            </w:tcBorders>
          </w:tcPr>
          <w:p w14:paraId="0CAC574D">
            <w:pPr>
              <w:tabs>
                <w:tab w:val="left" w:pos="8222"/>
              </w:tabs>
              <w:autoSpaceDE w:val="0"/>
              <w:autoSpaceDN w:val="0"/>
              <w:adjustRightInd w:val="0"/>
              <w:spacing w:line="0" w:lineRule="atLeast"/>
              <w:jc w:val="center"/>
              <w:rPr>
                <w:rFonts w:ascii="宋体" w:hAnsi="宋体" w:eastAsia="宋体" w:cs="宋体"/>
                <w:sz w:val="28"/>
                <w:szCs w:val="28"/>
              </w:rPr>
            </w:pPr>
            <w:r>
              <w:rPr>
                <w:rFonts w:hint="eastAsia" w:ascii="宋体" w:hAnsi="宋体" w:eastAsia="宋体" w:cs="宋体"/>
                <w:sz w:val="28"/>
                <w:szCs w:val="28"/>
              </w:rPr>
              <w:t>其后年级</w:t>
            </w:r>
          </w:p>
          <w:p w14:paraId="4A9DCF75">
            <w:pPr>
              <w:tabs>
                <w:tab w:val="left" w:pos="8222"/>
              </w:tabs>
              <w:autoSpaceDE w:val="0"/>
              <w:autoSpaceDN w:val="0"/>
              <w:adjustRightInd w:val="0"/>
              <w:spacing w:line="0" w:lineRule="atLeast"/>
              <w:jc w:val="center"/>
              <w:rPr>
                <w:rFonts w:ascii="宋体" w:hAnsi="宋体" w:eastAsia="宋体" w:cs="宋体"/>
                <w:sz w:val="28"/>
                <w:szCs w:val="28"/>
              </w:rPr>
            </w:pPr>
            <w:r>
              <w:rPr>
                <w:rFonts w:hint="eastAsia" w:ascii="宋体" w:hAnsi="宋体" w:eastAsia="宋体" w:cs="宋体"/>
                <w:sz w:val="28"/>
                <w:szCs w:val="28"/>
              </w:rPr>
              <w:t>是否沿用</w:t>
            </w:r>
          </w:p>
        </w:tc>
        <w:tc>
          <w:tcPr>
            <w:tcW w:w="2188" w:type="dxa"/>
            <w:gridSpan w:val="2"/>
            <w:tcBorders>
              <w:top w:val="single" w:color="auto" w:sz="4" w:space="0"/>
              <w:left w:val="single" w:color="auto" w:sz="4" w:space="0"/>
              <w:bottom w:val="single" w:color="auto" w:sz="4" w:space="0"/>
              <w:right w:val="single" w:color="auto" w:sz="4" w:space="0"/>
            </w:tcBorders>
          </w:tcPr>
          <w:p w14:paraId="232C94F8">
            <w:pPr>
              <w:widowControl/>
              <w:tabs>
                <w:tab w:val="left" w:pos="8222"/>
              </w:tabs>
              <w:autoSpaceDE w:val="0"/>
              <w:autoSpaceDN w:val="0"/>
              <w:adjustRightInd w:val="0"/>
              <w:spacing w:line="0" w:lineRule="atLeast"/>
              <w:jc w:val="left"/>
              <w:rPr>
                <w:rFonts w:ascii="宋体" w:hAnsi="宋体" w:eastAsia="宋体" w:cs="宋体"/>
                <w:sz w:val="28"/>
                <w:szCs w:val="28"/>
              </w:rPr>
            </w:pPr>
            <w:r>
              <w:rPr>
                <w:rFonts w:hint="eastAsia" w:ascii="宋体" w:hAnsi="宋体" w:eastAsia="宋体" w:cs="宋体"/>
                <w:sz w:val="28"/>
                <w:szCs w:val="28"/>
              </w:rPr>
              <w:t>是</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eq \o\ac(</w:instrText>
            </w:r>
            <w:r>
              <w:rPr>
                <w:rFonts w:hint="eastAsia" w:ascii="宋体" w:hAnsi="宋体" w:eastAsia="宋体" w:cs="宋体"/>
                <w:position w:val="-5"/>
                <w:sz w:val="42"/>
                <w:szCs w:val="28"/>
              </w:rPr>
              <w:instrText xml:space="preserve">□</w:instrText>
            </w:r>
            <w:r>
              <w:rPr>
                <w:rFonts w:hint="eastAsia" w:ascii="宋体" w:hAnsi="宋体" w:eastAsia="宋体" w:cs="宋体"/>
                <w:sz w:val="28"/>
                <w:szCs w:val="28"/>
              </w:rPr>
              <w:instrText xml:space="preserve">,√)</w:instrText>
            </w:r>
            <w:r>
              <w:rPr>
                <w:rFonts w:hint="eastAsia" w:ascii="宋体" w:hAnsi="宋体" w:eastAsia="宋体" w:cs="宋体"/>
                <w:sz w:val="28"/>
                <w:szCs w:val="28"/>
              </w:rPr>
              <w:fldChar w:fldCharType="end"/>
            </w:r>
            <w:r>
              <w:rPr>
                <w:rFonts w:hint="eastAsia" w:ascii="宋体" w:hAnsi="宋体" w:eastAsia="宋体" w:cs="宋体"/>
                <w:sz w:val="28"/>
                <w:szCs w:val="28"/>
              </w:rPr>
              <w:t xml:space="preserve">        否□</w:t>
            </w:r>
          </w:p>
        </w:tc>
      </w:tr>
      <w:tr w14:paraId="70652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trPr>
        <w:tc>
          <w:tcPr>
            <w:tcW w:w="1479" w:type="dxa"/>
            <w:vMerge w:val="restart"/>
            <w:tcBorders>
              <w:top w:val="single" w:color="auto" w:sz="4" w:space="0"/>
              <w:left w:val="single" w:color="auto" w:sz="4" w:space="0"/>
              <w:bottom w:val="single" w:color="auto" w:sz="4" w:space="0"/>
              <w:right w:val="single" w:color="auto" w:sz="4" w:space="0"/>
            </w:tcBorders>
          </w:tcPr>
          <w:p w14:paraId="5B5FB583">
            <w:pPr>
              <w:tabs>
                <w:tab w:val="left" w:pos="8222"/>
              </w:tabs>
              <w:autoSpaceDE w:val="0"/>
              <w:autoSpaceDN w:val="0"/>
              <w:adjustRightInd w:val="0"/>
              <w:spacing w:line="0" w:lineRule="atLeast"/>
              <w:jc w:val="center"/>
              <w:rPr>
                <w:rFonts w:ascii="宋体" w:hAnsi="宋体" w:eastAsia="宋体" w:cs="宋体"/>
                <w:sz w:val="28"/>
                <w:szCs w:val="28"/>
              </w:rPr>
            </w:pPr>
          </w:p>
          <w:p w14:paraId="01C35550">
            <w:pPr>
              <w:tabs>
                <w:tab w:val="left" w:pos="8222"/>
              </w:tabs>
              <w:autoSpaceDE w:val="0"/>
              <w:autoSpaceDN w:val="0"/>
              <w:adjustRightInd w:val="0"/>
              <w:spacing w:line="0" w:lineRule="atLeast"/>
              <w:jc w:val="center"/>
              <w:rPr>
                <w:rFonts w:ascii="宋体" w:hAnsi="宋体" w:eastAsia="宋体" w:cs="宋体"/>
                <w:sz w:val="28"/>
                <w:szCs w:val="28"/>
              </w:rPr>
            </w:pPr>
          </w:p>
          <w:p w14:paraId="3DAC7D15">
            <w:pPr>
              <w:tabs>
                <w:tab w:val="left" w:pos="8222"/>
              </w:tabs>
              <w:autoSpaceDE w:val="0"/>
              <w:autoSpaceDN w:val="0"/>
              <w:adjustRightInd w:val="0"/>
              <w:spacing w:line="0" w:lineRule="atLeast"/>
              <w:jc w:val="center"/>
              <w:rPr>
                <w:rFonts w:ascii="宋体" w:hAnsi="宋体" w:eastAsia="宋体" w:cs="宋体"/>
                <w:sz w:val="28"/>
                <w:szCs w:val="28"/>
              </w:rPr>
            </w:pPr>
          </w:p>
          <w:p w14:paraId="1D47701E">
            <w:pPr>
              <w:tabs>
                <w:tab w:val="left" w:pos="8222"/>
              </w:tabs>
              <w:autoSpaceDE w:val="0"/>
              <w:autoSpaceDN w:val="0"/>
              <w:adjustRightInd w:val="0"/>
              <w:spacing w:line="0" w:lineRule="atLeast"/>
              <w:jc w:val="center"/>
              <w:rPr>
                <w:rFonts w:ascii="宋体" w:hAnsi="宋体" w:eastAsia="宋体" w:cs="宋体"/>
                <w:sz w:val="28"/>
                <w:szCs w:val="28"/>
              </w:rPr>
            </w:pPr>
          </w:p>
          <w:p w14:paraId="58A4DF13">
            <w:pPr>
              <w:tabs>
                <w:tab w:val="left" w:pos="8222"/>
              </w:tabs>
              <w:autoSpaceDE w:val="0"/>
              <w:autoSpaceDN w:val="0"/>
              <w:adjustRightInd w:val="0"/>
              <w:spacing w:line="0" w:lineRule="atLeast"/>
              <w:jc w:val="center"/>
              <w:rPr>
                <w:rFonts w:ascii="宋体" w:hAnsi="宋体" w:eastAsia="宋体" w:cs="宋体"/>
                <w:sz w:val="28"/>
                <w:szCs w:val="28"/>
              </w:rPr>
            </w:pPr>
          </w:p>
          <w:p w14:paraId="480ED43D">
            <w:pPr>
              <w:tabs>
                <w:tab w:val="left" w:pos="8222"/>
              </w:tabs>
              <w:autoSpaceDE w:val="0"/>
              <w:autoSpaceDN w:val="0"/>
              <w:adjustRightInd w:val="0"/>
              <w:spacing w:line="0" w:lineRule="atLeast"/>
              <w:jc w:val="center"/>
              <w:rPr>
                <w:rFonts w:ascii="宋体" w:hAnsi="宋体" w:eastAsia="宋体" w:cs="宋体"/>
                <w:sz w:val="28"/>
                <w:szCs w:val="28"/>
              </w:rPr>
            </w:pPr>
          </w:p>
          <w:p w14:paraId="7BF0F70E">
            <w:pPr>
              <w:tabs>
                <w:tab w:val="left" w:pos="8222"/>
              </w:tabs>
              <w:autoSpaceDE w:val="0"/>
              <w:autoSpaceDN w:val="0"/>
              <w:adjustRightInd w:val="0"/>
              <w:spacing w:line="0" w:lineRule="atLeast"/>
              <w:jc w:val="center"/>
              <w:rPr>
                <w:rFonts w:ascii="宋体" w:hAnsi="宋体" w:eastAsia="宋体" w:cs="宋体"/>
                <w:sz w:val="28"/>
                <w:szCs w:val="28"/>
              </w:rPr>
            </w:pPr>
          </w:p>
          <w:p w14:paraId="6642DE8D">
            <w:pPr>
              <w:tabs>
                <w:tab w:val="left" w:pos="8222"/>
              </w:tabs>
              <w:autoSpaceDE w:val="0"/>
              <w:autoSpaceDN w:val="0"/>
              <w:adjustRightInd w:val="0"/>
              <w:spacing w:line="0" w:lineRule="atLeast"/>
              <w:jc w:val="center"/>
              <w:rPr>
                <w:rFonts w:ascii="宋体" w:hAnsi="宋体" w:eastAsia="宋体" w:cs="宋体"/>
                <w:sz w:val="28"/>
                <w:szCs w:val="28"/>
              </w:rPr>
            </w:pPr>
          </w:p>
          <w:p w14:paraId="2E60BAD7">
            <w:pPr>
              <w:tabs>
                <w:tab w:val="left" w:pos="8222"/>
              </w:tabs>
              <w:autoSpaceDE w:val="0"/>
              <w:autoSpaceDN w:val="0"/>
              <w:adjustRightInd w:val="0"/>
              <w:spacing w:line="0" w:lineRule="atLeast"/>
              <w:jc w:val="center"/>
              <w:rPr>
                <w:rFonts w:ascii="宋体" w:hAnsi="宋体" w:eastAsia="宋体" w:cs="宋体"/>
                <w:sz w:val="28"/>
                <w:szCs w:val="28"/>
              </w:rPr>
            </w:pPr>
          </w:p>
          <w:p w14:paraId="4FEC87FF">
            <w:pPr>
              <w:tabs>
                <w:tab w:val="left" w:pos="8222"/>
              </w:tabs>
              <w:autoSpaceDE w:val="0"/>
              <w:autoSpaceDN w:val="0"/>
              <w:adjustRightInd w:val="0"/>
              <w:spacing w:line="0" w:lineRule="atLeast"/>
              <w:jc w:val="center"/>
              <w:rPr>
                <w:rFonts w:ascii="宋体" w:hAnsi="宋体" w:eastAsia="宋体" w:cs="宋体"/>
                <w:sz w:val="28"/>
                <w:szCs w:val="28"/>
              </w:rPr>
            </w:pPr>
          </w:p>
          <w:p w14:paraId="402A1CD3">
            <w:pPr>
              <w:tabs>
                <w:tab w:val="left" w:pos="8222"/>
              </w:tabs>
              <w:autoSpaceDE w:val="0"/>
              <w:autoSpaceDN w:val="0"/>
              <w:adjustRightInd w:val="0"/>
              <w:spacing w:line="0" w:lineRule="atLeast"/>
              <w:jc w:val="center"/>
              <w:rPr>
                <w:rFonts w:ascii="宋体" w:hAnsi="宋体" w:eastAsia="宋体" w:cs="宋体"/>
                <w:sz w:val="28"/>
                <w:szCs w:val="28"/>
              </w:rPr>
            </w:pPr>
          </w:p>
          <w:p w14:paraId="2AA0A6AA">
            <w:pPr>
              <w:tabs>
                <w:tab w:val="left" w:pos="8222"/>
              </w:tabs>
              <w:autoSpaceDE w:val="0"/>
              <w:autoSpaceDN w:val="0"/>
              <w:adjustRightInd w:val="0"/>
              <w:spacing w:line="0" w:lineRule="atLeast"/>
              <w:jc w:val="center"/>
              <w:rPr>
                <w:rFonts w:ascii="宋体" w:hAnsi="宋体" w:eastAsia="宋体" w:cs="宋体"/>
                <w:sz w:val="28"/>
                <w:szCs w:val="28"/>
              </w:rPr>
            </w:pPr>
          </w:p>
          <w:p w14:paraId="7026A3B1">
            <w:pPr>
              <w:tabs>
                <w:tab w:val="left" w:pos="8222"/>
              </w:tabs>
              <w:autoSpaceDE w:val="0"/>
              <w:autoSpaceDN w:val="0"/>
              <w:adjustRightInd w:val="0"/>
              <w:spacing w:line="0" w:lineRule="atLeast"/>
              <w:jc w:val="center"/>
              <w:rPr>
                <w:rFonts w:ascii="宋体" w:hAnsi="宋体" w:eastAsia="宋体" w:cs="宋体"/>
                <w:sz w:val="28"/>
                <w:szCs w:val="28"/>
              </w:rPr>
            </w:pPr>
            <w:r>
              <w:rPr>
                <w:rFonts w:hint="eastAsia" w:ascii="宋体" w:hAnsi="宋体" w:eastAsia="宋体" w:cs="宋体"/>
                <w:sz w:val="28"/>
                <w:szCs w:val="28"/>
              </w:rPr>
              <w:t>变</w:t>
            </w:r>
          </w:p>
          <w:p w14:paraId="1562B8A3">
            <w:pPr>
              <w:tabs>
                <w:tab w:val="left" w:pos="8222"/>
              </w:tabs>
              <w:autoSpaceDE w:val="0"/>
              <w:autoSpaceDN w:val="0"/>
              <w:adjustRightInd w:val="0"/>
              <w:spacing w:line="0" w:lineRule="atLeast"/>
              <w:jc w:val="center"/>
              <w:rPr>
                <w:rFonts w:ascii="宋体" w:hAnsi="宋体" w:eastAsia="宋体" w:cs="宋体"/>
                <w:sz w:val="28"/>
                <w:szCs w:val="28"/>
              </w:rPr>
            </w:pPr>
            <w:r>
              <w:rPr>
                <w:rFonts w:hint="eastAsia" w:ascii="宋体" w:hAnsi="宋体" w:eastAsia="宋体" w:cs="宋体"/>
                <w:sz w:val="28"/>
                <w:szCs w:val="28"/>
              </w:rPr>
              <w:t>更</w:t>
            </w:r>
          </w:p>
          <w:p w14:paraId="0751F818">
            <w:pPr>
              <w:tabs>
                <w:tab w:val="left" w:pos="8222"/>
              </w:tabs>
              <w:autoSpaceDE w:val="0"/>
              <w:autoSpaceDN w:val="0"/>
              <w:adjustRightInd w:val="0"/>
              <w:spacing w:line="0" w:lineRule="atLeast"/>
              <w:jc w:val="center"/>
              <w:rPr>
                <w:rFonts w:ascii="宋体" w:hAnsi="宋体" w:eastAsia="宋体" w:cs="宋体"/>
                <w:sz w:val="28"/>
                <w:szCs w:val="28"/>
              </w:rPr>
            </w:pPr>
            <w:r>
              <w:rPr>
                <w:rFonts w:hint="eastAsia" w:ascii="宋体" w:hAnsi="宋体" w:eastAsia="宋体" w:cs="宋体"/>
                <w:sz w:val="28"/>
                <w:szCs w:val="28"/>
              </w:rPr>
              <w:t>内</w:t>
            </w:r>
          </w:p>
          <w:p w14:paraId="6EA77101">
            <w:pPr>
              <w:tabs>
                <w:tab w:val="left" w:pos="8222"/>
              </w:tabs>
              <w:autoSpaceDE w:val="0"/>
              <w:autoSpaceDN w:val="0"/>
              <w:adjustRightInd w:val="0"/>
              <w:spacing w:line="0" w:lineRule="atLeast"/>
              <w:jc w:val="center"/>
              <w:rPr>
                <w:rFonts w:ascii="宋体" w:hAnsi="宋体" w:eastAsia="宋体" w:cs="宋体"/>
                <w:sz w:val="28"/>
                <w:szCs w:val="28"/>
              </w:rPr>
            </w:pPr>
            <w:r>
              <w:rPr>
                <w:rFonts w:hint="eastAsia" w:ascii="宋体" w:hAnsi="宋体" w:eastAsia="宋体" w:cs="宋体"/>
                <w:sz w:val="28"/>
                <w:szCs w:val="28"/>
              </w:rPr>
              <w:t>容</w:t>
            </w:r>
          </w:p>
        </w:tc>
        <w:tc>
          <w:tcPr>
            <w:tcW w:w="540" w:type="dxa"/>
            <w:vMerge w:val="restart"/>
            <w:tcBorders>
              <w:top w:val="single" w:color="auto" w:sz="4" w:space="0"/>
              <w:left w:val="single" w:color="auto" w:sz="4" w:space="0"/>
              <w:bottom w:val="single" w:color="auto" w:sz="4" w:space="0"/>
              <w:right w:val="single" w:color="auto" w:sz="4" w:space="0"/>
            </w:tcBorders>
          </w:tcPr>
          <w:p w14:paraId="28A72DB9">
            <w:pPr>
              <w:tabs>
                <w:tab w:val="left" w:pos="8222"/>
              </w:tabs>
              <w:autoSpaceDE w:val="0"/>
              <w:autoSpaceDN w:val="0"/>
              <w:adjustRightInd w:val="0"/>
              <w:spacing w:line="0" w:lineRule="atLeast"/>
              <w:jc w:val="center"/>
              <w:rPr>
                <w:rFonts w:ascii="宋体" w:hAnsi="宋体" w:eastAsia="宋体" w:cs="宋体"/>
                <w:sz w:val="28"/>
                <w:szCs w:val="28"/>
              </w:rPr>
            </w:pPr>
          </w:p>
          <w:p w14:paraId="3091DD83">
            <w:pPr>
              <w:tabs>
                <w:tab w:val="left" w:pos="8222"/>
              </w:tabs>
              <w:autoSpaceDE w:val="0"/>
              <w:autoSpaceDN w:val="0"/>
              <w:adjustRightInd w:val="0"/>
              <w:spacing w:line="0" w:lineRule="atLeast"/>
              <w:jc w:val="center"/>
              <w:rPr>
                <w:rFonts w:ascii="宋体" w:hAnsi="宋体" w:eastAsia="宋体" w:cs="宋体"/>
                <w:sz w:val="28"/>
                <w:szCs w:val="28"/>
              </w:rPr>
            </w:pPr>
          </w:p>
          <w:p w14:paraId="66EBB31E">
            <w:pPr>
              <w:tabs>
                <w:tab w:val="left" w:pos="8222"/>
              </w:tabs>
              <w:autoSpaceDE w:val="0"/>
              <w:autoSpaceDN w:val="0"/>
              <w:adjustRightInd w:val="0"/>
              <w:spacing w:line="0" w:lineRule="atLeast"/>
              <w:jc w:val="center"/>
              <w:rPr>
                <w:rFonts w:ascii="宋体" w:hAnsi="宋体" w:eastAsia="宋体" w:cs="宋体"/>
                <w:sz w:val="28"/>
                <w:szCs w:val="28"/>
              </w:rPr>
            </w:pPr>
          </w:p>
          <w:p w14:paraId="7B437F81">
            <w:pPr>
              <w:tabs>
                <w:tab w:val="left" w:pos="8222"/>
              </w:tabs>
              <w:autoSpaceDE w:val="0"/>
              <w:autoSpaceDN w:val="0"/>
              <w:adjustRightInd w:val="0"/>
              <w:spacing w:line="0" w:lineRule="atLeast"/>
              <w:jc w:val="center"/>
              <w:rPr>
                <w:rFonts w:ascii="宋体" w:hAnsi="宋体" w:eastAsia="宋体" w:cs="宋体"/>
                <w:sz w:val="28"/>
                <w:szCs w:val="28"/>
              </w:rPr>
            </w:pPr>
          </w:p>
          <w:p w14:paraId="677F707F">
            <w:pPr>
              <w:tabs>
                <w:tab w:val="left" w:pos="8222"/>
              </w:tabs>
              <w:autoSpaceDE w:val="0"/>
              <w:autoSpaceDN w:val="0"/>
              <w:adjustRightInd w:val="0"/>
              <w:spacing w:line="0" w:lineRule="atLeast"/>
              <w:jc w:val="center"/>
              <w:rPr>
                <w:rFonts w:ascii="宋体" w:hAnsi="宋体" w:eastAsia="宋体" w:cs="宋体"/>
                <w:sz w:val="28"/>
                <w:szCs w:val="28"/>
              </w:rPr>
            </w:pPr>
          </w:p>
          <w:p w14:paraId="1F0BA310">
            <w:pPr>
              <w:tabs>
                <w:tab w:val="left" w:pos="8222"/>
              </w:tabs>
              <w:autoSpaceDE w:val="0"/>
              <w:autoSpaceDN w:val="0"/>
              <w:adjustRightInd w:val="0"/>
              <w:spacing w:line="0" w:lineRule="atLeast"/>
              <w:jc w:val="center"/>
              <w:rPr>
                <w:rFonts w:ascii="宋体" w:hAnsi="宋体" w:eastAsia="宋体" w:cs="宋体"/>
                <w:sz w:val="28"/>
                <w:szCs w:val="28"/>
              </w:rPr>
            </w:pPr>
          </w:p>
          <w:p w14:paraId="1C7B5802">
            <w:pPr>
              <w:tabs>
                <w:tab w:val="left" w:pos="8222"/>
              </w:tabs>
              <w:autoSpaceDE w:val="0"/>
              <w:autoSpaceDN w:val="0"/>
              <w:adjustRightInd w:val="0"/>
              <w:spacing w:line="0" w:lineRule="atLeast"/>
              <w:jc w:val="center"/>
              <w:rPr>
                <w:rFonts w:ascii="宋体" w:hAnsi="宋体" w:eastAsia="宋体" w:cs="宋体"/>
                <w:sz w:val="28"/>
                <w:szCs w:val="28"/>
              </w:rPr>
            </w:pPr>
            <w:r>
              <w:rPr>
                <w:rFonts w:hint="eastAsia" w:ascii="宋体" w:hAnsi="宋体" w:eastAsia="宋体" w:cs="宋体"/>
                <w:sz w:val="28"/>
                <w:szCs w:val="28"/>
              </w:rPr>
              <w:t>原</w:t>
            </w:r>
          </w:p>
          <w:p w14:paraId="42EC0B3C">
            <w:pPr>
              <w:tabs>
                <w:tab w:val="left" w:pos="8222"/>
              </w:tabs>
              <w:autoSpaceDE w:val="0"/>
              <w:autoSpaceDN w:val="0"/>
              <w:adjustRightInd w:val="0"/>
              <w:spacing w:line="0" w:lineRule="atLeast"/>
              <w:jc w:val="center"/>
              <w:rPr>
                <w:rFonts w:ascii="宋体" w:hAnsi="宋体" w:eastAsia="宋体" w:cs="宋体"/>
                <w:sz w:val="28"/>
                <w:szCs w:val="28"/>
              </w:rPr>
            </w:pPr>
            <w:r>
              <w:rPr>
                <w:rFonts w:hint="eastAsia" w:ascii="宋体" w:hAnsi="宋体" w:eastAsia="宋体" w:cs="宋体"/>
                <w:sz w:val="28"/>
                <w:szCs w:val="28"/>
              </w:rPr>
              <w:t>计</w:t>
            </w:r>
          </w:p>
          <w:p w14:paraId="7477D3B6">
            <w:pPr>
              <w:tabs>
                <w:tab w:val="left" w:pos="8222"/>
              </w:tabs>
              <w:autoSpaceDE w:val="0"/>
              <w:autoSpaceDN w:val="0"/>
              <w:adjustRightInd w:val="0"/>
              <w:spacing w:line="0" w:lineRule="atLeast"/>
              <w:jc w:val="center"/>
              <w:rPr>
                <w:rFonts w:ascii="宋体" w:hAnsi="宋体" w:eastAsia="宋体" w:cs="宋体"/>
                <w:sz w:val="28"/>
                <w:szCs w:val="28"/>
              </w:rPr>
            </w:pPr>
            <w:r>
              <w:rPr>
                <w:rFonts w:hint="eastAsia" w:ascii="宋体" w:hAnsi="宋体" w:eastAsia="宋体" w:cs="宋体"/>
                <w:sz w:val="28"/>
                <w:szCs w:val="28"/>
              </w:rPr>
              <w:t>划</w:t>
            </w:r>
          </w:p>
        </w:tc>
        <w:tc>
          <w:tcPr>
            <w:tcW w:w="2061" w:type="dxa"/>
            <w:gridSpan w:val="2"/>
            <w:tcBorders>
              <w:top w:val="single" w:color="auto" w:sz="4" w:space="0"/>
              <w:left w:val="single" w:color="auto" w:sz="4" w:space="0"/>
              <w:bottom w:val="single" w:color="auto" w:sz="4" w:space="0"/>
              <w:right w:val="single" w:color="auto" w:sz="4" w:space="0"/>
            </w:tcBorders>
          </w:tcPr>
          <w:p w14:paraId="3401E1EE">
            <w:pPr>
              <w:tabs>
                <w:tab w:val="left" w:pos="8222"/>
              </w:tabs>
              <w:autoSpaceDE w:val="0"/>
              <w:autoSpaceDN w:val="0"/>
              <w:adjustRightInd w:val="0"/>
              <w:spacing w:line="0" w:lineRule="atLeast"/>
              <w:jc w:val="left"/>
              <w:rPr>
                <w:rFonts w:ascii="宋体" w:hAnsi="宋体" w:eastAsia="宋体" w:cs="宋体"/>
                <w:sz w:val="28"/>
                <w:szCs w:val="28"/>
              </w:rPr>
            </w:pPr>
          </w:p>
          <w:p w14:paraId="47454831">
            <w:pPr>
              <w:tabs>
                <w:tab w:val="left" w:pos="8222"/>
              </w:tabs>
              <w:autoSpaceDE w:val="0"/>
              <w:autoSpaceDN w:val="0"/>
              <w:adjustRightInd w:val="0"/>
              <w:spacing w:line="0" w:lineRule="atLeast"/>
              <w:jc w:val="center"/>
              <w:rPr>
                <w:rFonts w:ascii="宋体" w:hAnsi="宋体" w:eastAsia="宋体" w:cs="宋体"/>
                <w:sz w:val="28"/>
                <w:szCs w:val="28"/>
              </w:rPr>
            </w:pPr>
            <w:r>
              <w:rPr>
                <w:rFonts w:hint="eastAsia" w:ascii="宋体" w:hAnsi="宋体" w:eastAsia="宋体" w:cs="宋体"/>
                <w:sz w:val="28"/>
                <w:szCs w:val="28"/>
              </w:rPr>
              <w:t>课程名称</w:t>
            </w:r>
          </w:p>
        </w:tc>
        <w:tc>
          <w:tcPr>
            <w:tcW w:w="602" w:type="dxa"/>
            <w:tcBorders>
              <w:top w:val="single" w:color="auto" w:sz="4" w:space="0"/>
              <w:left w:val="single" w:color="auto" w:sz="4" w:space="0"/>
              <w:bottom w:val="single" w:color="auto" w:sz="4" w:space="0"/>
              <w:right w:val="single" w:color="auto" w:sz="4" w:space="0"/>
            </w:tcBorders>
          </w:tcPr>
          <w:p w14:paraId="47EF6CBF">
            <w:pPr>
              <w:tabs>
                <w:tab w:val="left" w:pos="8222"/>
              </w:tabs>
              <w:autoSpaceDE w:val="0"/>
              <w:autoSpaceDN w:val="0"/>
              <w:adjustRightInd w:val="0"/>
              <w:spacing w:line="0" w:lineRule="atLeast"/>
              <w:jc w:val="center"/>
              <w:rPr>
                <w:rFonts w:ascii="宋体" w:hAnsi="宋体" w:eastAsia="宋体" w:cs="宋体"/>
                <w:sz w:val="28"/>
                <w:szCs w:val="28"/>
              </w:rPr>
            </w:pPr>
            <w:r>
              <w:rPr>
                <w:rFonts w:hint="eastAsia" w:ascii="宋体" w:hAnsi="宋体" w:eastAsia="宋体" w:cs="宋体"/>
                <w:sz w:val="28"/>
                <w:szCs w:val="28"/>
              </w:rPr>
              <w:t>学期</w:t>
            </w:r>
          </w:p>
        </w:tc>
        <w:tc>
          <w:tcPr>
            <w:tcW w:w="701" w:type="dxa"/>
            <w:tcBorders>
              <w:top w:val="single" w:color="auto" w:sz="4" w:space="0"/>
              <w:left w:val="single" w:color="auto" w:sz="4" w:space="0"/>
              <w:bottom w:val="single" w:color="auto" w:sz="4" w:space="0"/>
              <w:right w:val="single" w:color="auto" w:sz="4" w:space="0"/>
            </w:tcBorders>
          </w:tcPr>
          <w:p w14:paraId="472BB946">
            <w:pPr>
              <w:tabs>
                <w:tab w:val="left" w:pos="8222"/>
              </w:tabs>
              <w:autoSpaceDE w:val="0"/>
              <w:autoSpaceDN w:val="0"/>
              <w:adjustRightInd w:val="0"/>
              <w:spacing w:line="0" w:lineRule="atLeast"/>
              <w:jc w:val="center"/>
              <w:rPr>
                <w:rFonts w:ascii="宋体" w:hAnsi="宋体" w:eastAsia="宋体" w:cs="宋体"/>
                <w:sz w:val="28"/>
                <w:szCs w:val="28"/>
              </w:rPr>
            </w:pPr>
            <w:r>
              <w:rPr>
                <w:rFonts w:hint="eastAsia" w:ascii="宋体" w:hAnsi="宋体" w:eastAsia="宋体" w:cs="宋体"/>
                <w:sz w:val="28"/>
                <w:szCs w:val="28"/>
              </w:rPr>
              <w:t>考核方式</w:t>
            </w:r>
          </w:p>
        </w:tc>
        <w:tc>
          <w:tcPr>
            <w:tcW w:w="811" w:type="dxa"/>
            <w:tcBorders>
              <w:top w:val="single" w:color="auto" w:sz="4" w:space="0"/>
              <w:left w:val="single" w:color="auto" w:sz="4" w:space="0"/>
              <w:bottom w:val="single" w:color="auto" w:sz="4" w:space="0"/>
              <w:right w:val="single" w:color="auto" w:sz="4" w:space="0"/>
            </w:tcBorders>
          </w:tcPr>
          <w:p w14:paraId="736F7CC1">
            <w:pPr>
              <w:tabs>
                <w:tab w:val="left" w:pos="8222"/>
              </w:tabs>
              <w:autoSpaceDE w:val="0"/>
              <w:autoSpaceDN w:val="0"/>
              <w:adjustRightInd w:val="0"/>
              <w:spacing w:line="0" w:lineRule="atLeast"/>
              <w:jc w:val="left"/>
              <w:rPr>
                <w:rFonts w:ascii="宋体" w:hAnsi="宋体" w:eastAsia="宋体" w:cs="宋体"/>
                <w:sz w:val="28"/>
                <w:szCs w:val="28"/>
              </w:rPr>
            </w:pPr>
          </w:p>
          <w:p w14:paraId="1711FF83">
            <w:pPr>
              <w:tabs>
                <w:tab w:val="left" w:pos="8222"/>
              </w:tabs>
              <w:autoSpaceDE w:val="0"/>
              <w:autoSpaceDN w:val="0"/>
              <w:adjustRightInd w:val="0"/>
              <w:spacing w:line="0" w:lineRule="atLeast"/>
              <w:jc w:val="center"/>
              <w:rPr>
                <w:rFonts w:ascii="宋体" w:hAnsi="宋体" w:eastAsia="宋体" w:cs="宋体"/>
                <w:sz w:val="28"/>
                <w:szCs w:val="28"/>
              </w:rPr>
            </w:pPr>
            <w:r>
              <w:rPr>
                <w:rFonts w:hint="eastAsia" w:ascii="宋体" w:hAnsi="宋体" w:eastAsia="宋体" w:cs="宋体"/>
                <w:sz w:val="28"/>
                <w:szCs w:val="28"/>
              </w:rPr>
              <w:t>总学时</w:t>
            </w:r>
          </w:p>
        </w:tc>
        <w:tc>
          <w:tcPr>
            <w:tcW w:w="1055" w:type="dxa"/>
            <w:tcBorders>
              <w:top w:val="single" w:color="auto" w:sz="4" w:space="0"/>
              <w:left w:val="single" w:color="auto" w:sz="4" w:space="0"/>
              <w:bottom w:val="single" w:color="auto" w:sz="4" w:space="0"/>
              <w:right w:val="single" w:color="auto" w:sz="4" w:space="0"/>
            </w:tcBorders>
          </w:tcPr>
          <w:p w14:paraId="288400C2">
            <w:pPr>
              <w:tabs>
                <w:tab w:val="left" w:pos="8222"/>
              </w:tabs>
              <w:autoSpaceDE w:val="0"/>
              <w:autoSpaceDN w:val="0"/>
              <w:adjustRightInd w:val="0"/>
              <w:spacing w:line="0" w:lineRule="atLeast"/>
              <w:jc w:val="left"/>
              <w:rPr>
                <w:rFonts w:ascii="宋体" w:hAnsi="宋体" w:eastAsia="宋体" w:cs="宋体"/>
                <w:sz w:val="28"/>
                <w:szCs w:val="28"/>
              </w:rPr>
            </w:pPr>
          </w:p>
          <w:p w14:paraId="6B1DE6D8">
            <w:pPr>
              <w:tabs>
                <w:tab w:val="left" w:pos="8222"/>
              </w:tabs>
              <w:autoSpaceDE w:val="0"/>
              <w:autoSpaceDN w:val="0"/>
              <w:adjustRightInd w:val="0"/>
              <w:spacing w:line="0" w:lineRule="atLeast"/>
              <w:jc w:val="center"/>
              <w:rPr>
                <w:rFonts w:ascii="宋体" w:hAnsi="宋体" w:eastAsia="宋体" w:cs="宋体"/>
                <w:sz w:val="28"/>
                <w:szCs w:val="28"/>
              </w:rPr>
            </w:pPr>
            <w:r>
              <w:rPr>
                <w:rFonts w:hint="eastAsia" w:ascii="宋体" w:hAnsi="宋体" w:eastAsia="宋体" w:cs="宋体"/>
                <w:sz w:val="28"/>
                <w:szCs w:val="28"/>
              </w:rPr>
              <w:t>理论</w:t>
            </w:r>
          </w:p>
        </w:tc>
        <w:tc>
          <w:tcPr>
            <w:tcW w:w="1132" w:type="dxa"/>
            <w:tcBorders>
              <w:top w:val="single" w:color="auto" w:sz="4" w:space="0"/>
              <w:left w:val="single" w:color="auto" w:sz="4" w:space="0"/>
              <w:bottom w:val="single" w:color="auto" w:sz="4" w:space="0"/>
              <w:right w:val="single" w:color="auto" w:sz="4" w:space="0"/>
            </w:tcBorders>
          </w:tcPr>
          <w:p w14:paraId="752DDA89">
            <w:pPr>
              <w:tabs>
                <w:tab w:val="left" w:pos="8222"/>
              </w:tabs>
              <w:autoSpaceDE w:val="0"/>
              <w:autoSpaceDN w:val="0"/>
              <w:adjustRightInd w:val="0"/>
              <w:spacing w:line="0" w:lineRule="atLeast"/>
              <w:jc w:val="center"/>
              <w:rPr>
                <w:rFonts w:ascii="宋体" w:hAnsi="宋体" w:eastAsia="宋体" w:cs="宋体"/>
                <w:sz w:val="28"/>
                <w:szCs w:val="28"/>
              </w:rPr>
            </w:pPr>
          </w:p>
          <w:p w14:paraId="7B25B386">
            <w:pPr>
              <w:tabs>
                <w:tab w:val="left" w:pos="8222"/>
              </w:tabs>
              <w:autoSpaceDE w:val="0"/>
              <w:autoSpaceDN w:val="0"/>
              <w:adjustRightInd w:val="0"/>
              <w:spacing w:line="0" w:lineRule="atLeast"/>
              <w:jc w:val="center"/>
              <w:rPr>
                <w:rFonts w:ascii="宋体" w:hAnsi="宋体" w:eastAsia="宋体" w:cs="宋体"/>
                <w:sz w:val="28"/>
                <w:szCs w:val="28"/>
              </w:rPr>
            </w:pPr>
            <w:r>
              <w:rPr>
                <w:rFonts w:hint="eastAsia" w:ascii="宋体" w:hAnsi="宋体" w:eastAsia="宋体" w:cs="宋体"/>
                <w:sz w:val="28"/>
                <w:szCs w:val="28"/>
              </w:rPr>
              <w:t>实践</w:t>
            </w:r>
          </w:p>
        </w:tc>
      </w:tr>
      <w:tr w14:paraId="39052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1479" w:type="dxa"/>
            <w:vMerge w:val="continue"/>
            <w:tcBorders>
              <w:top w:val="single" w:color="auto" w:sz="4" w:space="0"/>
              <w:left w:val="single" w:color="auto" w:sz="4" w:space="0"/>
              <w:bottom w:val="single" w:color="auto" w:sz="4" w:space="0"/>
              <w:right w:val="single" w:color="auto" w:sz="4" w:space="0"/>
            </w:tcBorders>
            <w:vAlign w:val="center"/>
          </w:tcPr>
          <w:p w14:paraId="72E2B3B9">
            <w:pPr>
              <w:widowControl/>
              <w:tabs>
                <w:tab w:val="left" w:pos="8222"/>
              </w:tabs>
              <w:spacing w:line="0" w:lineRule="atLeast"/>
              <w:jc w:val="left"/>
              <w:rPr>
                <w:rFonts w:ascii="宋体" w:hAnsi="宋体" w:eastAsia="宋体" w:cs="宋体"/>
                <w:sz w:val="28"/>
                <w:szCs w:val="28"/>
              </w:rPr>
            </w:pPr>
          </w:p>
        </w:tc>
        <w:tc>
          <w:tcPr>
            <w:tcW w:w="540" w:type="dxa"/>
            <w:vMerge w:val="continue"/>
            <w:tcBorders>
              <w:top w:val="single" w:color="auto" w:sz="4" w:space="0"/>
              <w:left w:val="single" w:color="auto" w:sz="4" w:space="0"/>
              <w:bottom w:val="single" w:color="auto" w:sz="4" w:space="0"/>
              <w:right w:val="single" w:color="auto" w:sz="4" w:space="0"/>
            </w:tcBorders>
            <w:vAlign w:val="center"/>
          </w:tcPr>
          <w:p w14:paraId="7E15BDDC">
            <w:pPr>
              <w:widowControl/>
              <w:tabs>
                <w:tab w:val="left" w:pos="8222"/>
              </w:tabs>
              <w:spacing w:line="0" w:lineRule="atLeast"/>
              <w:jc w:val="left"/>
              <w:rPr>
                <w:rFonts w:ascii="宋体" w:hAnsi="宋体" w:eastAsia="宋体" w:cs="宋体"/>
                <w:sz w:val="28"/>
                <w:szCs w:val="28"/>
              </w:rPr>
            </w:pPr>
          </w:p>
        </w:tc>
        <w:tc>
          <w:tcPr>
            <w:tcW w:w="2061" w:type="dxa"/>
            <w:gridSpan w:val="2"/>
            <w:tcBorders>
              <w:top w:val="single" w:color="auto" w:sz="4" w:space="0"/>
              <w:left w:val="single" w:color="auto" w:sz="4" w:space="0"/>
              <w:bottom w:val="single" w:color="auto" w:sz="4" w:space="0"/>
              <w:right w:val="single" w:color="auto" w:sz="4" w:space="0"/>
            </w:tcBorders>
          </w:tcPr>
          <w:p w14:paraId="2321924A">
            <w:pPr>
              <w:tabs>
                <w:tab w:val="left" w:pos="8222"/>
              </w:tabs>
              <w:autoSpaceDE w:val="0"/>
              <w:autoSpaceDN w:val="0"/>
              <w:adjustRightInd w:val="0"/>
              <w:spacing w:line="0" w:lineRule="atLeast"/>
              <w:jc w:val="left"/>
              <w:rPr>
                <w:rFonts w:ascii="宋体" w:hAnsi="宋体" w:eastAsia="宋体" w:cs="宋体"/>
                <w:sz w:val="28"/>
                <w:szCs w:val="28"/>
              </w:rPr>
            </w:pPr>
          </w:p>
        </w:tc>
        <w:tc>
          <w:tcPr>
            <w:tcW w:w="602" w:type="dxa"/>
            <w:tcBorders>
              <w:top w:val="single" w:color="auto" w:sz="4" w:space="0"/>
              <w:left w:val="single" w:color="auto" w:sz="4" w:space="0"/>
              <w:bottom w:val="single" w:color="auto" w:sz="4" w:space="0"/>
              <w:right w:val="single" w:color="auto" w:sz="4" w:space="0"/>
            </w:tcBorders>
          </w:tcPr>
          <w:p w14:paraId="59F5F3FA">
            <w:pPr>
              <w:tabs>
                <w:tab w:val="left" w:pos="8222"/>
              </w:tabs>
              <w:autoSpaceDE w:val="0"/>
              <w:autoSpaceDN w:val="0"/>
              <w:adjustRightInd w:val="0"/>
              <w:spacing w:line="0" w:lineRule="atLeast"/>
              <w:jc w:val="center"/>
              <w:rPr>
                <w:rFonts w:ascii="宋体" w:hAnsi="宋体" w:eastAsia="宋体" w:cs="宋体"/>
                <w:sz w:val="28"/>
                <w:szCs w:val="28"/>
              </w:rPr>
            </w:pPr>
          </w:p>
        </w:tc>
        <w:tc>
          <w:tcPr>
            <w:tcW w:w="701" w:type="dxa"/>
            <w:tcBorders>
              <w:top w:val="single" w:color="auto" w:sz="4" w:space="0"/>
              <w:left w:val="single" w:color="auto" w:sz="4" w:space="0"/>
              <w:bottom w:val="single" w:color="auto" w:sz="4" w:space="0"/>
              <w:right w:val="single" w:color="auto" w:sz="4" w:space="0"/>
            </w:tcBorders>
          </w:tcPr>
          <w:p w14:paraId="4B9DA885">
            <w:pPr>
              <w:tabs>
                <w:tab w:val="left" w:pos="8222"/>
              </w:tabs>
              <w:autoSpaceDE w:val="0"/>
              <w:autoSpaceDN w:val="0"/>
              <w:adjustRightInd w:val="0"/>
              <w:spacing w:line="0" w:lineRule="atLeast"/>
              <w:jc w:val="center"/>
              <w:rPr>
                <w:rFonts w:ascii="宋体" w:hAnsi="宋体" w:eastAsia="宋体" w:cs="宋体"/>
                <w:sz w:val="28"/>
                <w:szCs w:val="28"/>
              </w:rPr>
            </w:pPr>
          </w:p>
        </w:tc>
        <w:tc>
          <w:tcPr>
            <w:tcW w:w="811" w:type="dxa"/>
            <w:tcBorders>
              <w:top w:val="single" w:color="auto" w:sz="4" w:space="0"/>
              <w:left w:val="single" w:color="auto" w:sz="4" w:space="0"/>
              <w:bottom w:val="single" w:color="auto" w:sz="4" w:space="0"/>
              <w:right w:val="single" w:color="auto" w:sz="4" w:space="0"/>
            </w:tcBorders>
          </w:tcPr>
          <w:p w14:paraId="7A56C2F7">
            <w:pPr>
              <w:tabs>
                <w:tab w:val="left" w:pos="8222"/>
              </w:tabs>
              <w:autoSpaceDE w:val="0"/>
              <w:autoSpaceDN w:val="0"/>
              <w:adjustRightInd w:val="0"/>
              <w:spacing w:line="0" w:lineRule="atLeast"/>
              <w:jc w:val="center"/>
              <w:rPr>
                <w:rFonts w:ascii="宋体" w:hAnsi="宋体" w:eastAsia="宋体" w:cs="宋体"/>
                <w:sz w:val="28"/>
                <w:szCs w:val="28"/>
              </w:rPr>
            </w:pPr>
          </w:p>
        </w:tc>
        <w:tc>
          <w:tcPr>
            <w:tcW w:w="1055" w:type="dxa"/>
            <w:tcBorders>
              <w:top w:val="single" w:color="auto" w:sz="4" w:space="0"/>
              <w:left w:val="single" w:color="auto" w:sz="4" w:space="0"/>
              <w:bottom w:val="single" w:color="auto" w:sz="4" w:space="0"/>
              <w:right w:val="single" w:color="auto" w:sz="4" w:space="0"/>
            </w:tcBorders>
          </w:tcPr>
          <w:p w14:paraId="6D8276F6">
            <w:pPr>
              <w:tabs>
                <w:tab w:val="left" w:pos="8222"/>
              </w:tabs>
              <w:autoSpaceDE w:val="0"/>
              <w:autoSpaceDN w:val="0"/>
              <w:adjustRightInd w:val="0"/>
              <w:spacing w:line="0" w:lineRule="atLeast"/>
              <w:jc w:val="center"/>
              <w:rPr>
                <w:rFonts w:ascii="宋体" w:hAnsi="宋体" w:eastAsia="宋体" w:cs="宋体"/>
                <w:sz w:val="28"/>
                <w:szCs w:val="28"/>
              </w:rPr>
            </w:pPr>
          </w:p>
        </w:tc>
        <w:tc>
          <w:tcPr>
            <w:tcW w:w="1132" w:type="dxa"/>
            <w:tcBorders>
              <w:top w:val="single" w:color="auto" w:sz="4" w:space="0"/>
              <w:left w:val="single" w:color="auto" w:sz="4" w:space="0"/>
              <w:bottom w:val="single" w:color="auto" w:sz="4" w:space="0"/>
              <w:right w:val="single" w:color="auto" w:sz="4" w:space="0"/>
            </w:tcBorders>
          </w:tcPr>
          <w:p w14:paraId="411AB7AC">
            <w:pPr>
              <w:tabs>
                <w:tab w:val="left" w:pos="8222"/>
              </w:tabs>
              <w:autoSpaceDE w:val="0"/>
              <w:autoSpaceDN w:val="0"/>
              <w:adjustRightInd w:val="0"/>
              <w:spacing w:line="0" w:lineRule="atLeast"/>
              <w:jc w:val="center"/>
              <w:rPr>
                <w:rFonts w:ascii="宋体" w:hAnsi="宋体" w:eastAsia="宋体" w:cs="宋体"/>
                <w:sz w:val="28"/>
                <w:szCs w:val="28"/>
              </w:rPr>
            </w:pPr>
          </w:p>
        </w:tc>
      </w:tr>
      <w:tr w14:paraId="5AC38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1479" w:type="dxa"/>
            <w:vMerge w:val="continue"/>
            <w:tcBorders>
              <w:top w:val="single" w:color="auto" w:sz="4" w:space="0"/>
              <w:left w:val="single" w:color="auto" w:sz="4" w:space="0"/>
              <w:bottom w:val="single" w:color="auto" w:sz="4" w:space="0"/>
              <w:right w:val="single" w:color="auto" w:sz="4" w:space="0"/>
            </w:tcBorders>
            <w:vAlign w:val="center"/>
          </w:tcPr>
          <w:p w14:paraId="15EFFA11">
            <w:pPr>
              <w:widowControl/>
              <w:tabs>
                <w:tab w:val="left" w:pos="8222"/>
              </w:tabs>
              <w:spacing w:line="0" w:lineRule="atLeast"/>
              <w:jc w:val="left"/>
              <w:rPr>
                <w:rFonts w:ascii="宋体" w:hAnsi="宋体" w:eastAsia="宋体" w:cs="宋体"/>
                <w:sz w:val="28"/>
                <w:szCs w:val="28"/>
              </w:rPr>
            </w:pPr>
          </w:p>
        </w:tc>
        <w:tc>
          <w:tcPr>
            <w:tcW w:w="540" w:type="dxa"/>
            <w:vMerge w:val="continue"/>
            <w:tcBorders>
              <w:top w:val="single" w:color="auto" w:sz="4" w:space="0"/>
              <w:left w:val="single" w:color="auto" w:sz="4" w:space="0"/>
              <w:bottom w:val="single" w:color="auto" w:sz="4" w:space="0"/>
              <w:right w:val="single" w:color="auto" w:sz="4" w:space="0"/>
            </w:tcBorders>
            <w:vAlign w:val="center"/>
          </w:tcPr>
          <w:p w14:paraId="325914CD">
            <w:pPr>
              <w:widowControl/>
              <w:tabs>
                <w:tab w:val="left" w:pos="8222"/>
              </w:tabs>
              <w:spacing w:line="0" w:lineRule="atLeast"/>
              <w:jc w:val="left"/>
              <w:rPr>
                <w:rFonts w:ascii="宋体" w:hAnsi="宋体" w:eastAsia="宋体" w:cs="宋体"/>
                <w:sz w:val="28"/>
                <w:szCs w:val="28"/>
              </w:rPr>
            </w:pPr>
          </w:p>
        </w:tc>
        <w:tc>
          <w:tcPr>
            <w:tcW w:w="2061" w:type="dxa"/>
            <w:gridSpan w:val="2"/>
            <w:tcBorders>
              <w:top w:val="single" w:color="auto" w:sz="4" w:space="0"/>
              <w:left w:val="single" w:color="auto" w:sz="4" w:space="0"/>
              <w:bottom w:val="single" w:color="auto" w:sz="4" w:space="0"/>
              <w:right w:val="single" w:color="auto" w:sz="4" w:space="0"/>
            </w:tcBorders>
          </w:tcPr>
          <w:p w14:paraId="1E7FBFE9">
            <w:pPr>
              <w:tabs>
                <w:tab w:val="left" w:pos="8222"/>
              </w:tabs>
              <w:autoSpaceDE w:val="0"/>
              <w:autoSpaceDN w:val="0"/>
              <w:adjustRightInd w:val="0"/>
              <w:spacing w:line="0" w:lineRule="atLeast"/>
              <w:jc w:val="left"/>
              <w:rPr>
                <w:rFonts w:ascii="宋体" w:hAnsi="宋体" w:eastAsia="宋体" w:cs="宋体"/>
                <w:sz w:val="28"/>
                <w:szCs w:val="28"/>
              </w:rPr>
            </w:pPr>
          </w:p>
        </w:tc>
        <w:tc>
          <w:tcPr>
            <w:tcW w:w="602" w:type="dxa"/>
            <w:tcBorders>
              <w:top w:val="single" w:color="auto" w:sz="4" w:space="0"/>
              <w:left w:val="single" w:color="auto" w:sz="4" w:space="0"/>
              <w:bottom w:val="single" w:color="auto" w:sz="4" w:space="0"/>
              <w:right w:val="single" w:color="auto" w:sz="4" w:space="0"/>
            </w:tcBorders>
          </w:tcPr>
          <w:p w14:paraId="25F21368">
            <w:pPr>
              <w:tabs>
                <w:tab w:val="left" w:pos="8222"/>
              </w:tabs>
              <w:autoSpaceDE w:val="0"/>
              <w:autoSpaceDN w:val="0"/>
              <w:adjustRightInd w:val="0"/>
              <w:spacing w:line="0" w:lineRule="atLeast"/>
              <w:jc w:val="center"/>
              <w:rPr>
                <w:rFonts w:ascii="宋体" w:hAnsi="宋体" w:eastAsia="宋体" w:cs="宋体"/>
                <w:sz w:val="28"/>
                <w:szCs w:val="28"/>
              </w:rPr>
            </w:pPr>
          </w:p>
        </w:tc>
        <w:tc>
          <w:tcPr>
            <w:tcW w:w="701" w:type="dxa"/>
            <w:tcBorders>
              <w:top w:val="single" w:color="auto" w:sz="4" w:space="0"/>
              <w:left w:val="single" w:color="auto" w:sz="4" w:space="0"/>
              <w:bottom w:val="single" w:color="auto" w:sz="4" w:space="0"/>
              <w:right w:val="single" w:color="auto" w:sz="4" w:space="0"/>
            </w:tcBorders>
          </w:tcPr>
          <w:p w14:paraId="52DF3461">
            <w:pPr>
              <w:tabs>
                <w:tab w:val="left" w:pos="8222"/>
              </w:tabs>
              <w:autoSpaceDE w:val="0"/>
              <w:autoSpaceDN w:val="0"/>
              <w:adjustRightInd w:val="0"/>
              <w:spacing w:line="0" w:lineRule="atLeast"/>
              <w:jc w:val="center"/>
              <w:rPr>
                <w:rFonts w:ascii="宋体" w:hAnsi="宋体" w:eastAsia="宋体" w:cs="宋体"/>
                <w:sz w:val="28"/>
                <w:szCs w:val="28"/>
              </w:rPr>
            </w:pPr>
          </w:p>
        </w:tc>
        <w:tc>
          <w:tcPr>
            <w:tcW w:w="811" w:type="dxa"/>
            <w:tcBorders>
              <w:top w:val="single" w:color="auto" w:sz="4" w:space="0"/>
              <w:left w:val="single" w:color="auto" w:sz="4" w:space="0"/>
              <w:bottom w:val="single" w:color="auto" w:sz="4" w:space="0"/>
              <w:right w:val="single" w:color="auto" w:sz="4" w:space="0"/>
            </w:tcBorders>
          </w:tcPr>
          <w:p w14:paraId="57E93E89">
            <w:pPr>
              <w:tabs>
                <w:tab w:val="left" w:pos="8222"/>
              </w:tabs>
              <w:autoSpaceDE w:val="0"/>
              <w:autoSpaceDN w:val="0"/>
              <w:adjustRightInd w:val="0"/>
              <w:spacing w:line="0" w:lineRule="atLeast"/>
              <w:jc w:val="center"/>
              <w:rPr>
                <w:rFonts w:ascii="宋体" w:hAnsi="宋体" w:eastAsia="宋体" w:cs="宋体"/>
                <w:sz w:val="28"/>
                <w:szCs w:val="28"/>
              </w:rPr>
            </w:pPr>
          </w:p>
        </w:tc>
        <w:tc>
          <w:tcPr>
            <w:tcW w:w="1055" w:type="dxa"/>
            <w:tcBorders>
              <w:top w:val="single" w:color="auto" w:sz="4" w:space="0"/>
              <w:left w:val="single" w:color="auto" w:sz="4" w:space="0"/>
              <w:bottom w:val="single" w:color="auto" w:sz="4" w:space="0"/>
              <w:right w:val="single" w:color="auto" w:sz="4" w:space="0"/>
            </w:tcBorders>
          </w:tcPr>
          <w:p w14:paraId="2A10EAAF">
            <w:pPr>
              <w:tabs>
                <w:tab w:val="left" w:pos="8222"/>
              </w:tabs>
              <w:autoSpaceDE w:val="0"/>
              <w:autoSpaceDN w:val="0"/>
              <w:adjustRightInd w:val="0"/>
              <w:spacing w:line="0" w:lineRule="atLeast"/>
              <w:jc w:val="center"/>
              <w:rPr>
                <w:rFonts w:ascii="宋体" w:hAnsi="宋体" w:eastAsia="宋体" w:cs="宋体"/>
                <w:sz w:val="28"/>
                <w:szCs w:val="28"/>
              </w:rPr>
            </w:pPr>
          </w:p>
        </w:tc>
        <w:tc>
          <w:tcPr>
            <w:tcW w:w="1132" w:type="dxa"/>
            <w:tcBorders>
              <w:top w:val="single" w:color="auto" w:sz="4" w:space="0"/>
              <w:left w:val="single" w:color="auto" w:sz="4" w:space="0"/>
              <w:bottom w:val="single" w:color="auto" w:sz="4" w:space="0"/>
              <w:right w:val="single" w:color="auto" w:sz="4" w:space="0"/>
            </w:tcBorders>
          </w:tcPr>
          <w:p w14:paraId="6607F80A">
            <w:pPr>
              <w:tabs>
                <w:tab w:val="left" w:pos="8222"/>
              </w:tabs>
              <w:autoSpaceDE w:val="0"/>
              <w:autoSpaceDN w:val="0"/>
              <w:adjustRightInd w:val="0"/>
              <w:spacing w:line="0" w:lineRule="atLeast"/>
              <w:jc w:val="center"/>
              <w:rPr>
                <w:rFonts w:ascii="宋体" w:hAnsi="宋体" w:eastAsia="宋体" w:cs="宋体"/>
                <w:sz w:val="28"/>
                <w:szCs w:val="28"/>
              </w:rPr>
            </w:pPr>
          </w:p>
        </w:tc>
      </w:tr>
      <w:tr w14:paraId="589A4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1479" w:type="dxa"/>
            <w:vMerge w:val="continue"/>
            <w:tcBorders>
              <w:top w:val="single" w:color="auto" w:sz="4" w:space="0"/>
              <w:left w:val="single" w:color="auto" w:sz="4" w:space="0"/>
              <w:bottom w:val="single" w:color="auto" w:sz="4" w:space="0"/>
              <w:right w:val="single" w:color="auto" w:sz="4" w:space="0"/>
            </w:tcBorders>
            <w:vAlign w:val="center"/>
          </w:tcPr>
          <w:p w14:paraId="1A4079F7">
            <w:pPr>
              <w:widowControl/>
              <w:tabs>
                <w:tab w:val="left" w:pos="8222"/>
              </w:tabs>
              <w:spacing w:line="0" w:lineRule="atLeast"/>
              <w:jc w:val="left"/>
              <w:rPr>
                <w:rFonts w:ascii="宋体" w:hAnsi="宋体" w:eastAsia="宋体" w:cs="宋体"/>
                <w:sz w:val="28"/>
                <w:szCs w:val="28"/>
              </w:rPr>
            </w:pPr>
          </w:p>
        </w:tc>
        <w:tc>
          <w:tcPr>
            <w:tcW w:w="540" w:type="dxa"/>
            <w:vMerge w:val="continue"/>
            <w:tcBorders>
              <w:top w:val="single" w:color="auto" w:sz="4" w:space="0"/>
              <w:left w:val="single" w:color="auto" w:sz="4" w:space="0"/>
              <w:bottom w:val="single" w:color="auto" w:sz="4" w:space="0"/>
              <w:right w:val="single" w:color="auto" w:sz="4" w:space="0"/>
            </w:tcBorders>
            <w:vAlign w:val="center"/>
          </w:tcPr>
          <w:p w14:paraId="3693A730">
            <w:pPr>
              <w:widowControl/>
              <w:tabs>
                <w:tab w:val="left" w:pos="8222"/>
              </w:tabs>
              <w:spacing w:line="0" w:lineRule="atLeast"/>
              <w:jc w:val="left"/>
              <w:rPr>
                <w:rFonts w:ascii="宋体" w:hAnsi="宋体" w:eastAsia="宋体" w:cs="宋体"/>
                <w:sz w:val="28"/>
                <w:szCs w:val="28"/>
              </w:rPr>
            </w:pPr>
          </w:p>
        </w:tc>
        <w:tc>
          <w:tcPr>
            <w:tcW w:w="2061" w:type="dxa"/>
            <w:gridSpan w:val="2"/>
            <w:tcBorders>
              <w:top w:val="single" w:color="auto" w:sz="4" w:space="0"/>
              <w:left w:val="single" w:color="auto" w:sz="4" w:space="0"/>
              <w:bottom w:val="single" w:color="auto" w:sz="4" w:space="0"/>
              <w:right w:val="single" w:color="auto" w:sz="4" w:space="0"/>
            </w:tcBorders>
          </w:tcPr>
          <w:p w14:paraId="5981A797">
            <w:pPr>
              <w:tabs>
                <w:tab w:val="left" w:pos="8222"/>
              </w:tabs>
              <w:autoSpaceDE w:val="0"/>
              <w:autoSpaceDN w:val="0"/>
              <w:adjustRightInd w:val="0"/>
              <w:spacing w:line="0" w:lineRule="atLeast"/>
              <w:jc w:val="left"/>
              <w:rPr>
                <w:rFonts w:ascii="宋体" w:hAnsi="宋体" w:eastAsia="宋体" w:cs="宋体"/>
                <w:sz w:val="28"/>
                <w:szCs w:val="28"/>
              </w:rPr>
            </w:pPr>
          </w:p>
        </w:tc>
        <w:tc>
          <w:tcPr>
            <w:tcW w:w="602" w:type="dxa"/>
            <w:tcBorders>
              <w:top w:val="single" w:color="auto" w:sz="4" w:space="0"/>
              <w:left w:val="single" w:color="auto" w:sz="4" w:space="0"/>
              <w:bottom w:val="single" w:color="auto" w:sz="4" w:space="0"/>
              <w:right w:val="single" w:color="auto" w:sz="4" w:space="0"/>
            </w:tcBorders>
          </w:tcPr>
          <w:p w14:paraId="5E072CD0">
            <w:pPr>
              <w:tabs>
                <w:tab w:val="left" w:pos="8222"/>
              </w:tabs>
              <w:autoSpaceDE w:val="0"/>
              <w:autoSpaceDN w:val="0"/>
              <w:adjustRightInd w:val="0"/>
              <w:spacing w:line="0" w:lineRule="atLeast"/>
              <w:jc w:val="center"/>
              <w:rPr>
                <w:rFonts w:ascii="宋体" w:hAnsi="宋体" w:eastAsia="宋体" w:cs="宋体"/>
                <w:sz w:val="28"/>
                <w:szCs w:val="28"/>
              </w:rPr>
            </w:pPr>
          </w:p>
        </w:tc>
        <w:tc>
          <w:tcPr>
            <w:tcW w:w="701" w:type="dxa"/>
            <w:tcBorders>
              <w:top w:val="single" w:color="auto" w:sz="4" w:space="0"/>
              <w:left w:val="single" w:color="auto" w:sz="4" w:space="0"/>
              <w:bottom w:val="single" w:color="auto" w:sz="4" w:space="0"/>
              <w:right w:val="single" w:color="auto" w:sz="4" w:space="0"/>
            </w:tcBorders>
          </w:tcPr>
          <w:p w14:paraId="544F030D">
            <w:pPr>
              <w:tabs>
                <w:tab w:val="left" w:pos="8222"/>
              </w:tabs>
              <w:autoSpaceDE w:val="0"/>
              <w:autoSpaceDN w:val="0"/>
              <w:adjustRightInd w:val="0"/>
              <w:spacing w:line="0" w:lineRule="atLeast"/>
              <w:jc w:val="center"/>
              <w:rPr>
                <w:rFonts w:ascii="宋体" w:hAnsi="宋体" w:eastAsia="宋体" w:cs="宋体"/>
                <w:sz w:val="28"/>
                <w:szCs w:val="28"/>
              </w:rPr>
            </w:pPr>
          </w:p>
        </w:tc>
        <w:tc>
          <w:tcPr>
            <w:tcW w:w="811" w:type="dxa"/>
            <w:tcBorders>
              <w:top w:val="single" w:color="auto" w:sz="4" w:space="0"/>
              <w:left w:val="single" w:color="auto" w:sz="4" w:space="0"/>
              <w:bottom w:val="single" w:color="auto" w:sz="4" w:space="0"/>
              <w:right w:val="single" w:color="auto" w:sz="4" w:space="0"/>
            </w:tcBorders>
          </w:tcPr>
          <w:p w14:paraId="7634DB3E">
            <w:pPr>
              <w:tabs>
                <w:tab w:val="left" w:pos="8222"/>
              </w:tabs>
              <w:autoSpaceDE w:val="0"/>
              <w:autoSpaceDN w:val="0"/>
              <w:adjustRightInd w:val="0"/>
              <w:spacing w:line="0" w:lineRule="atLeast"/>
              <w:jc w:val="center"/>
              <w:rPr>
                <w:rFonts w:ascii="宋体" w:hAnsi="宋体" w:eastAsia="宋体" w:cs="宋体"/>
                <w:sz w:val="28"/>
                <w:szCs w:val="28"/>
              </w:rPr>
            </w:pPr>
          </w:p>
        </w:tc>
        <w:tc>
          <w:tcPr>
            <w:tcW w:w="1055" w:type="dxa"/>
            <w:tcBorders>
              <w:top w:val="single" w:color="auto" w:sz="4" w:space="0"/>
              <w:left w:val="single" w:color="auto" w:sz="4" w:space="0"/>
              <w:bottom w:val="single" w:color="auto" w:sz="4" w:space="0"/>
              <w:right w:val="single" w:color="auto" w:sz="4" w:space="0"/>
            </w:tcBorders>
          </w:tcPr>
          <w:p w14:paraId="64CBCB56">
            <w:pPr>
              <w:tabs>
                <w:tab w:val="left" w:pos="8222"/>
              </w:tabs>
              <w:autoSpaceDE w:val="0"/>
              <w:autoSpaceDN w:val="0"/>
              <w:adjustRightInd w:val="0"/>
              <w:spacing w:line="0" w:lineRule="atLeast"/>
              <w:jc w:val="center"/>
              <w:rPr>
                <w:rFonts w:ascii="宋体" w:hAnsi="宋体" w:eastAsia="宋体" w:cs="宋体"/>
                <w:sz w:val="28"/>
                <w:szCs w:val="28"/>
              </w:rPr>
            </w:pPr>
          </w:p>
        </w:tc>
        <w:tc>
          <w:tcPr>
            <w:tcW w:w="1132" w:type="dxa"/>
            <w:tcBorders>
              <w:top w:val="single" w:color="auto" w:sz="4" w:space="0"/>
              <w:left w:val="single" w:color="auto" w:sz="4" w:space="0"/>
              <w:bottom w:val="single" w:color="auto" w:sz="4" w:space="0"/>
              <w:right w:val="single" w:color="auto" w:sz="4" w:space="0"/>
            </w:tcBorders>
          </w:tcPr>
          <w:p w14:paraId="79449F25">
            <w:pPr>
              <w:tabs>
                <w:tab w:val="left" w:pos="8222"/>
              </w:tabs>
              <w:autoSpaceDE w:val="0"/>
              <w:autoSpaceDN w:val="0"/>
              <w:adjustRightInd w:val="0"/>
              <w:spacing w:line="0" w:lineRule="atLeast"/>
              <w:jc w:val="center"/>
              <w:rPr>
                <w:rFonts w:ascii="宋体" w:hAnsi="宋体" w:eastAsia="宋体" w:cs="宋体"/>
                <w:sz w:val="28"/>
                <w:szCs w:val="28"/>
              </w:rPr>
            </w:pPr>
          </w:p>
        </w:tc>
      </w:tr>
      <w:tr w14:paraId="6DF8E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1479" w:type="dxa"/>
            <w:vMerge w:val="continue"/>
            <w:tcBorders>
              <w:top w:val="single" w:color="auto" w:sz="4" w:space="0"/>
              <w:left w:val="single" w:color="auto" w:sz="4" w:space="0"/>
              <w:bottom w:val="single" w:color="auto" w:sz="4" w:space="0"/>
              <w:right w:val="single" w:color="auto" w:sz="4" w:space="0"/>
            </w:tcBorders>
            <w:vAlign w:val="center"/>
          </w:tcPr>
          <w:p w14:paraId="319A0F58">
            <w:pPr>
              <w:widowControl/>
              <w:tabs>
                <w:tab w:val="left" w:pos="8222"/>
              </w:tabs>
              <w:spacing w:line="0" w:lineRule="atLeast"/>
              <w:jc w:val="left"/>
              <w:rPr>
                <w:rFonts w:ascii="宋体" w:hAnsi="宋体" w:eastAsia="宋体" w:cs="宋体"/>
                <w:sz w:val="28"/>
                <w:szCs w:val="28"/>
              </w:rPr>
            </w:pPr>
          </w:p>
        </w:tc>
        <w:tc>
          <w:tcPr>
            <w:tcW w:w="540" w:type="dxa"/>
            <w:vMerge w:val="continue"/>
            <w:tcBorders>
              <w:top w:val="single" w:color="auto" w:sz="4" w:space="0"/>
              <w:left w:val="single" w:color="auto" w:sz="4" w:space="0"/>
              <w:bottom w:val="single" w:color="auto" w:sz="4" w:space="0"/>
              <w:right w:val="single" w:color="auto" w:sz="4" w:space="0"/>
            </w:tcBorders>
            <w:vAlign w:val="center"/>
          </w:tcPr>
          <w:p w14:paraId="7E4B6EA5">
            <w:pPr>
              <w:widowControl/>
              <w:tabs>
                <w:tab w:val="left" w:pos="8222"/>
              </w:tabs>
              <w:spacing w:line="0" w:lineRule="atLeast"/>
              <w:jc w:val="left"/>
              <w:rPr>
                <w:rFonts w:ascii="宋体" w:hAnsi="宋体" w:eastAsia="宋体" w:cs="宋体"/>
                <w:sz w:val="28"/>
                <w:szCs w:val="28"/>
              </w:rPr>
            </w:pPr>
          </w:p>
        </w:tc>
        <w:tc>
          <w:tcPr>
            <w:tcW w:w="2061" w:type="dxa"/>
            <w:gridSpan w:val="2"/>
            <w:tcBorders>
              <w:top w:val="single" w:color="auto" w:sz="4" w:space="0"/>
              <w:left w:val="single" w:color="auto" w:sz="4" w:space="0"/>
              <w:bottom w:val="single" w:color="auto" w:sz="4" w:space="0"/>
              <w:right w:val="single" w:color="auto" w:sz="4" w:space="0"/>
            </w:tcBorders>
          </w:tcPr>
          <w:p w14:paraId="2EE09B51">
            <w:pPr>
              <w:tabs>
                <w:tab w:val="left" w:pos="8222"/>
              </w:tabs>
              <w:autoSpaceDE w:val="0"/>
              <w:autoSpaceDN w:val="0"/>
              <w:adjustRightInd w:val="0"/>
              <w:spacing w:line="0" w:lineRule="atLeast"/>
              <w:jc w:val="left"/>
              <w:rPr>
                <w:rFonts w:ascii="宋体" w:hAnsi="宋体" w:eastAsia="宋体" w:cs="宋体"/>
                <w:sz w:val="28"/>
                <w:szCs w:val="28"/>
              </w:rPr>
            </w:pPr>
          </w:p>
        </w:tc>
        <w:tc>
          <w:tcPr>
            <w:tcW w:w="602" w:type="dxa"/>
            <w:tcBorders>
              <w:top w:val="single" w:color="auto" w:sz="4" w:space="0"/>
              <w:left w:val="single" w:color="auto" w:sz="4" w:space="0"/>
              <w:bottom w:val="single" w:color="auto" w:sz="4" w:space="0"/>
              <w:right w:val="single" w:color="auto" w:sz="4" w:space="0"/>
            </w:tcBorders>
          </w:tcPr>
          <w:p w14:paraId="79B33123">
            <w:pPr>
              <w:tabs>
                <w:tab w:val="left" w:pos="8222"/>
              </w:tabs>
              <w:autoSpaceDE w:val="0"/>
              <w:autoSpaceDN w:val="0"/>
              <w:adjustRightInd w:val="0"/>
              <w:spacing w:line="0" w:lineRule="atLeast"/>
              <w:jc w:val="center"/>
              <w:rPr>
                <w:rFonts w:ascii="宋体" w:hAnsi="宋体" w:eastAsia="宋体" w:cs="宋体"/>
                <w:sz w:val="28"/>
                <w:szCs w:val="28"/>
              </w:rPr>
            </w:pPr>
          </w:p>
        </w:tc>
        <w:tc>
          <w:tcPr>
            <w:tcW w:w="701" w:type="dxa"/>
            <w:tcBorders>
              <w:top w:val="single" w:color="auto" w:sz="4" w:space="0"/>
              <w:left w:val="single" w:color="auto" w:sz="4" w:space="0"/>
              <w:bottom w:val="single" w:color="auto" w:sz="4" w:space="0"/>
              <w:right w:val="single" w:color="auto" w:sz="4" w:space="0"/>
            </w:tcBorders>
          </w:tcPr>
          <w:p w14:paraId="6A710D30">
            <w:pPr>
              <w:tabs>
                <w:tab w:val="left" w:pos="8222"/>
              </w:tabs>
              <w:autoSpaceDE w:val="0"/>
              <w:autoSpaceDN w:val="0"/>
              <w:adjustRightInd w:val="0"/>
              <w:spacing w:line="0" w:lineRule="atLeast"/>
              <w:jc w:val="center"/>
              <w:rPr>
                <w:rFonts w:ascii="宋体" w:hAnsi="宋体" w:eastAsia="宋体" w:cs="宋体"/>
                <w:sz w:val="28"/>
                <w:szCs w:val="28"/>
              </w:rPr>
            </w:pPr>
          </w:p>
        </w:tc>
        <w:tc>
          <w:tcPr>
            <w:tcW w:w="811" w:type="dxa"/>
            <w:tcBorders>
              <w:top w:val="single" w:color="auto" w:sz="4" w:space="0"/>
              <w:left w:val="single" w:color="auto" w:sz="4" w:space="0"/>
              <w:bottom w:val="single" w:color="auto" w:sz="4" w:space="0"/>
              <w:right w:val="single" w:color="auto" w:sz="4" w:space="0"/>
            </w:tcBorders>
          </w:tcPr>
          <w:p w14:paraId="0E13E5D9">
            <w:pPr>
              <w:tabs>
                <w:tab w:val="left" w:pos="8222"/>
              </w:tabs>
              <w:autoSpaceDE w:val="0"/>
              <w:autoSpaceDN w:val="0"/>
              <w:adjustRightInd w:val="0"/>
              <w:spacing w:line="0" w:lineRule="atLeast"/>
              <w:jc w:val="center"/>
              <w:rPr>
                <w:rFonts w:ascii="宋体" w:hAnsi="宋体" w:eastAsia="宋体" w:cs="宋体"/>
                <w:sz w:val="28"/>
                <w:szCs w:val="28"/>
              </w:rPr>
            </w:pPr>
          </w:p>
        </w:tc>
        <w:tc>
          <w:tcPr>
            <w:tcW w:w="1055" w:type="dxa"/>
            <w:tcBorders>
              <w:top w:val="single" w:color="auto" w:sz="4" w:space="0"/>
              <w:left w:val="single" w:color="auto" w:sz="4" w:space="0"/>
              <w:bottom w:val="single" w:color="auto" w:sz="4" w:space="0"/>
              <w:right w:val="single" w:color="auto" w:sz="4" w:space="0"/>
            </w:tcBorders>
          </w:tcPr>
          <w:p w14:paraId="2C656F87">
            <w:pPr>
              <w:tabs>
                <w:tab w:val="left" w:pos="8222"/>
              </w:tabs>
              <w:autoSpaceDE w:val="0"/>
              <w:autoSpaceDN w:val="0"/>
              <w:adjustRightInd w:val="0"/>
              <w:spacing w:line="0" w:lineRule="atLeast"/>
              <w:jc w:val="center"/>
              <w:rPr>
                <w:rFonts w:ascii="宋体" w:hAnsi="宋体" w:eastAsia="宋体" w:cs="宋体"/>
                <w:sz w:val="28"/>
                <w:szCs w:val="28"/>
              </w:rPr>
            </w:pPr>
          </w:p>
        </w:tc>
        <w:tc>
          <w:tcPr>
            <w:tcW w:w="1132" w:type="dxa"/>
            <w:tcBorders>
              <w:top w:val="single" w:color="auto" w:sz="4" w:space="0"/>
              <w:left w:val="single" w:color="auto" w:sz="4" w:space="0"/>
              <w:bottom w:val="single" w:color="auto" w:sz="4" w:space="0"/>
              <w:right w:val="single" w:color="auto" w:sz="4" w:space="0"/>
            </w:tcBorders>
          </w:tcPr>
          <w:p w14:paraId="4A7462A3">
            <w:pPr>
              <w:tabs>
                <w:tab w:val="left" w:pos="8222"/>
              </w:tabs>
              <w:autoSpaceDE w:val="0"/>
              <w:autoSpaceDN w:val="0"/>
              <w:adjustRightInd w:val="0"/>
              <w:spacing w:line="0" w:lineRule="atLeast"/>
              <w:jc w:val="center"/>
              <w:rPr>
                <w:rFonts w:ascii="宋体" w:hAnsi="宋体" w:eastAsia="宋体" w:cs="宋体"/>
                <w:sz w:val="28"/>
                <w:szCs w:val="28"/>
              </w:rPr>
            </w:pPr>
          </w:p>
        </w:tc>
      </w:tr>
      <w:tr w14:paraId="04CE8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1479" w:type="dxa"/>
            <w:vMerge w:val="continue"/>
            <w:tcBorders>
              <w:top w:val="single" w:color="auto" w:sz="4" w:space="0"/>
              <w:left w:val="single" w:color="auto" w:sz="4" w:space="0"/>
              <w:bottom w:val="single" w:color="auto" w:sz="4" w:space="0"/>
              <w:right w:val="single" w:color="auto" w:sz="4" w:space="0"/>
            </w:tcBorders>
            <w:vAlign w:val="center"/>
          </w:tcPr>
          <w:p w14:paraId="004902FA">
            <w:pPr>
              <w:widowControl/>
              <w:tabs>
                <w:tab w:val="left" w:pos="8222"/>
              </w:tabs>
              <w:spacing w:line="0" w:lineRule="atLeast"/>
              <w:jc w:val="left"/>
              <w:rPr>
                <w:rFonts w:ascii="宋体" w:hAnsi="宋体" w:eastAsia="宋体" w:cs="宋体"/>
                <w:sz w:val="28"/>
                <w:szCs w:val="28"/>
              </w:rPr>
            </w:pPr>
          </w:p>
        </w:tc>
        <w:tc>
          <w:tcPr>
            <w:tcW w:w="540" w:type="dxa"/>
            <w:vMerge w:val="continue"/>
            <w:tcBorders>
              <w:top w:val="single" w:color="auto" w:sz="4" w:space="0"/>
              <w:left w:val="single" w:color="auto" w:sz="4" w:space="0"/>
              <w:bottom w:val="single" w:color="auto" w:sz="4" w:space="0"/>
              <w:right w:val="single" w:color="auto" w:sz="4" w:space="0"/>
            </w:tcBorders>
            <w:vAlign w:val="center"/>
          </w:tcPr>
          <w:p w14:paraId="0C03E4E6">
            <w:pPr>
              <w:widowControl/>
              <w:tabs>
                <w:tab w:val="left" w:pos="8222"/>
              </w:tabs>
              <w:spacing w:line="0" w:lineRule="atLeast"/>
              <w:jc w:val="left"/>
              <w:rPr>
                <w:rFonts w:ascii="宋体" w:hAnsi="宋体" w:eastAsia="宋体" w:cs="宋体"/>
                <w:sz w:val="28"/>
                <w:szCs w:val="28"/>
              </w:rPr>
            </w:pPr>
          </w:p>
        </w:tc>
        <w:tc>
          <w:tcPr>
            <w:tcW w:w="2061" w:type="dxa"/>
            <w:gridSpan w:val="2"/>
            <w:tcBorders>
              <w:top w:val="single" w:color="auto" w:sz="4" w:space="0"/>
              <w:left w:val="single" w:color="auto" w:sz="4" w:space="0"/>
              <w:bottom w:val="single" w:color="auto" w:sz="4" w:space="0"/>
              <w:right w:val="single" w:color="auto" w:sz="4" w:space="0"/>
            </w:tcBorders>
          </w:tcPr>
          <w:p w14:paraId="0C710840">
            <w:pPr>
              <w:tabs>
                <w:tab w:val="left" w:pos="8222"/>
              </w:tabs>
              <w:autoSpaceDE w:val="0"/>
              <w:autoSpaceDN w:val="0"/>
              <w:adjustRightInd w:val="0"/>
              <w:spacing w:line="0" w:lineRule="atLeast"/>
              <w:jc w:val="left"/>
              <w:rPr>
                <w:rFonts w:ascii="宋体" w:hAnsi="宋体" w:eastAsia="宋体" w:cs="宋体"/>
                <w:sz w:val="28"/>
                <w:szCs w:val="28"/>
              </w:rPr>
            </w:pPr>
          </w:p>
        </w:tc>
        <w:tc>
          <w:tcPr>
            <w:tcW w:w="602" w:type="dxa"/>
            <w:tcBorders>
              <w:top w:val="single" w:color="auto" w:sz="4" w:space="0"/>
              <w:left w:val="single" w:color="auto" w:sz="4" w:space="0"/>
              <w:bottom w:val="single" w:color="auto" w:sz="4" w:space="0"/>
              <w:right w:val="single" w:color="auto" w:sz="4" w:space="0"/>
            </w:tcBorders>
          </w:tcPr>
          <w:p w14:paraId="6756460C">
            <w:pPr>
              <w:tabs>
                <w:tab w:val="left" w:pos="8222"/>
              </w:tabs>
              <w:autoSpaceDE w:val="0"/>
              <w:autoSpaceDN w:val="0"/>
              <w:adjustRightInd w:val="0"/>
              <w:spacing w:line="0" w:lineRule="atLeast"/>
              <w:jc w:val="center"/>
              <w:rPr>
                <w:rFonts w:ascii="宋体" w:hAnsi="宋体" w:eastAsia="宋体" w:cs="宋体"/>
                <w:sz w:val="28"/>
                <w:szCs w:val="28"/>
              </w:rPr>
            </w:pPr>
          </w:p>
        </w:tc>
        <w:tc>
          <w:tcPr>
            <w:tcW w:w="701" w:type="dxa"/>
            <w:tcBorders>
              <w:top w:val="single" w:color="auto" w:sz="4" w:space="0"/>
              <w:left w:val="single" w:color="auto" w:sz="4" w:space="0"/>
              <w:bottom w:val="single" w:color="auto" w:sz="4" w:space="0"/>
              <w:right w:val="single" w:color="auto" w:sz="4" w:space="0"/>
            </w:tcBorders>
          </w:tcPr>
          <w:p w14:paraId="73CA1DE4">
            <w:pPr>
              <w:tabs>
                <w:tab w:val="left" w:pos="8222"/>
              </w:tabs>
              <w:autoSpaceDE w:val="0"/>
              <w:autoSpaceDN w:val="0"/>
              <w:adjustRightInd w:val="0"/>
              <w:spacing w:line="0" w:lineRule="atLeast"/>
              <w:jc w:val="center"/>
              <w:rPr>
                <w:rFonts w:ascii="宋体" w:hAnsi="宋体" w:eastAsia="宋体" w:cs="宋体"/>
                <w:sz w:val="28"/>
                <w:szCs w:val="28"/>
              </w:rPr>
            </w:pPr>
          </w:p>
        </w:tc>
        <w:tc>
          <w:tcPr>
            <w:tcW w:w="811" w:type="dxa"/>
            <w:tcBorders>
              <w:top w:val="single" w:color="auto" w:sz="4" w:space="0"/>
              <w:left w:val="single" w:color="auto" w:sz="4" w:space="0"/>
              <w:bottom w:val="single" w:color="auto" w:sz="4" w:space="0"/>
              <w:right w:val="single" w:color="auto" w:sz="4" w:space="0"/>
            </w:tcBorders>
          </w:tcPr>
          <w:p w14:paraId="2BE99D7B">
            <w:pPr>
              <w:tabs>
                <w:tab w:val="left" w:pos="8222"/>
              </w:tabs>
              <w:autoSpaceDE w:val="0"/>
              <w:autoSpaceDN w:val="0"/>
              <w:adjustRightInd w:val="0"/>
              <w:spacing w:line="0" w:lineRule="atLeast"/>
              <w:jc w:val="center"/>
              <w:rPr>
                <w:rFonts w:ascii="宋体" w:hAnsi="宋体" w:eastAsia="宋体" w:cs="宋体"/>
                <w:sz w:val="28"/>
                <w:szCs w:val="28"/>
              </w:rPr>
            </w:pPr>
          </w:p>
        </w:tc>
        <w:tc>
          <w:tcPr>
            <w:tcW w:w="1055" w:type="dxa"/>
            <w:tcBorders>
              <w:top w:val="single" w:color="auto" w:sz="4" w:space="0"/>
              <w:left w:val="single" w:color="auto" w:sz="4" w:space="0"/>
              <w:bottom w:val="single" w:color="auto" w:sz="4" w:space="0"/>
              <w:right w:val="single" w:color="auto" w:sz="4" w:space="0"/>
            </w:tcBorders>
          </w:tcPr>
          <w:p w14:paraId="3C4B2FA8">
            <w:pPr>
              <w:tabs>
                <w:tab w:val="left" w:pos="8222"/>
              </w:tabs>
              <w:autoSpaceDE w:val="0"/>
              <w:autoSpaceDN w:val="0"/>
              <w:adjustRightInd w:val="0"/>
              <w:spacing w:line="0" w:lineRule="atLeast"/>
              <w:jc w:val="center"/>
              <w:rPr>
                <w:rFonts w:ascii="宋体" w:hAnsi="宋体" w:eastAsia="宋体" w:cs="宋体"/>
                <w:sz w:val="28"/>
                <w:szCs w:val="28"/>
              </w:rPr>
            </w:pPr>
          </w:p>
        </w:tc>
        <w:tc>
          <w:tcPr>
            <w:tcW w:w="1132" w:type="dxa"/>
            <w:tcBorders>
              <w:top w:val="single" w:color="auto" w:sz="4" w:space="0"/>
              <w:left w:val="single" w:color="auto" w:sz="4" w:space="0"/>
              <w:bottom w:val="single" w:color="auto" w:sz="4" w:space="0"/>
              <w:right w:val="single" w:color="auto" w:sz="4" w:space="0"/>
            </w:tcBorders>
          </w:tcPr>
          <w:p w14:paraId="2B700DCF">
            <w:pPr>
              <w:tabs>
                <w:tab w:val="left" w:pos="8222"/>
              </w:tabs>
              <w:autoSpaceDE w:val="0"/>
              <w:autoSpaceDN w:val="0"/>
              <w:adjustRightInd w:val="0"/>
              <w:spacing w:line="0" w:lineRule="atLeast"/>
              <w:jc w:val="center"/>
              <w:rPr>
                <w:rFonts w:ascii="宋体" w:hAnsi="宋体" w:eastAsia="宋体" w:cs="宋体"/>
                <w:sz w:val="28"/>
                <w:szCs w:val="28"/>
              </w:rPr>
            </w:pPr>
          </w:p>
        </w:tc>
      </w:tr>
      <w:tr w14:paraId="4F521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1479" w:type="dxa"/>
            <w:vMerge w:val="continue"/>
            <w:tcBorders>
              <w:top w:val="single" w:color="auto" w:sz="4" w:space="0"/>
              <w:left w:val="single" w:color="auto" w:sz="4" w:space="0"/>
              <w:bottom w:val="single" w:color="auto" w:sz="4" w:space="0"/>
              <w:right w:val="single" w:color="auto" w:sz="4" w:space="0"/>
            </w:tcBorders>
            <w:vAlign w:val="center"/>
          </w:tcPr>
          <w:p w14:paraId="020AE792">
            <w:pPr>
              <w:widowControl/>
              <w:tabs>
                <w:tab w:val="left" w:pos="8222"/>
              </w:tabs>
              <w:spacing w:line="0" w:lineRule="atLeast"/>
              <w:jc w:val="left"/>
              <w:rPr>
                <w:rFonts w:ascii="宋体" w:hAnsi="宋体" w:eastAsia="宋体" w:cs="宋体"/>
                <w:sz w:val="28"/>
                <w:szCs w:val="28"/>
              </w:rPr>
            </w:pPr>
          </w:p>
        </w:tc>
        <w:tc>
          <w:tcPr>
            <w:tcW w:w="540" w:type="dxa"/>
            <w:vMerge w:val="continue"/>
            <w:tcBorders>
              <w:top w:val="single" w:color="auto" w:sz="4" w:space="0"/>
              <w:left w:val="single" w:color="auto" w:sz="4" w:space="0"/>
              <w:bottom w:val="single" w:color="auto" w:sz="4" w:space="0"/>
              <w:right w:val="single" w:color="auto" w:sz="4" w:space="0"/>
            </w:tcBorders>
            <w:vAlign w:val="center"/>
          </w:tcPr>
          <w:p w14:paraId="7762844F">
            <w:pPr>
              <w:widowControl/>
              <w:tabs>
                <w:tab w:val="left" w:pos="8222"/>
              </w:tabs>
              <w:spacing w:line="0" w:lineRule="atLeast"/>
              <w:jc w:val="left"/>
              <w:rPr>
                <w:rFonts w:ascii="宋体" w:hAnsi="宋体" w:eastAsia="宋体" w:cs="宋体"/>
                <w:sz w:val="28"/>
                <w:szCs w:val="28"/>
              </w:rPr>
            </w:pPr>
          </w:p>
        </w:tc>
        <w:tc>
          <w:tcPr>
            <w:tcW w:w="2061" w:type="dxa"/>
            <w:gridSpan w:val="2"/>
            <w:tcBorders>
              <w:top w:val="single" w:color="auto" w:sz="4" w:space="0"/>
              <w:left w:val="single" w:color="auto" w:sz="4" w:space="0"/>
              <w:bottom w:val="single" w:color="auto" w:sz="4" w:space="0"/>
              <w:right w:val="single" w:color="auto" w:sz="4" w:space="0"/>
            </w:tcBorders>
          </w:tcPr>
          <w:p w14:paraId="197AB45A">
            <w:pPr>
              <w:tabs>
                <w:tab w:val="left" w:pos="8222"/>
              </w:tabs>
              <w:autoSpaceDE w:val="0"/>
              <w:autoSpaceDN w:val="0"/>
              <w:adjustRightInd w:val="0"/>
              <w:spacing w:line="0" w:lineRule="atLeast"/>
              <w:jc w:val="left"/>
              <w:rPr>
                <w:rFonts w:ascii="宋体" w:hAnsi="宋体" w:eastAsia="宋体" w:cs="宋体"/>
                <w:sz w:val="28"/>
                <w:szCs w:val="28"/>
              </w:rPr>
            </w:pPr>
          </w:p>
        </w:tc>
        <w:tc>
          <w:tcPr>
            <w:tcW w:w="602" w:type="dxa"/>
            <w:tcBorders>
              <w:top w:val="single" w:color="auto" w:sz="4" w:space="0"/>
              <w:left w:val="single" w:color="auto" w:sz="4" w:space="0"/>
              <w:bottom w:val="single" w:color="auto" w:sz="4" w:space="0"/>
              <w:right w:val="single" w:color="auto" w:sz="4" w:space="0"/>
            </w:tcBorders>
          </w:tcPr>
          <w:p w14:paraId="1365AF99">
            <w:pPr>
              <w:tabs>
                <w:tab w:val="left" w:pos="8222"/>
              </w:tabs>
              <w:autoSpaceDE w:val="0"/>
              <w:autoSpaceDN w:val="0"/>
              <w:adjustRightInd w:val="0"/>
              <w:spacing w:line="0" w:lineRule="atLeast"/>
              <w:jc w:val="center"/>
              <w:rPr>
                <w:rFonts w:ascii="宋体" w:hAnsi="宋体" w:eastAsia="宋体" w:cs="宋体"/>
                <w:sz w:val="28"/>
                <w:szCs w:val="28"/>
              </w:rPr>
            </w:pPr>
          </w:p>
        </w:tc>
        <w:tc>
          <w:tcPr>
            <w:tcW w:w="701" w:type="dxa"/>
            <w:tcBorders>
              <w:top w:val="single" w:color="auto" w:sz="4" w:space="0"/>
              <w:left w:val="single" w:color="auto" w:sz="4" w:space="0"/>
              <w:bottom w:val="single" w:color="auto" w:sz="4" w:space="0"/>
              <w:right w:val="single" w:color="auto" w:sz="4" w:space="0"/>
            </w:tcBorders>
          </w:tcPr>
          <w:p w14:paraId="3F0E3E53">
            <w:pPr>
              <w:tabs>
                <w:tab w:val="left" w:pos="8222"/>
              </w:tabs>
              <w:autoSpaceDE w:val="0"/>
              <w:autoSpaceDN w:val="0"/>
              <w:adjustRightInd w:val="0"/>
              <w:spacing w:line="0" w:lineRule="atLeast"/>
              <w:jc w:val="center"/>
              <w:rPr>
                <w:rFonts w:ascii="宋体" w:hAnsi="宋体" w:eastAsia="宋体" w:cs="宋体"/>
                <w:sz w:val="28"/>
                <w:szCs w:val="28"/>
              </w:rPr>
            </w:pPr>
          </w:p>
        </w:tc>
        <w:tc>
          <w:tcPr>
            <w:tcW w:w="811" w:type="dxa"/>
            <w:tcBorders>
              <w:top w:val="single" w:color="auto" w:sz="4" w:space="0"/>
              <w:left w:val="single" w:color="auto" w:sz="4" w:space="0"/>
              <w:bottom w:val="single" w:color="auto" w:sz="4" w:space="0"/>
              <w:right w:val="single" w:color="auto" w:sz="4" w:space="0"/>
            </w:tcBorders>
          </w:tcPr>
          <w:p w14:paraId="2079C368">
            <w:pPr>
              <w:tabs>
                <w:tab w:val="left" w:pos="8222"/>
              </w:tabs>
              <w:autoSpaceDE w:val="0"/>
              <w:autoSpaceDN w:val="0"/>
              <w:adjustRightInd w:val="0"/>
              <w:spacing w:line="0" w:lineRule="atLeast"/>
              <w:jc w:val="center"/>
              <w:rPr>
                <w:rFonts w:ascii="宋体" w:hAnsi="宋体" w:eastAsia="宋体" w:cs="宋体"/>
                <w:sz w:val="28"/>
                <w:szCs w:val="28"/>
              </w:rPr>
            </w:pPr>
          </w:p>
        </w:tc>
        <w:tc>
          <w:tcPr>
            <w:tcW w:w="1055" w:type="dxa"/>
            <w:tcBorders>
              <w:top w:val="single" w:color="auto" w:sz="4" w:space="0"/>
              <w:left w:val="single" w:color="auto" w:sz="4" w:space="0"/>
              <w:bottom w:val="single" w:color="auto" w:sz="4" w:space="0"/>
              <w:right w:val="single" w:color="auto" w:sz="4" w:space="0"/>
            </w:tcBorders>
          </w:tcPr>
          <w:p w14:paraId="7A4A2AAB">
            <w:pPr>
              <w:tabs>
                <w:tab w:val="left" w:pos="8222"/>
              </w:tabs>
              <w:autoSpaceDE w:val="0"/>
              <w:autoSpaceDN w:val="0"/>
              <w:adjustRightInd w:val="0"/>
              <w:spacing w:line="0" w:lineRule="atLeast"/>
              <w:jc w:val="center"/>
              <w:rPr>
                <w:rFonts w:ascii="宋体" w:hAnsi="宋体" w:eastAsia="宋体" w:cs="宋体"/>
                <w:sz w:val="28"/>
                <w:szCs w:val="28"/>
              </w:rPr>
            </w:pPr>
          </w:p>
        </w:tc>
        <w:tc>
          <w:tcPr>
            <w:tcW w:w="1132" w:type="dxa"/>
            <w:tcBorders>
              <w:top w:val="single" w:color="auto" w:sz="4" w:space="0"/>
              <w:left w:val="single" w:color="auto" w:sz="4" w:space="0"/>
              <w:bottom w:val="single" w:color="auto" w:sz="4" w:space="0"/>
              <w:right w:val="single" w:color="auto" w:sz="4" w:space="0"/>
            </w:tcBorders>
          </w:tcPr>
          <w:p w14:paraId="0A53E3AD">
            <w:pPr>
              <w:tabs>
                <w:tab w:val="left" w:pos="8222"/>
              </w:tabs>
              <w:autoSpaceDE w:val="0"/>
              <w:autoSpaceDN w:val="0"/>
              <w:adjustRightInd w:val="0"/>
              <w:spacing w:line="0" w:lineRule="atLeast"/>
              <w:jc w:val="center"/>
              <w:rPr>
                <w:rFonts w:ascii="宋体" w:hAnsi="宋体" w:eastAsia="宋体" w:cs="宋体"/>
                <w:sz w:val="28"/>
                <w:szCs w:val="28"/>
              </w:rPr>
            </w:pPr>
          </w:p>
        </w:tc>
      </w:tr>
      <w:tr w14:paraId="42E66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1479" w:type="dxa"/>
            <w:vMerge w:val="continue"/>
            <w:tcBorders>
              <w:top w:val="single" w:color="auto" w:sz="4" w:space="0"/>
              <w:left w:val="single" w:color="auto" w:sz="4" w:space="0"/>
              <w:bottom w:val="single" w:color="auto" w:sz="4" w:space="0"/>
              <w:right w:val="single" w:color="auto" w:sz="4" w:space="0"/>
            </w:tcBorders>
            <w:vAlign w:val="center"/>
          </w:tcPr>
          <w:p w14:paraId="1BABD8F2">
            <w:pPr>
              <w:widowControl/>
              <w:tabs>
                <w:tab w:val="left" w:pos="8222"/>
              </w:tabs>
              <w:spacing w:line="0" w:lineRule="atLeast"/>
              <w:jc w:val="left"/>
              <w:rPr>
                <w:rFonts w:ascii="宋体" w:hAnsi="宋体" w:eastAsia="宋体" w:cs="宋体"/>
                <w:sz w:val="28"/>
                <w:szCs w:val="28"/>
              </w:rPr>
            </w:pPr>
          </w:p>
        </w:tc>
        <w:tc>
          <w:tcPr>
            <w:tcW w:w="540" w:type="dxa"/>
            <w:vMerge w:val="continue"/>
            <w:tcBorders>
              <w:top w:val="single" w:color="auto" w:sz="4" w:space="0"/>
              <w:left w:val="single" w:color="auto" w:sz="4" w:space="0"/>
              <w:bottom w:val="single" w:color="auto" w:sz="4" w:space="0"/>
              <w:right w:val="single" w:color="auto" w:sz="4" w:space="0"/>
            </w:tcBorders>
            <w:vAlign w:val="center"/>
          </w:tcPr>
          <w:p w14:paraId="2AAE8CC3">
            <w:pPr>
              <w:widowControl/>
              <w:tabs>
                <w:tab w:val="left" w:pos="8222"/>
              </w:tabs>
              <w:spacing w:line="0" w:lineRule="atLeast"/>
              <w:jc w:val="left"/>
              <w:rPr>
                <w:rFonts w:ascii="宋体" w:hAnsi="宋体" w:eastAsia="宋体" w:cs="宋体"/>
                <w:sz w:val="28"/>
                <w:szCs w:val="28"/>
              </w:rPr>
            </w:pPr>
          </w:p>
        </w:tc>
        <w:tc>
          <w:tcPr>
            <w:tcW w:w="2061" w:type="dxa"/>
            <w:gridSpan w:val="2"/>
            <w:tcBorders>
              <w:top w:val="single" w:color="auto" w:sz="4" w:space="0"/>
              <w:left w:val="single" w:color="auto" w:sz="4" w:space="0"/>
              <w:bottom w:val="single" w:color="auto" w:sz="4" w:space="0"/>
              <w:right w:val="single" w:color="auto" w:sz="4" w:space="0"/>
            </w:tcBorders>
          </w:tcPr>
          <w:p w14:paraId="055AEE4F">
            <w:pPr>
              <w:tabs>
                <w:tab w:val="left" w:pos="8222"/>
              </w:tabs>
              <w:autoSpaceDE w:val="0"/>
              <w:autoSpaceDN w:val="0"/>
              <w:adjustRightInd w:val="0"/>
              <w:spacing w:line="0" w:lineRule="atLeast"/>
              <w:jc w:val="left"/>
              <w:rPr>
                <w:rFonts w:ascii="宋体" w:hAnsi="宋体" w:eastAsia="宋体" w:cs="宋体"/>
                <w:sz w:val="28"/>
                <w:szCs w:val="28"/>
              </w:rPr>
            </w:pPr>
          </w:p>
        </w:tc>
        <w:tc>
          <w:tcPr>
            <w:tcW w:w="602" w:type="dxa"/>
            <w:tcBorders>
              <w:top w:val="single" w:color="auto" w:sz="4" w:space="0"/>
              <w:left w:val="single" w:color="auto" w:sz="4" w:space="0"/>
              <w:bottom w:val="single" w:color="auto" w:sz="4" w:space="0"/>
              <w:right w:val="single" w:color="auto" w:sz="4" w:space="0"/>
            </w:tcBorders>
          </w:tcPr>
          <w:p w14:paraId="0C74FB88">
            <w:pPr>
              <w:tabs>
                <w:tab w:val="left" w:pos="8222"/>
              </w:tabs>
              <w:autoSpaceDE w:val="0"/>
              <w:autoSpaceDN w:val="0"/>
              <w:adjustRightInd w:val="0"/>
              <w:spacing w:line="0" w:lineRule="atLeast"/>
              <w:jc w:val="center"/>
              <w:rPr>
                <w:rFonts w:ascii="宋体" w:hAnsi="宋体" w:eastAsia="宋体" w:cs="宋体"/>
                <w:sz w:val="28"/>
                <w:szCs w:val="28"/>
              </w:rPr>
            </w:pPr>
          </w:p>
        </w:tc>
        <w:tc>
          <w:tcPr>
            <w:tcW w:w="701" w:type="dxa"/>
            <w:tcBorders>
              <w:top w:val="single" w:color="auto" w:sz="4" w:space="0"/>
              <w:left w:val="single" w:color="auto" w:sz="4" w:space="0"/>
              <w:bottom w:val="single" w:color="auto" w:sz="4" w:space="0"/>
              <w:right w:val="single" w:color="auto" w:sz="4" w:space="0"/>
            </w:tcBorders>
          </w:tcPr>
          <w:p w14:paraId="7EE25809">
            <w:pPr>
              <w:tabs>
                <w:tab w:val="left" w:pos="8222"/>
              </w:tabs>
              <w:autoSpaceDE w:val="0"/>
              <w:autoSpaceDN w:val="0"/>
              <w:adjustRightInd w:val="0"/>
              <w:spacing w:line="0" w:lineRule="atLeast"/>
              <w:jc w:val="center"/>
              <w:rPr>
                <w:rFonts w:ascii="宋体" w:hAnsi="宋体" w:eastAsia="宋体" w:cs="宋体"/>
                <w:sz w:val="28"/>
                <w:szCs w:val="28"/>
              </w:rPr>
            </w:pPr>
          </w:p>
        </w:tc>
        <w:tc>
          <w:tcPr>
            <w:tcW w:w="811" w:type="dxa"/>
            <w:tcBorders>
              <w:top w:val="single" w:color="auto" w:sz="4" w:space="0"/>
              <w:left w:val="single" w:color="auto" w:sz="4" w:space="0"/>
              <w:bottom w:val="single" w:color="auto" w:sz="4" w:space="0"/>
              <w:right w:val="single" w:color="auto" w:sz="4" w:space="0"/>
            </w:tcBorders>
          </w:tcPr>
          <w:p w14:paraId="4C5843FC">
            <w:pPr>
              <w:tabs>
                <w:tab w:val="left" w:pos="8222"/>
              </w:tabs>
              <w:autoSpaceDE w:val="0"/>
              <w:autoSpaceDN w:val="0"/>
              <w:adjustRightInd w:val="0"/>
              <w:spacing w:line="0" w:lineRule="atLeast"/>
              <w:jc w:val="center"/>
              <w:rPr>
                <w:rFonts w:ascii="宋体" w:hAnsi="宋体" w:eastAsia="宋体" w:cs="宋体"/>
                <w:sz w:val="28"/>
                <w:szCs w:val="28"/>
              </w:rPr>
            </w:pPr>
          </w:p>
        </w:tc>
        <w:tc>
          <w:tcPr>
            <w:tcW w:w="1055" w:type="dxa"/>
            <w:tcBorders>
              <w:top w:val="single" w:color="auto" w:sz="4" w:space="0"/>
              <w:left w:val="single" w:color="auto" w:sz="4" w:space="0"/>
              <w:bottom w:val="single" w:color="auto" w:sz="4" w:space="0"/>
              <w:right w:val="single" w:color="auto" w:sz="4" w:space="0"/>
            </w:tcBorders>
          </w:tcPr>
          <w:p w14:paraId="7134F7FB">
            <w:pPr>
              <w:tabs>
                <w:tab w:val="left" w:pos="8222"/>
              </w:tabs>
              <w:autoSpaceDE w:val="0"/>
              <w:autoSpaceDN w:val="0"/>
              <w:adjustRightInd w:val="0"/>
              <w:spacing w:line="0" w:lineRule="atLeast"/>
              <w:jc w:val="center"/>
              <w:rPr>
                <w:rFonts w:ascii="宋体" w:hAnsi="宋体" w:eastAsia="宋体" w:cs="宋体"/>
                <w:sz w:val="28"/>
                <w:szCs w:val="28"/>
              </w:rPr>
            </w:pPr>
          </w:p>
        </w:tc>
        <w:tc>
          <w:tcPr>
            <w:tcW w:w="1132" w:type="dxa"/>
            <w:tcBorders>
              <w:top w:val="single" w:color="auto" w:sz="4" w:space="0"/>
              <w:left w:val="single" w:color="auto" w:sz="4" w:space="0"/>
              <w:bottom w:val="single" w:color="auto" w:sz="4" w:space="0"/>
              <w:right w:val="single" w:color="auto" w:sz="4" w:space="0"/>
            </w:tcBorders>
          </w:tcPr>
          <w:p w14:paraId="181A456F">
            <w:pPr>
              <w:tabs>
                <w:tab w:val="left" w:pos="8222"/>
              </w:tabs>
              <w:autoSpaceDE w:val="0"/>
              <w:autoSpaceDN w:val="0"/>
              <w:adjustRightInd w:val="0"/>
              <w:spacing w:line="0" w:lineRule="atLeast"/>
              <w:jc w:val="center"/>
              <w:rPr>
                <w:rFonts w:ascii="宋体" w:hAnsi="宋体" w:eastAsia="宋体" w:cs="宋体"/>
                <w:sz w:val="28"/>
                <w:szCs w:val="28"/>
              </w:rPr>
            </w:pPr>
          </w:p>
        </w:tc>
      </w:tr>
      <w:tr w14:paraId="0B182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1479" w:type="dxa"/>
            <w:vMerge w:val="continue"/>
            <w:tcBorders>
              <w:top w:val="single" w:color="auto" w:sz="4" w:space="0"/>
              <w:left w:val="single" w:color="auto" w:sz="4" w:space="0"/>
              <w:bottom w:val="single" w:color="auto" w:sz="4" w:space="0"/>
              <w:right w:val="single" w:color="auto" w:sz="4" w:space="0"/>
            </w:tcBorders>
            <w:vAlign w:val="center"/>
          </w:tcPr>
          <w:p w14:paraId="1B112303">
            <w:pPr>
              <w:widowControl/>
              <w:tabs>
                <w:tab w:val="left" w:pos="8222"/>
              </w:tabs>
              <w:spacing w:line="0" w:lineRule="atLeast"/>
              <w:jc w:val="left"/>
              <w:rPr>
                <w:rFonts w:ascii="宋体" w:hAnsi="宋体" w:eastAsia="宋体" w:cs="宋体"/>
                <w:sz w:val="28"/>
                <w:szCs w:val="28"/>
              </w:rPr>
            </w:pPr>
          </w:p>
        </w:tc>
        <w:tc>
          <w:tcPr>
            <w:tcW w:w="540" w:type="dxa"/>
            <w:vMerge w:val="continue"/>
            <w:tcBorders>
              <w:top w:val="single" w:color="auto" w:sz="4" w:space="0"/>
              <w:left w:val="single" w:color="auto" w:sz="4" w:space="0"/>
              <w:bottom w:val="single" w:color="auto" w:sz="4" w:space="0"/>
              <w:right w:val="single" w:color="auto" w:sz="4" w:space="0"/>
            </w:tcBorders>
            <w:vAlign w:val="center"/>
          </w:tcPr>
          <w:p w14:paraId="7B78DE03">
            <w:pPr>
              <w:widowControl/>
              <w:tabs>
                <w:tab w:val="left" w:pos="8222"/>
              </w:tabs>
              <w:spacing w:line="0" w:lineRule="atLeast"/>
              <w:jc w:val="left"/>
              <w:rPr>
                <w:rFonts w:ascii="宋体" w:hAnsi="宋体" w:eastAsia="宋体" w:cs="宋体"/>
                <w:sz w:val="28"/>
                <w:szCs w:val="28"/>
              </w:rPr>
            </w:pPr>
          </w:p>
        </w:tc>
        <w:tc>
          <w:tcPr>
            <w:tcW w:w="2061" w:type="dxa"/>
            <w:gridSpan w:val="2"/>
            <w:tcBorders>
              <w:top w:val="single" w:color="auto" w:sz="4" w:space="0"/>
              <w:left w:val="single" w:color="auto" w:sz="4" w:space="0"/>
              <w:bottom w:val="single" w:color="auto" w:sz="4" w:space="0"/>
              <w:right w:val="single" w:color="auto" w:sz="4" w:space="0"/>
            </w:tcBorders>
          </w:tcPr>
          <w:p w14:paraId="66EA1492">
            <w:pPr>
              <w:tabs>
                <w:tab w:val="left" w:pos="8222"/>
              </w:tabs>
              <w:autoSpaceDE w:val="0"/>
              <w:autoSpaceDN w:val="0"/>
              <w:adjustRightInd w:val="0"/>
              <w:spacing w:line="0" w:lineRule="atLeast"/>
              <w:jc w:val="left"/>
              <w:rPr>
                <w:rFonts w:ascii="宋体" w:hAnsi="宋体" w:eastAsia="宋体" w:cs="宋体"/>
                <w:sz w:val="28"/>
                <w:szCs w:val="28"/>
              </w:rPr>
            </w:pPr>
          </w:p>
        </w:tc>
        <w:tc>
          <w:tcPr>
            <w:tcW w:w="602" w:type="dxa"/>
            <w:tcBorders>
              <w:top w:val="single" w:color="auto" w:sz="4" w:space="0"/>
              <w:left w:val="single" w:color="auto" w:sz="4" w:space="0"/>
              <w:bottom w:val="single" w:color="auto" w:sz="4" w:space="0"/>
              <w:right w:val="single" w:color="auto" w:sz="4" w:space="0"/>
            </w:tcBorders>
          </w:tcPr>
          <w:p w14:paraId="3D240C11">
            <w:pPr>
              <w:tabs>
                <w:tab w:val="left" w:pos="8222"/>
              </w:tabs>
              <w:autoSpaceDE w:val="0"/>
              <w:autoSpaceDN w:val="0"/>
              <w:adjustRightInd w:val="0"/>
              <w:spacing w:line="0" w:lineRule="atLeast"/>
              <w:jc w:val="center"/>
              <w:rPr>
                <w:rFonts w:ascii="宋体" w:hAnsi="宋体" w:eastAsia="宋体" w:cs="宋体"/>
                <w:sz w:val="28"/>
                <w:szCs w:val="28"/>
              </w:rPr>
            </w:pPr>
          </w:p>
        </w:tc>
        <w:tc>
          <w:tcPr>
            <w:tcW w:w="701" w:type="dxa"/>
            <w:tcBorders>
              <w:top w:val="single" w:color="auto" w:sz="4" w:space="0"/>
              <w:left w:val="single" w:color="auto" w:sz="4" w:space="0"/>
              <w:bottom w:val="single" w:color="auto" w:sz="4" w:space="0"/>
              <w:right w:val="single" w:color="auto" w:sz="4" w:space="0"/>
            </w:tcBorders>
          </w:tcPr>
          <w:p w14:paraId="2AEFB8A6">
            <w:pPr>
              <w:tabs>
                <w:tab w:val="left" w:pos="8222"/>
              </w:tabs>
              <w:autoSpaceDE w:val="0"/>
              <w:autoSpaceDN w:val="0"/>
              <w:adjustRightInd w:val="0"/>
              <w:spacing w:line="0" w:lineRule="atLeast"/>
              <w:jc w:val="center"/>
              <w:rPr>
                <w:rFonts w:ascii="宋体" w:hAnsi="宋体" w:eastAsia="宋体" w:cs="宋体"/>
                <w:sz w:val="28"/>
                <w:szCs w:val="28"/>
              </w:rPr>
            </w:pPr>
          </w:p>
        </w:tc>
        <w:tc>
          <w:tcPr>
            <w:tcW w:w="811" w:type="dxa"/>
            <w:tcBorders>
              <w:top w:val="single" w:color="auto" w:sz="4" w:space="0"/>
              <w:left w:val="single" w:color="auto" w:sz="4" w:space="0"/>
              <w:bottom w:val="single" w:color="auto" w:sz="4" w:space="0"/>
              <w:right w:val="single" w:color="auto" w:sz="4" w:space="0"/>
            </w:tcBorders>
          </w:tcPr>
          <w:p w14:paraId="498B954A">
            <w:pPr>
              <w:tabs>
                <w:tab w:val="left" w:pos="8222"/>
              </w:tabs>
              <w:autoSpaceDE w:val="0"/>
              <w:autoSpaceDN w:val="0"/>
              <w:adjustRightInd w:val="0"/>
              <w:spacing w:line="0" w:lineRule="atLeast"/>
              <w:jc w:val="center"/>
              <w:rPr>
                <w:rFonts w:ascii="宋体" w:hAnsi="宋体" w:eastAsia="宋体" w:cs="宋体"/>
                <w:sz w:val="28"/>
                <w:szCs w:val="28"/>
              </w:rPr>
            </w:pPr>
          </w:p>
        </w:tc>
        <w:tc>
          <w:tcPr>
            <w:tcW w:w="1055" w:type="dxa"/>
            <w:tcBorders>
              <w:top w:val="single" w:color="auto" w:sz="4" w:space="0"/>
              <w:left w:val="single" w:color="auto" w:sz="4" w:space="0"/>
              <w:bottom w:val="single" w:color="auto" w:sz="4" w:space="0"/>
              <w:right w:val="single" w:color="auto" w:sz="4" w:space="0"/>
            </w:tcBorders>
          </w:tcPr>
          <w:p w14:paraId="0AEB21AF">
            <w:pPr>
              <w:tabs>
                <w:tab w:val="left" w:pos="8222"/>
              </w:tabs>
              <w:autoSpaceDE w:val="0"/>
              <w:autoSpaceDN w:val="0"/>
              <w:adjustRightInd w:val="0"/>
              <w:spacing w:line="0" w:lineRule="atLeast"/>
              <w:jc w:val="center"/>
              <w:rPr>
                <w:rFonts w:ascii="宋体" w:hAnsi="宋体" w:eastAsia="宋体" w:cs="宋体"/>
                <w:sz w:val="28"/>
                <w:szCs w:val="28"/>
              </w:rPr>
            </w:pPr>
          </w:p>
        </w:tc>
        <w:tc>
          <w:tcPr>
            <w:tcW w:w="1132" w:type="dxa"/>
            <w:tcBorders>
              <w:top w:val="single" w:color="auto" w:sz="4" w:space="0"/>
              <w:left w:val="single" w:color="auto" w:sz="4" w:space="0"/>
              <w:bottom w:val="single" w:color="auto" w:sz="4" w:space="0"/>
              <w:right w:val="single" w:color="auto" w:sz="4" w:space="0"/>
            </w:tcBorders>
          </w:tcPr>
          <w:p w14:paraId="7977FC54">
            <w:pPr>
              <w:tabs>
                <w:tab w:val="left" w:pos="8222"/>
              </w:tabs>
              <w:autoSpaceDE w:val="0"/>
              <w:autoSpaceDN w:val="0"/>
              <w:adjustRightInd w:val="0"/>
              <w:spacing w:line="0" w:lineRule="atLeast"/>
              <w:jc w:val="center"/>
              <w:rPr>
                <w:rFonts w:ascii="宋体" w:hAnsi="宋体" w:eastAsia="宋体" w:cs="宋体"/>
                <w:sz w:val="28"/>
                <w:szCs w:val="28"/>
              </w:rPr>
            </w:pPr>
          </w:p>
        </w:tc>
      </w:tr>
      <w:tr w14:paraId="525F4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1479" w:type="dxa"/>
            <w:vMerge w:val="continue"/>
            <w:tcBorders>
              <w:top w:val="single" w:color="auto" w:sz="4" w:space="0"/>
              <w:left w:val="single" w:color="auto" w:sz="4" w:space="0"/>
              <w:bottom w:val="single" w:color="auto" w:sz="4" w:space="0"/>
              <w:right w:val="single" w:color="auto" w:sz="4" w:space="0"/>
            </w:tcBorders>
            <w:vAlign w:val="center"/>
          </w:tcPr>
          <w:p w14:paraId="3896D78E">
            <w:pPr>
              <w:widowControl/>
              <w:tabs>
                <w:tab w:val="left" w:pos="8222"/>
              </w:tabs>
              <w:spacing w:line="0" w:lineRule="atLeast"/>
              <w:jc w:val="left"/>
              <w:rPr>
                <w:rFonts w:ascii="宋体" w:hAnsi="宋体" w:eastAsia="宋体" w:cs="宋体"/>
                <w:sz w:val="28"/>
                <w:szCs w:val="28"/>
              </w:rPr>
            </w:pPr>
          </w:p>
        </w:tc>
        <w:tc>
          <w:tcPr>
            <w:tcW w:w="540" w:type="dxa"/>
            <w:vMerge w:val="continue"/>
            <w:tcBorders>
              <w:top w:val="single" w:color="auto" w:sz="4" w:space="0"/>
              <w:left w:val="single" w:color="auto" w:sz="4" w:space="0"/>
              <w:bottom w:val="single" w:color="auto" w:sz="4" w:space="0"/>
              <w:right w:val="single" w:color="auto" w:sz="4" w:space="0"/>
            </w:tcBorders>
            <w:vAlign w:val="center"/>
          </w:tcPr>
          <w:p w14:paraId="0DD82713">
            <w:pPr>
              <w:widowControl/>
              <w:tabs>
                <w:tab w:val="left" w:pos="8222"/>
              </w:tabs>
              <w:spacing w:line="0" w:lineRule="atLeast"/>
              <w:jc w:val="left"/>
              <w:rPr>
                <w:rFonts w:ascii="宋体" w:hAnsi="宋体" w:eastAsia="宋体" w:cs="宋体"/>
                <w:sz w:val="28"/>
                <w:szCs w:val="28"/>
              </w:rPr>
            </w:pPr>
          </w:p>
        </w:tc>
        <w:tc>
          <w:tcPr>
            <w:tcW w:w="2061" w:type="dxa"/>
            <w:gridSpan w:val="2"/>
            <w:tcBorders>
              <w:top w:val="single" w:color="auto" w:sz="4" w:space="0"/>
              <w:left w:val="single" w:color="auto" w:sz="4" w:space="0"/>
              <w:bottom w:val="single" w:color="auto" w:sz="4" w:space="0"/>
              <w:right w:val="single" w:color="auto" w:sz="4" w:space="0"/>
            </w:tcBorders>
          </w:tcPr>
          <w:p w14:paraId="385FB821">
            <w:pPr>
              <w:tabs>
                <w:tab w:val="left" w:pos="8222"/>
              </w:tabs>
              <w:autoSpaceDE w:val="0"/>
              <w:autoSpaceDN w:val="0"/>
              <w:adjustRightInd w:val="0"/>
              <w:spacing w:line="0" w:lineRule="atLeast"/>
              <w:jc w:val="left"/>
              <w:rPr>
                <w:rFonts w:ascii="宋体" w:hAnsi="宋体" w:eastAsia="宋体" w:cs="宋体"/>
                <w:sz w:val="28"/>
                <w:szCs w:val="28"/>
              </w:rPr>
            </w:pPr>
          </w:p>
        </w:tc>
        <w:tc>
          <w:tcPr>
            <w:tcW w:w="602" w:type="dxa"/>
            <w:tcBorders>
              <w:top w:val="single" w:color="auto" w:sz="4" w:space="0"/>
              <w:left w:val="single" w:color="auto" w:sz="4" w:space="0"/>
              <w:bottom w:val="single" w:color="auto" w:sz="4" w:space="0"/>
              <w:right w:val="single" w:color="auto" w:sz="4" w:space="0"/>
            </w:tcBorders>
          </w:tcPr>
          <w:p w14:paraId="4B27949E">
            <w:pPr>
              <w:tabs>
                <w:tab w:val="left" w:pos="8222"/>
              </w:tabs>
              <w:autoSpaceDE w:val="0"/>
              <w:autoSpaceDN w:val="0"/>
              <w:adjustRightInd w:val="0"/>
              <w:spacing w:line="0" w:lineRule="atLeast"/>
              <w:jc w:val="center"/>
              <w:rPr>
                <w:rFonts w:ascii="宋体" w:hAnsi="宋体" w:eastAsia="宋体" w:cs="宋体"/>
                <w:sz w:val="28"/>
                <w:szCs w:val="28"/>
              </w:rPr>
            </w:pPr>
          </w:p>
        </w:tc>
        <w:tc>
          <w:tcPr>
            <w:tcW w:w="701" w:type="dxa"/>
            <w:tcBorders>
              <w:top w:val="single" w:color="auto" w:sz="4" w:space="0"/>
              <w:left w:val="single" w:color="auto" w:sz="4" w:space="0"/>
              <w:bottom w:val="single" w:color="auto" w:sz="4" w:space="0"/>
              <w:right w:val="single" w:color="auto" w:sz="4" w:space="0"/>
            </w:tcBorders>
          </w:tcPr>
          <w:p w14:paraId="487D47F1">
            <w:pPr>
              <w:tabs>
                <w:tab w:val="left" w:pos="8222"/>
              </w:tabs>
              <w:autoSpaceDE w:val="0"/>
              <w:autoSpaceDN w:val="0"/>
              <w:adjustRightInd w:val="0"/>
              <w:spacing w:line="0" w:lineRule="atLeast"/>
              <w:jc w:val="center"/>
              <w:rPr>
                <w:rFonts w:ascii="宋体" w:hAnsi="宋体" w:eastAsia="宋体" w:cs="宋体"/>
                <w:sz w:val="28"/>
                <w:szCs w:val="28"/>
              </w:rPr>
            </w:pPr>
          </w:p>
        </w:tc>
        <w:tc>
          <w:tcPr>
            <w:tcW w:w="811" w:type="dxa"/>
            <w:tcBorders>
              <w:top w:val="single" w:color="auto" w:sz="4" w:space="0"/>
              <w:left w:val="single" w:color="auto" w:sz="4" w:space="0"/>
              <w:bottom w:val="single" w:color="auto" w:sz="4" w:space="0"/>
              <w:right w:val="single" w:color="auto" w:sz="4" w:space="0"/>
            </w:tcBorders>
          </w:tcPr>
          <w:p w14:paraId="093DBA87">
            <w:pPr>
              <w:tabs>
                <w:tab w:val="left" w:pos="8222"/>
              </w:tabs>
              <w:autoSpaceDE w:val="0"/>
              <w:autoSpaceDN w:val="0"/>
              <w:adjustRightInd w:val="0"/>
              <w:spacing w:line="0" w:lineRule="atLeast"/>
              <w:jc w:val="center"/>
              <w:rPr>
                <w:rFonts w:ascii="宋体" w:hAnsi="宋体" w:eastAsia="宋体" w:cs="宋体"/>
                <w:sz w:val="28"/>
                <w:szCs w:val="28"/>
              </w:rPr>
            </w:pPr>
          </w:p>
        </w:tc>
        <w:tc>
          <w:tcPr>
            <w:tcW w:w="1055" w:type="dxa"/>
            <w:tcBorders>
              <w:top w:val="single" w:color="auto" w:sz="4" w:space="0"/>
              <w:left w:val="single" w:color="auto" w:sz="4" w:space="0"/>
              <w:bottom w:val="single" w:color="auto" w:sz="4" w:space="0"/>
              <w:right w:val="single" w:color="auto" w:sz="4" w:space="0"/>
            </w:tcBorders>
          </w:tcPr>
          <w:p w14:paraId="20297595">
            <w:pPr>
              <w:tabs>
                <w:tab w:val="left" w:pos="8222"/>
              </w:tabs>
              <w:autoSpaceDE w:val="0"/>
              <w:autoSpaceDN w:val="0"/>
              <w:adjustRightInd w:val="0"/>
              <w:spacing w:line="0" w:lineRule="atLeast"/>
              <w:jc w:val="center"/>
              <w:rPr>
                <w:rFonts w:ascii="宋体" w:hAnsi="宋体" w:eastAsia="宋体" w:cs="宋体"/>
                <w:sz w:val="28"/>
                <w:szCs w:val="28"/>
              </w:rPr>
            </w:pPr>
          </w:p>
        </w:tc>
        <w:tc>
          <w:tcPr>
            <w:tcW w:w="1132" w:type="dxa"/>
            <w:tcBorders>
              <w:top w:val="single" w:color="auto" w:sz="4" w:space="0"/>
              <w:left w:val="single" w:color="auto" w:sz="4" w:space="0"/>
              <w:bottom w:val="single" w:color="auto" w:sz="4" w:space="0"/>
              <w:right w:val="single" w:color="auto" w:sz="4" w:space="0"/>
            </w:tcBorders>
          </w:tcPr>
          <w:p w14:paraId="719092DE">
            <w:pPr>
              <w:tabs>
                <w:tab w:val="left" w:pos="8222"/>
              </w:tabs>
              <w:autoSpaceDE w:val="0"/>
              <w:autoSpaceDN w:val="0"/>
              <w:adjustRightInd w:val="0"/>
              <w:spacing w:line="0" w:lineRule="atLeast"/>
              <w:jc w:val="center"/>
              <w:rPr>
                <w:rFonts w:ascii="宋体" w:hAnsi="宋体" w:eastAsia="宋体" w:cs="宋体"/>
                <w:sz w:val="28"/>
                <w:szCs w:val="28"/>
              </w:rPr>
            </w:pPr>
          </w:p>
        </w:tc>
      </w:tr>
      <w:tr w14:paraId="49E9C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1479" w:type="dxa"/>
            <w:vMerge w:val="continue"/>
            <w:tcBorders>
              <w:top w:val="single" w:color="auto" w:sz="4" w:space="0"/>
              <w:left w:val="single" w:color="auto" w:sz="4" w:space="0"/>
              <w:bottom w:val="single" w:color="auto" w:sz="4" w:space="0"/>
              <w:right w:val="single" w:color="auto" w:sz="4" w:space="0"/>
            </w:tcBorders>
            <w:vAlign w:val="center"/>
          </w:tcPr>
          <w:p w14:paraId="2B7DE8AC">
            <w:pPr>
              <w:widowControl/>
              <w:tabs>
                <w:tab w:val="left" w:pos="8222"/>
              </w:tabs>
              <w:spacing w:line="0" w:lineRule="atLeast"/>
              <w:jc w:val="left"/>
              <w:rPr>
                <w:rFonts w:ascii="宋体" w:hAnsi="宋体" w:eastAsia="宋体" w:cs="宋体"/>
                <w:sz w:val="28"/>
                <w:szCs w:val="28"/>
              </w:rPr>
            </w:pPr>
          </w:p>
        </w:tc>
        <w:tc>
          <w:tcPr>
            <w:tcW w:w="540" w:type="dxa"/>
            <w:vMerge w:val="restart"/>
            <w:tcBorders>
              <w:top w:val="single" w:color="auto" w:sz="4" w:space="0"/>
              <w:left w:val="single" w:color="auto" w:sz="4" w:space="0"/>
              <w:bottom w:val="single" w:color="auto" w:sz="4" w:space="0"/>
              <w:right w:val="single" w:color="auto" w:sz="4" w:space="0"/>
            </w:tcBorders>
          </w:tcPr>
          <w:p w14:paraId="1853CA48">
            <w:pPr>
              <w:tabs>
                <w:tab w:val="left" w:pos="8222"/>
              </w:tabs>
              <w:autoSpaceDE w:val="0"/>
              <w:autoSpaceDN w:val="0"/>
              <w:adjustRightInd w:val="0"/>
              <w:spacing w:line="0" w:lineRule="atLeast"/>
              <w:jc w:val="center"/>
              <w:rPr>
                <w:rFonts w:ascii="宋体" w:hAnsi="宋体" w:eastAsia="宋体" w:cs="宋体"/>
                <w:sz w:val="28"/>
                <w:szCs w:val="28"/>
              </w:rPr>
            </w:pPr>
          </w:p>
          <w:p w14:paraId="6183DDAF">
            <w:pPr>
              <w:tabs>
                <w:tab w:val="left" w:pos="8222"/>
              </w:tabs>
              <w:autoSpaceDE w:val="0"/>
              <w:autoSpaceDN w:val="0"/>
              <w:adjustRightInd w:val="0"/>
              <w:spacing w:line="0" w:lineRule="atLeast"/>
              <w:jc w:val="center"/>
              <w:rPr>
                <w:rFonts w:ascii="宋体" w:hAnsi="宋体" w:eastAsia="宋体" w:cs="宋体"/>
                <w:sz w:val="28"/>
                <w:szCs w:val="28"/>
              </w:rPr>
            </w:pPr>
          </w:p>
          <w:p w14:paraId="1ADC5EE3">
            <w:pPr>
              <w:tabs>
                <w:tab w:val="left" w:pos="8222"/>
              </w:tabs>
              <w:autoSpaceDE w:val="0"/>
              <w:autoSpaceDN w:val="0"/>
              <w:adjustRightInd w:val="0"/>
              <w:spacing w:line="0" w:lineRule="atLeast"/>
              <w:jc w:val="center"/>
              <w:rPr>
                <w:rFonts w:ascii="宋体" w:hAnsi="宋体" w:eastAsia="宋体" w:cs="宋体"/>
                <w:sz w:val="28"/>
                <w:szCs w:val="28"/>
              </w:rPr>
            </w:pPr>
          </w:p>
          <w:p w14:paraId="1330FBEA">
            <w:pPr>
              <w:tabs>
                <w:tab w:val="left" w:pos="8222"/>
              </w:tabs>
              <w:autoSpaceDE w:val="0"/>
              <w:autoSpaceDN w:val="0"/>
              <w:adjustRightInd w:val="0"/>
              <w:spacing w:line="0" w:lineRule="atLeast"/>
              <w:jc w:val="center"/>
              <w:rPr>
                <w:rFonts w:ascii="宋体" w:hAnsi="宋体" w:eastAsia="宋体" w:cs="宋体"/>
                <w:sz w:val="28"/>
                <w:szCs w:val="28"/>
              </w:rPr>
            </w:pPr>
          </w:p>
          <w:p w14:paraId="593D047E">
            <w:pPr>
              <w:tabs>
                <w:tab w:val="left" w:pos="8222"/>
              </w:tabs>
              <w:autoSpaceDE w:val="0"/>
              <w:autoSpaceDN w:val="0"/>
              <w:adjustRightInd w:val="0"/>
              <w:spacing w:line="0" w:lineRule="atLeast"/>
              <w:jc w:val="center"/>
              <w:rPr>
                <w:rFonts w:ascii="宋体" w:hAnsi="宋体" w:eastAsia="宋体" w:cs="宋体"/>
                <w:sz w:val="28"/>
                <w:szCs w:val="28"/>
              </w:rPr>
            </w:pPr>
          </w:p>
          <w:p w14:paraId="14E2305D">
            <w:pPr>
              <w:tabs>
                <w:tab w:val="left" w:pos="8222"/>
              </w:tabs>
              <w:autoSpaceDE w:val="0"/>
              <w:autoSpaceDN w:val="0"/>
              <w:adjustRightInd w:val="0"/>
              <w:spacing w:line="0" w:lineRule="atLeast"/>
              <w:jc w:val="center"/>
              <w:rPr>
                <w:rFonts w:ascii="宋体" w:hAnsi="宋体" w:eastAsia="宋体" w:cs="宋体"/>
                <w:sz w:val="28"/>
                <w:szCs w:val="28"/>
              </w:rPr>
            </w:pPr>
            <w:r>
              <w:rPr>
                <w:rFonts w:hint="eastAsia" w:ascii="宋体" w:hAnsi="宋体" w:eastAsia="宋体" w:cs="宋体"/>
                <w:sz w:val="28"/>
                <w:szCs w:val="28"/>
              </w:rPr>
              <w:t>新</w:t>
            </w:r>
          </w:p>
          <w:p w14:paraId="44662A6A">
            <w:pPr>
              <w:tabs>
                <w:tab w:val="left" w:pos="8222"/>
              </w:tabs>
              <w:autoSpaceDE w:val="0"/>
              <w:autoSpaceDN w:val="0"/>
              <w:adjustRightInd w:val="0"/>
              <w:spacing w:line="0" w:lineRule="atLeast"/>
              <w:jc w:val="center"/>
              <w:rPr>
                <w:rFonts w:ascii="宋体" w:hAnsi="宋体" w:eastAsia="宋体" w:cs="宋体"/>
                <w:sz w:val="28"/>
                <w:szCs w:val="28"/>
              </w:rPr>
            </w:pPr>
            <w:r>
              <w:rPr>
                <w:rFonts w:hint="eastAsia" w:ascii="宋体" w:hAnsi="宋体" w:eastAsia="宋体" w:cs="宋体"/>
                <w:sz w:val="28"/>
                <w:szCs w:val="28"/>
              </w:rPr>
              <w:t>计</w:t>
            </w:r>
          </w:p>
          <w:p w14:paraId="1E75FB0D">
            <w:pPr>
              <w:tabs>
                <w:tab w:val="left" w:pos="8222"/>
              </w:tabs>
              <w:autoSpaceDE w:val="0"/>
              <w:autoSpaceDN w:val="0"/>
              <w:adjustRightInd w:val="0"/>
              <w:spacing w:line="0" w:lineRule="atLeast"/>
              <w:jc w:val="center"/>
              <w:rPr>
                <w:rFonts w:ascii="宋体" w:hAnsi="宋体" w:eastAsia="宋体" w:cs="宋体"/>
                <w:sz w:val="28"/>
                <w:szCs w:val="28"/>
              </w:rPr>
            </w:pPr>
            <w:r>
              <w:rPr>
                <w:rFonts w:hint="eastAsia" w:ascii="宋体" w:hAnsi="宋体" w:eastAsia="宋体" w:cs="宋体"/>
                <w:sz w:val="28"/>
                <w:szCs w:val="28"/>
              </w:rPr>
              <w:t>划</w:t>
            </w:r>
          </w:p>
        </w:tc>
        <w:tc>
          <w:tcPr>
            <w:tcW w:w="2061" w:type="dxa"/>
            <w:gridSpan w:val="2"/>
            <w:tcBorders>
              <w:top w:val="single" w:color="auto" w:sz="4" w:space="0"/>
              <w:left w:val="single" w:color="auto" w:sz="4" w:space="0"/>
              <w:bottom w:val="single" w:color="auto" w:sz="4" w:space="0"/>
              <w:right w:val="single" w:color="auto" w:sz="4" w:space="0"/>
            </w:tcBorders>
          </w:tcPr>
          <w:p w14:paraId="2F2CF3B2">
            <w:pPr>
              <w:tabs>
                <w:tab w:val="left" w:pos="8222"/>
              </w:tabs>
              <w:autoSpaceDE w:val="0"/>
              <w:autoSpaceDN w:val="0"/>
              <w:adjustRightInd w:val="0"/>
              <w:spacing w:line="0" w:lineRule="atLeast"/>
              <w:jc w:val="left"/>
              <w:rPr>
                <w:rFonts w:ascii="宋体" w:hAnsi="宋体" w:eastAsia="宋体" w:cs="宋体"/>
                <w:sz w:val="28"/>
                <w:szCs w:val="28"/>
              </w:rPr>
            </w:pPr>
          </w:p>
        </w:tc>
        <w:tc>
          <w:tcPr>
            <w:tcW w:w="602" w:type="dxa"/>
            <w:tcBorders>
              <w:top w:val="single" w:color="auto" w:sz="4" w:space="0"/>
              <w:left w:val="single" w:color="auto" w:sz="4" w:space="0"/>
              <w:bottom w:val="single" w:color="auto" w:sz="4" w:space="0"/>
              <w:right w:val="single" w:color="auto" w:sz="4" w:space="0"/>
            </w:tcBorders>
          </w:tcPr>
          <w:p w14:paraId="6A8DC290">
            <w:pPr>
              <w:tabs>
                <w:tab w:val="left" w:pos="8222"/>
              </w:tabs>
              <w:autoSpaceDE w:val="0"/>
              <w:autoSpaceDN w:val="0"/>
              <w:adjustRightInd w:val="0"/>
              <w:spacing w:line="0" w:lineRule="atLeast"/>
              <w:jc w:val="center"/>
              <w:rPr>
                <w:rFonts w:ascii="宋体" w:hAnsi="宋体" w:eastAsia="宋体" w:cs="宋体"/>
                <w:sz w:val="28"/>
                <w:szCs w:val="28"/>
              </w:rPr>
            </w:pPr>
          </w:p>
        </w:tc>
        <w:tc>
          <w:tcPr>
            <w:tcW w:w="701" w:type="dxa"/>
            <w:tcBorders>
              <w:top w:val="single" w:color="auto" w:sz="4" w:space="0"/>
              <w:left w:val="single" w:color="auto" w:sz="4" w:space="0"/>
              <w:bottom w:val="single" w:color="auto" w:sz="4" w:space="0"/>
              <w:right w:val="single" w:color="auto" w:sz="4" w:space="0"/>
            </w:tcBorders>
          </w:tcPr>
          <w:p w14:paraId="5B6DF26A">
            <w:pPr>
              <w:tabs>
                <w:tab w:val="left" w:pos="8222"/>
              </w:tabs>
              <w:autoSpaceDE w:val="0"/>
              <w:autoSpaceDN w:val="0"/>
              <w:adjustRightInd w:val="0"/>
              <w:spacing w:line="0" w:lineRule="atLeast"/>
              <w:jc w:val="center"/>
              <w:rPr>
                <w:rFonts w:ascii="宋体" w:hAnsi="宋体" w:eastAsia="宋体" w:cs="宋体"/>
                <w:sz w:val="28"/>
                <w:szCs w:val="28"/>
              </w:rPr>
            </w:pPr>
          </w:p>
        </w:tc>
        <w:tc>
          <w:tcPr>
            <w:tcW w:w="811" w:type="dxa"/>
            <w:tcBorders>
              <w:top w:val="single" w:color="auto" w:sz="4" w:space="0"/>
              <w:left w:val="single" w:color="auto" w:sz="4" w:space="0"/>
              <w:bottom w:val="single" w:color="auto" w:sz="4" w:space="0"/>
              <w:right w:val="single" w:color="auto" w:sz="4" w:space="0"/>
            </w:tcBorders>
          </w:tcPr>
          <w:p w14:paraId="23F9C020">
            <w:pPr>
              <w:tabs>
                <w:tab w:val="left" w:pos="8222"/>
              </w:tabs>
              <w:autoSpaceDE w:val="0"/>
              <w:autoSpaceDN w:val="0"/>
              <w:adjustRightInd w:val="0"/>
              <w:spacing w:line="0" w:lineRule="atLeast"/>
              <w:jc w:val="center"/>
              <w:rPr>
                <w:rFonts w:ascii="宋体" w:hAnsi="宋体" w:eastAsia="宋体" w:cs="宋体"/>
                <w:sz w:val="28"/>
                <w:szCs w:val="28"/>
              </w:rPr>
            </w:pPr>
          </w:p>
        </w:tc>
        <w:tc>
          <w:tcPr>
            <w:tcW w:w="1055" w:type="dxa"/>
            <w:tcBorders>
              <w:top w:val="single" w:color="auto" w:sz="4" w:space="0"/>
              <w:left w:val="single" w:color="auto" w:sz="4" w:space="0"/>
              <w:bottom w:val="single" w:color="auto" w:sz="4" w:space="0"/>
              <w:right w:val="single" w:color="auto" w:sz="4" w:space="0"/>
            </w:tcBorders>
          </w:tcPr>
          <w:p w14:paraId="3F4C4984">
            <w:pPr>
              <w:tabs>
                <w:tab w:val="left" w:pos="8222"/>
              </w:tabs>
              <w:autoSpaceDE w:val="0"/>
              <w:autoSpaceDN w:val="0"/>
              <w:adjustRightInd w:val="0"/>
              <w:spacing w:line="0" w:lineRule="atLeast"/>
              <w:jc w:val="center"/>
              <w:rPr>
                <w:rFonts w:ascii="宋体" w:hAnsi="宋体" w:eastAsia="宋体" w:cs="宋体"/>
                <w:sz w:val="28"/>
                <w:szCs w:val="28"/>
              </w:rPr>
            </w:pPr>
          </w:p>
        </w:tc>
        <w:tc>
          <w:tcPr>
            <w:tcW w:w="1132" w:type="dxa"/>
            <w:tcBorders>
              <w:top w:val="single" w:color="auto" w:sz="4" w:space="0"/>
              <w:left w:val="single" w:color="auto" w:sz="4" w:space="0"/>
              <w:bottom w:val="single" w:color="auto" w:sz="4" w:space="0"/>
              <w:right w:val="single" w:color="auto" w:sz="4" w:space="0"/>
            </w:tcBorders>
          </w:tcPr>
          <w:p w14:paraId="6CAD2823">
            <w:pPr>
              <w:tabs>
                <w:tab w:val="left" w:pos="8222"/>
              </w:tabs>
              <w:autoSpaceDE w:val="0"/>
              <w:autoSpaceDN w:val="0"/>
              <w:adjustRightInd w:val="0"/>
              <w:spacing w:line="0" w:lineRule="atLeast"/>
              <w:jc w:val="center"/>
              <w:rPr>
                <w:rFonts w:ascii="宋体" w:hAnsi="宋体" w:eastAsia="宋体" w:cs="宋体"/>
                <w:sz w:val="28"/>
                <w:szCs w:val="28"/>
              </w:rPr>
            </w:pPr>
          </w:p>
        </w:tc>
      </w:tr>
      <w:tr w14:paraId="7B056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1479" w:type="dxa"/>
            <w:vMerge w:val="continue"/>
            <w:tcBorders>
              <w:top w:val="single" w:color="auto" w:sz="4" w:space="0"/>
              <w:left w:val="single" w:color="auto" w:sz="4" w:space="0"/>
              <w:bottom w:val="single" w:color="auto" w:sz="4" w:space="0"/>
              <w:right w:val="single" w:color="auto" w:sz="4" w:space="0"/>
            </w:tcBorders>
            <w:vAlign w:val="center"/>
          </w:tcPr>
          <w:p w14:paraId="28D4534B">
            <w:pPr>
              <w:widowControl/>
              <w:tabs>
                <w:tab w:val="left" w:pos="8222"/>
              </w:tabs>
              <w:spacing w:line="0" w:lineRule="atLeast"/>
              <w:jc w:val="left"/>
              <w:rPr>
                <w:rFonts w:ascii="宋体" w:hAnsi="宋体" w:eastAsia="宋体" w:cs="宋体"/>
                <w:sz w:val="28"/>
                <w:szCs w:val="28"/>
              </w:rPr>
            </w:pPr>
          </w:p>
        </w:tc>
        <w:tc>
          <w:tcPr>
            <w:tcW w:w="540" w:type="dxa"/>
            <w:vMerge w:val="continue"/>
            <w:tcBorders>
              <w:top w:val="single" w:color="auto" w:sz="4" w:space="0"/>
              <w:left w:val="single" w:color="auto" w:sz="4" w:space="0"/>
              <w:bottom w:val="single" w:color="auto" w:sz="4" w:space="0"/>
              <w:right w:val="single" w:color="auto" w:sz="4" w:space="0"/>
            </w:tcBorders>
            <w:vAlign w:val="center"/>
          </w:tcPr>
          <w:p w14:paraId="748C3936">
            <w:pPr>
              <w:widowControl/>
              <w:tabs>
                <w:tab w:val="left" w:pos="8222"/>
              </w:tabs>
              <w:spacing w:line="0" w:lineRule="atLeast"/>
              <w:jc w:val="left"/>
              <w:rPr>
                <w:rFonts w:ascii="宋体" w:hAnsi="宋体" w:eastAsia="宋体" w:cs="宋体"/>
                <w:sz w:val="28"/>
                <w:szCs w:val="28"/>
              </w:rPr>
            </w:pPr>
          </w:p>
        </w:tc>
        <w:tc>
          <w:tcPr>
            <w:tcW w:w="2061" w:type="dxa"/>
            <w:gridSpan w:val="2"/>
            <w:tcBorders>
              <w:top w:val="single" w:color="auto" w:sz="4" w:space="0"/>
              <w:left w:val="single" w:color="auto" w:sz="4" w:space="0"/>
              <w:bottom w:val="single" w:color="auto" w:sz="4" w:space="0"/>
              <w:right w:val="single" w:color="auto" w:sz="4" w:space="0"/>
            </w:tcBorders>
          </w:tcPr>
          <w:p w14:paraId="427BCC12">
            <w:pPr>
              <w:tabs>
                <w:tab w:val="left" w:pos="8222"/>
              </w:tabs>
              <w:autoSpaceDE w:val="0"/>
              <w:autoSpaceDN w:val="0"/>
              <w:adjustRightInd w:val="0"/>
              <w:spacing w:line="0" w:lineRule="atLeast"/>
              <w:jc w:val="left"/>
              <w:rPr>
                <w:rFonts w:ascii="宋体" w:hAnsi="宋体" w:eastAsia="宋体" w:cs="宋体"/>
                <w:sz w:val="28"/>
                <w:szCs w:val="28"/>
              </w:rPr>
            </w:pPr>
          </w:p>
        </w:tc>
        <w:tc>
          <w:tcPr>
            <w:tcW w:w="602" w:type="dxa"/>
            <w:tcBorders>
              <w:top w:val="single" w:color="auto" w:sz="4" w:space="0"/>
              <w:left w:val="single" w:color="auto" w:sz="4" w:space="0"/>
              <w:bottom w:val="single" w:color="auto" w:sz="4" w:space="0"/>
              <w:right w:val="single" w:color="auto" w:sz="4" w:space="0"/>
            </w:tcBorders>
          </w:tcPr>
          <w:p w14:paraId="2250A755">
            <w:pPr>
              <w:tabs>
                <w:tab w:val="left" w:pos="8222"/>
              </w:tabs>
              <w:autoSpaceDE w:val="0"/>
              <w:autoSpaceDN w:val="0"/>
              <w:adjustRightInd w:val="0"/>
              <w:spacing w:line="0" w:lineRule="atLeast"/>
              <w:jc w:val="center"/>
              <w:rPr>
                <w:rFonts w:ascii="宋体" w:hAnsi="宋体" w:eastAsia="宋体" w:cs="宋体"/>
                <w:sz w:val="28"/>
                <w:szCs w:val="28"/>
              </w:rPr>
            </w:pPr>
          </w:p>
        </w:tc>
        <w:tc>
          <w:tcPr>
            <w:tcW w:w="701" w:type="dxa"/>
            <w:tcBorders>
              <w:top w:val="single" w:color="auto" w:sz="4" w:space="0"/>
              <w:left w:val="single" w:color="auto" w:sz="4" w:space="0"/>
              <w:bottom w:val="single" w:color="auto" w:sz="4" w:space="0"/>
              <w:right w:val="single" w:color="auto" w:sz="4" w:space="0"/>
            </w:tcBorders>
          </w:tcPr>
          <w:p w14:paraId="0B3024B9">
            <w:pPr>
              <w:tabs>
                <w:tab w:val="left" w:pos="8222"/>
              </w:tabs>
              <w:autoSpaceDE w:val="0"/>
              <w:autoSpaceDN w:val="0"/>
              <w:adjustRightInd w:val="0"/>
              <w:spacing w:line="0" w:lineRule="atLeast"/>
              <w:jc w:val="center"/>
              <w:rPr>
                <w:rFonts w:ascii="宋体" w:hAnsi="宋体" w:eastAsia="宋体" w:cs="宋体"/>
                <w:sz w:val="28"/>
                <w:szCs w:val="28"/>
              </w:rPr>
            </w:pPr>
          </w:p>
        </w:tc>
        <w:tc>
          <w:tcPr>
            <w:tcW w:w="811" w:type="dxa"/>
            <w:tcBorders>
              <w:top w:val="single" w:color="auto" w:sz="4" w:space="0"/>
              <w:left w:val="single" w:color="auto" w:sz="4" w:space="0"/>
              <w:bottom w:val="single" w:color="auto" w:sz="4" w:space="0"/>
              <w:right w:val="single" w:color="auto" w:sz="4" w:space="0"/>
            </w:tcBorders>
          </w:tcPr>
          <w:p w14:paraId="50FD9390">
            <w:pPr>
              <w:tabs>
                <w:tab w:val="left" w:pos="8222"/>
              </w:tabs>
              <w:autoSpaceDE w:val="0"/>
              <w:autoSpaceDN w:val="0"/>
              <w:adjustRightInd w:val="0"/>
              <w:spacing w:line="0" w:lineRule="atLeast"/>
              <w:jc w:val="center"/>
              <w:rPr>
                <w:rFonts w:ascii="宋体" w:hAnsi="宋体" w:eastAsia="宋体" w:cs="宋体"/>
                <w:sz w:val="28"/>
                <w:szCs w:val="28"/>
              </w:rPr>
            </w:pPr>
          </w:p>
        </w:tc>
        <w:tc>
          <w:tcPr>
            <w:tcW w:w="1055" w:type="dxa"/>
            <w:tcBorders>
              <w:top w:val="single" w:color="auto" w:sz="4" w:space="0"/>
              <w:left w:val="single" w:color="auto" w:sz="4" w:space="0"/>
              <w:bottom w:val="single" w:color="auto" w:sz="4" w:space="0"/>
              <w:right w:val="single" w:color="auto" w:sz="4" w:space="0"/>
            </w:tcBorders>
          </w:tcPr>
          <w:p w14:paraId="2B12EAA8">
            <w:pPr>
              <w:tabs>
                <w:tab w:val="left" w:pos="8222"/>
              </w:tabs>
              <w:autoSpaceDE w:val="0"/>
              <w:autoSpaceDN w:val="0"/>
              <w:adjustRightInd w:val="0"/>
              <w:spacing w:line="0" w:lineRule="atLeast"/>
              <w:jc w:val="center"/>
              <w:rPr>
                <w:rFonts w:ascii="宋体" w:hAnsi="宋体" w:eastAsia="宋体" w:cs="宋体"/>
                <w:sz w:val="28"/>
                <w:szCs w:val="28"/>
              </w:rPr>
            </w:pPr>
          </w:p>
        </w:tc>
        <w:tc>
          <w:tcPr>
            <w:tcW w:w="1132" w:type="dxa"/>
            <w:tcBorders>
              <w:top w:val="single" w:color="auto" w:sz="4" w:space="0"/>
              <w:left w:val="single" w:color="auto" w:sz="4" w:space="0"/>
              <w:bottom w:val="single" w:color="auto" w:sz="4" w:space="0"/>
              <w:right w:val="single" w:color="auto" w:sz="4" w:space="0"/>
            </w:tcBorders>
          </w:tcPr>
          <w:p w14:paraId="0FC105BA">
            <w:pPr>
              <w:tabs>
                <w:tab w:val="left" w:pos="8222"/>
              </w:tabs>
              <w:autoSpaceDE w:val="0"/>
              <w:autoSpaceDN w:val="0"/>
              <w:adjustRightInd w:val="0"/>
              <w:spacing w:line="0" w:lineRule="atLeast"/>
              <w:jc w:val="center"/>
              <w:rPr>
                <w:rFonts w:ascii="宋体" w:hAnsi="宋体" w:eastAsia="宋体" w:cs="宋体"/>
                <w:sz w:val="28"/>
                <w:szCs w:val="28"/>
              </w:rPr>
            </w:pPr>
          </w:p>
        </w:tc>
      </w:tr>
      <w:tr w14:paraId="1846A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1479" w:type="dxa"/>
            <w:vMerge w:val="continue"/>
            <w:tcBorders>
              <w:top w:val="single" w:color="auto" w:sz="4" w:space="0"/>
              <w:left w:val="single" w:color="auto" w:sz="4" w:space="0"/>
              <w:bottom w:val="single" w:color="auto" w:sz="4" w:space="0"/>
              <w:right w:val="single" w:color="auto" w:sz="4" w:space="0"/>
            </w:tcBorders>
            <w:vAlign w:val="center"/>
          </w:tcPr>
          <w:p w14:paraId="19C4C78F">
            <w:pPr>
              <w:widowControl/>
              <w:tabs>
                <w:tab w:val="left" w:pos="8222"/>
              </w:tabs>
              <w:spacing w:line="0" w:lineRule="atLeast"/>
              <w:jc w:val="left"/>
              <w:rPr>
                <w:rFonts w:ascii="宋体" w:hAnsi="宋体" w:eastAsia="宋体" w:cs="宋体"/>
                <w:sz w:val="28"/>
                <w:szCs w:val="28"/>
              </w:rPr>
            </w:pPr>
          </w:p>
        </w:tc>
        <w:tc>
          <w:tcPr>
            <w:tcW w:w="540" w:type="dxa"/>
            <w:vMerge w:val="continue"/>
            <w:tcBorders>
              <w:top w:val="single" w:color="auto" w:sz="4" w:space="0"/>
              <w:left w:val="single" w:color="auto" w:sz="4" w:space="0"/>
              <w:bottom w:val="single" w:color="auto" w:sz="4" w:space="0"/>
              <w:right w:val="single" w:color="auto" w:sz="4" w:space="0"/>
            </w:tcBorders>
            <w:vAlign w:val="center"/>
          </w:tcPr>
          <w:p w14:paraId="2D287784">
            <w:pPr>
              <w:widowControl/>
              <w:tabs>
                <w:tab w:val="left" w:pos="8222"/>
              </w:tabs>
              <w:spacing w:line="0" w:lineRule="atLeast"/>
              <w:jc w:val="left"/>
              <w:rPr>
                <w:rFonts w:ascii="宋体" w:hAnsi="宋体" w:eastAsia="宋体" w:cs="宋体"/>
                <w:sz w:val="28"/>
                <w:szCs w:val="28"/>
              </w:rPr>
            </w:pPr>
          </w:p>
        </w:tc>
        <w:tc>
          <w:tcPr>
            <w:tcW w:w="2061" w:type="dxa"/>
            <w:gridSpan w:val="2"/>
            <w:tcBorders>
              <w:top w:val="single" w:color="auto" w:sz="4" w:space="0"/>
              <w:left w:val="single" w:color="auto" w:sz="4" w:space="0"/>
              <w:bottom w:val="single" w:color="auto" w:sz="4" w:space="0"/>
              <w:right w:val="single" w:color="auto" w:sz="4" w:space="0"/>
            </w:tcBorders>
          </w:tcPr>
          <w:p w14:paraId="047DD022">
            <w:pPr>
              <w:tabs>
                <w:tab w:val="left" w:pos="8222"/>
              </w:tabs>
              <w:autoSpaceDE w:val="0"/>
              <w:autoSpaceDN w:val="0"/>
              <w:adjustRightInd w:val="0"/>
              <w:spacing w:line="0" w:lineRule="atLeast"/>
              <w:jc w:val="left"/>
              <w:rPr>
                <w:rFonts w:ascii="宋体" w:hAnsi="宋体" w:eastAsia="宋体" w:cs="宋体"/>
                <w:sz w:val="28"/>
                <w:szCs w:val="28"/>
              </w:rPr>
            </w:pPr>
          </w:p>
        </w:tc>
        <w:tc>
          <w:tcPr>
            <w:tcW w:w="602" w:type="dxa"/>
            <w:tcBorders>
              <w:top w:val="single" w:color="auto" w:sz="4" w:space="0"/>
              <w:left w:val="single" w:color="auto" w:sz="4" w:space="0"/>
              <w:bottom w:val="single" w:color="auto" w:sz="4" w:space="0"/>
              <w:right w:val="single" w:color="auto" w:sz="4" w:space="0"/>
            </w:tcBorders>
          </w:tcPr>
          <w:p w14:paraId="69A65F46">
            <w:pPr>
              <w:tabs>
                <w:tab w:val="left" w:pos="8222"/>
              </w:tabs>
              <w:autoSpaceDE w:val="0"/>
              <w:autoSpaceDN w:val="0"/>
              <w:adjustRightInd w:val="0"/>
              <w:spacing w:line="0" w:lineRule="atLeast"/>
              <w:jc w:val="center"/>
              <w:rPr>
                <w:rFonts w:ascii="宋体" w:hAnsi="宋体" w:eastAsia="宋体" w:cs="宋体"/>
                <w:sz w:val="28"/>
                <w:szCs w:val="28"/>
              </w:rPr>
            </w:pPr>
          </w:p>
        </w:tc>
        <w:tc>
          <w:tcPr>
            <w:tcW w:w="701" w:type="dxa"/>
            <w:tcBorders>
              <w:top w:val="single" w:color="auto" w:sz="4" w:space="0"/>
              <w:left w:val="single" w:color="auto" w:sz="4" w:space="0"/>
              <w:bottom w:val="single" w:color="auto" w:sz="4" w:space="0"/>
              <w:right w:val="single" w:color="auto" w:sz="4" w:space="0"/>
            </w:tcBorders>
          </w:tcPr>
          <w:p w14:paraId="2EA1DFBD">
            <w:pPr>
              <w:tabs>
                <w:tab w:val="left" w:pos="8222"/>
              </w:tabs>
              <w:autoSpaceDE w:val="0"/>
              <w:autoSpaceDN w:val="0"/>
              <w:adjustRightInd w:val="0"/>
              <w:spacing w:line="0" w:lineRule="atLeast"/>
              <w:jc w:val="center"/>
              <w:rPr>
                <w:rFonts w:ascii="宋体" w:hAnsi="宋体" w:eastAsia="宋体" w:cs="宋体"/>
                <w:sz w:val="28"/>
                <w:szCs w:val="28"/>
              </w:rPr>
            </w:pPr>
          </w:p>
        </w:tc>
        <w:tc>
          <w:tcPr>
            <w:tcW w:w="811" w:type="dxa"/>
            <w:tcBorders>
              <w:top w:val="single" w:color="auto" w:sz="4" w:space="0"/>
              <w:left w:val="single" w:color="auto" w:sz="4" w:space="0"/>
              <w:bottom w:val="single" w:color="auto" w:sz="4" w:space="0"/>
              <w:right w:val="single" w:color="auto" w:sz="4" w:space="0"/>
            </w:tcBorders>
          </w:tcPr>
          <w:p w14:paraId="1311314D">
            <w:pPr>
              <w:tabs>
                <w:tab w:val="left" w:pos="8222"/>
              </w:tabs>
              <w:autoSpaceDE w:val="0"/>
              <w:autoSpaceDN w:val="0"/>
              <w:adjustRightInd w:val="0"/>
              <w:spacing w:line="0" w:lineRule="atLeast"/>
              <w:jc w:val="center"/>
              <w:rPr>
                <w:rFonts w:ascii="宋体" w:hAnsi="宋体" w:eastAsia="宋体" w:cs="宋体"/>
                <w:sz w:val="28"/>
                <w:szCs w:val="28"/>
              </w:rPr>
            </w:pPr>
          </w:p>
        </w:tc>
        <w:tc>
          <w:tcPr>
            <w:tcW w:w="1055" w:type="dxa"/>
            <w:tcBorders>
              <w:top w:val="single" w:color="auto" w:sz="4" w:space="0"/>
              <w:left w:val="single" w:color="auto" w:sz="4" w:space="0"/>
              <w:bottom w:val="single" w:color="auto" w:sz="4" w:space="0"/>
              <w:right w:val="single" w:color="auto" w:sz="4" w:space="0"/>
            </w:tcBorders>
          </w:tcPr>
          <w:p w14:paraId="159D1012">
            <w:pPr>
              <w:tabs>
                <w:tab w:val="left" w:pos="8222"/>
              </w:tabs>
              <w:autoSpaceDE w:val="0"/>
              <w:autoSpaceDN w:val="0"/>
              <w:adjustRightInd w:val="0"/>
              <w:spacing w:line="0" w:lineRule="atLeast"/>
              <w:jc w:val="center"/>
              <w:rPr>
                <w:rFonts w:ascii="宋体" w:hAnsi="宋体" w:eastAsia="宋体" w:cs="宋体"/>
                <w:sz w:val="28"/>
                <w:szCs w:val="28"/>
              </w:rPr>
            </w:pPr>
          </w:p>
        </w:tc>
        <w:tc>
          <w:tcPr>
            <w:tcW w:w="1132" w:type="dxa"/>
            <w:tcBorders>
              <w:top w:val="single" w:color="auto" w:sz="4" w:space="0"/>
              <w:left w:val="single" w:color="auto" w:sz="4" w:space="0"/>
              <w:bottom w:val="single" w:color="auto" w:sz="4" w:space="0"/>
              <w:right w:val="single" w:color="auto" w:sz="4" w:space="0"/>
            </w:tcBorders>
          </w:tcPr>
          <w:p w14:paraId="457E45C0">
            <w:pPr>
              <w:tabs>
                <w:tab w:val="left" w:pos="8222"/>
              </w:tabs>
              <w:autoSpaceDE w:val="0"/>
              <w:autoSpaceDN w:val="0"/>
              <w:adjustRightInd w:val="0"/>
              <w:spacing w:line="0" w:lineRule="atLeast"/>
              <w:jc w:val="center"/>
              <w:rPr>
                <w:rFonts w:ascii="宋体" w:hAnsi="宋体" w:eastAsia="宋体" w:cs="宋体"/>
                <w:sz w:val="28"/>
                <w:szCs w:val="28"/>
              </w:rPr>
            </w:pPr>
          </w:p>
        </w:tc>
      </w:tr>
      <w:tr w14:paraId="29418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1479" w:type="dxa"/>
            <w:vMerge w:val="continue"/>
            <w:tcBorders>
              <w:top w:val="single" w:color="auto" w:sz="4" w:space="0"/>
              <w:left w:val="single" w:color="auto" w:sz="4" w:space="0"/>
              <w:bottom w:val="single" w:color="auto" w:sz="4" w:space="0"/>
              <w:right w:val="single" w:color="auto" w:sz="4" w:space="0"/>
            </w:tcBorders>
            <w:vAlign w:val="center"/>
          </w:tcPr>
          <w:p w14:paraId="6A8CC70D">
            <w:pPr>
              <w:widowControl/>
              <w:tabs>
                <w:tab w:val="left" w:pos="8222"/>
              </w:tabs>
              <w:spacing w:line="0" w:lineRule="atLeast"/>
              <w:jc w:val="left"/>
              <w:rPr>
                <w:rFonts w:ascii="宋体" w:hAnsi="宋体" w:eastAsia="宋体" w:cs="宋体"/>
                <w:sz w:val="28"/>
                <w:szCs w:val="28"/>
              </w:rPr>
            </w:pPr>
          </w:p>
        </w:tc>
        <w:tc>
          <w:tcPr>
            <w:tcW w:w="540" w:type="dxa"/>
            <w:vMerge w:val="continue"/>
            <w:tcBorders>
              <w:top w:val="single" w:color="auto" w:sz="4" w:space="0"/>
              <w:left w:val="single" w:color="auto" w:sz="4" w:space="0"/>
              <w:bottom w:val="single" w:color="auto" w:sz="4" w:space="0"/>
              <w:right w:val="single" w:color="auto" w:sz="4" w:space="0"/>
            </w:tcBorders>
            <w:vAlign w:val="center"/>
          </w:tcPr>
          <w:p w14:paraId="35BD3443">
            <w:pPr>
              <w:widowControl/>
              <w:tabs>
                <w:tab w:val="left" w:pos="8222"/>
              </w:tabs>
              <w:spacing w:line="0" w:lineRule="atLeast"/>
              <w:jc w:val="left"/>
              <w:rPr>
                <w:rFonts w:ascii="宋体" w:hAnsi="宋体" w:eastAsia="宋体" w:cs="宋体"/>
                <w:sz w:val="28"/>
                <w:szCs w:val="28"/>
              </w:rPr>
            </w:pPr>
          </w:p>
        </w:tc>
        <w:tc>
          <w:tcPr>
            <w:tcW w:w="2061" w:type="dxa"/>
            <w:gridSpan w:val="2"/>
            <w:tcBorders>
              <w:top w:val="single" w:color="auto" w:sz="4" w:space="0"/>
              <w:left w:val="single" w:color="auto" w:sz="4" w:space="0"/>
              <w:bottom w:val="single" w:color="auto" w:sz="4" w:space="0"/>
              <w:right w:val="single" w:color="auto" w:sz="4" w:space="0"/>
            </w:tcBorders>
          </w:tcPr>
          <w:p w14:paraId="368AAF74">
            <w:pPr>
              <w:tabs>
                <w:tab w:val="left" w:pos="8222"/>
              </w:tabs>
              <w:autoSpaceDE w:val="0"/>
              <w:autoSpaceDN w:val="0"/>
              <w:adjustRightInd w:val="0"/>
              <w:spacing w:line="0" w:lineRule="atLeast"/>
              <w:jc w:val="left"/>
              <w:rPr>
                <w:rFonts w:ascii="宋体" w:hAnsi="宋体" w:eastAsia="宋体" w:cs="宋体"/>
                <w:sz w:val="28"/>
                <w:szCs w:val="28"/>
              </w:rPr>
            </w:pPr>
          </w:p>
        </w:tc>
        <w:tc>
          <w:tcPr>
            <w:tcW w:w="602" w:type="dxa"/>
            <w:tcBorders>
              <w:top w:val="single" w:color="auto" w:sz="4" w:space="0"/>
              <w:left w:val="single" w:color="auto" w:sz="4" w:space="0"/>
              <w:bottom w:val="single" w:color="auto" w:sz="4" w:space="0"/>
              <w:right w:val="single" w:color="auto" w:sz="4" w:space="0"/>
            </w:tcBorders>
          </w:tcPr>
          <w:p w14:paraId="0179C911">
            <w:pPr>
              <w:tabs>
                <w:tab w:val="left" w:pos="8222"/>
              </w:tabs>
              <w:autoSpaceDE w:val="0"/>
              <w:autoSpaceDN w:val="0"/>
              <w:adjustRightInd w:val="0"/>
              <w:spacing w:line="0" w:lineRule="atLeast"/>
              <w:jc w:val="center"/>
              <w:rPr>
                <w:rFonts w:ascii="宋体" w:hAnsi="宋体" w:eastAsia="宋体" w:cs="宋体"/>
                <w:sz w:val="28"/>
                <w:szCs w:val="28"/>
              </w:rPr>
            </w:pPr>
          </w:p>
        </w:tc>
        <w:tc>
          <w:tcPr>
            <w:tcW w:w="701" w:type="dxa"/>
            <w:tcBorders>
              <w:top w:val="single" w:color="auto" w:sz="4" w:space="0"/>
              <w:left w:val="single" w:color="auto" w:sz="4" w:space="0"/>
              <w:bottom w:val="single" w:color="auto" w:sz="4" w:space="0"/>
              <w:right w:val="single" w:color="auto" w:sz="4" w:space="0"/>
            </w:tcBorders>
          </w:tcPr>
          <w:p w14:paraId="38232F13">
            <w:pPr>
              <w:tabs>
                <w:tab w:val="left" w:pos="8222"/>
              </w:tabs>
              <w:autoSpaceDE w:val="0"/>
              <w:autoSpaceDN w:val="0"/>
              <w:adjustRightInd w:val="0"/>
              <w:spacing w:line="0" w:lineRule="atLeast"/>
              <w:jc w:val="center"/>
              <w:rPr>
                <w:rFonts w:ascii="宋体" w:hAnsi="宋体" w:eastAsia="宋体" w:cs="宋体"/>
                <w:sz w:val="28"/>
                <w:szCs w:val="28"/>
              </w:rPr>
            </w:pPr>
          </w:p>
        </w:tc>
        <w:tc>
          <w:tcPr>
            <w:tcW w:w="811" w:type="dxa"/>
            <w:tcBorders>
              <w:top w:val="single" w:color="auto" w:sz="4" w:space="0"/>
              <w:left w:val="single" w:color="auto" w:sz="4" w:space="0"/>
              <w:bottom w:val="single" w:color="auto" w:sz="4" w:space="0"/>
              <w:right w:val="single" w:color="auto" w:sz="4" w:space="0"/>
            </w:tcBorders>
          </w:tcPr>
          <w:p w14:paraId="38D1B196">
            <w:pPr>
              <w:tabs>
                <w:tab w:val="left" w:pos="8222"/>
              </w:tabs>
              <w:autoSpaceDE w:val="0"/>
              <w:autoSpaceDN w:val="0"/>
              <w:adjustRightInd w:val="0"/>
              <w:spacing w:line="0" w:lineRule="atLeast"/>
              <w:jc w:val="center"/>
              <w:rPr>
                <w:rFonts w:ascii="宋体" w:hAnsi="宋体" w:eastAsia="宋体" w:cs="宋体"/>
                <w:sz w:val="28"/>
                <w:szCs w:val="28"/>
              </w:rPr>
            </w:pPr>
          </w:p>
        </w:tc>
        <w:tc>
          <w:tcPr>
            <w:tcW w:w="1055" w:type="dxa"/>
            <w:tcBorders>
              <w:top w:val="single" w:color="auto" w:sz="4" w:space="0"/>
              <w:left w:val="single" w:color="auto" w:sz="4" w:space="0"/>
              <w:bottom w:val="single" w:color="auto" w:sz="4" w:space="0"/>
              <w:right w:val="single" w:color="auto" w:sz="4" w:space="0"/>
            </w:tcBorders>
          </w:tcPr>
          <w:p w14:paraId="5F96A9F2">
            <w:pPr>
              <w:tabs>
                <w:tab w:val="left" w:pos="8222"/>
              </w:tabs>
              <w:autoSpaceDE w:val="0"/>
              <w:autoSpaceDN w:val="0"/>
              <w:adjustRightInd w:val="0"/>
              <w:spacing w:line="0" w:lineRule="atLeast"/>
              <w:jc w:val="center"/>
              <w:rPr>
                <w:rFonts w:ascii="宋体" w:hAnsi="宋体" w:eastAsia="宋体" w:cs="宋体"/>
                <w:sz w:val="28"/>
                <w:szCs w:val="28"/>
              </w:rPr>
            </w:pPr>
          </w:p>
        </w:tc>
        <w:tc>
          <w:tcPr>
            <w:tcW w:w="1132" w:type="dxa"/>
            <w:tcBorders>
              <w:top w:val="single" w:color="auto" w:sz="4" w:space="0"/>
              <w:left w:val="single" w:color="auto" w:sz="4" w:space="0"/>
              <w:bottom w:val="single" w:color="auto" w:sz="4" w:space="0"/>
              <w:right w:val="single" w:color="auto" w:sz="4" w:space="0"/>
            </w:tcBorders>
          </w:tcPr>
          <w:p w14:paraId="32029CAE">
            <w:pPr>
              <w:tabs>
                <w:tab w:val="left" w:pos="8222"/>
              </w:tabs>
              <w:autoSpaceDE w:val="0"/>
              <w:autoSpaceDN w:val="0"/>
              <w:adjustRightInd w:val="0"/>
              <w:spacing w:line="0" w:lineRule="atLeast"/>
              <w:jc w:val="center"/>
              <w:rPr>
                <w:rFonts w:ascii="宋体" w:hAnsi="宋体" w:eastAsia="宋体" w:cs="宋体"/>
                <w:sz w:val="28"/>
                <w:szCs w:val="28"/>
              </w:rPr>
            </w:pPr>
          </w:p>
        </w:tc>
      </w:tr>
      <w:tr w14:paraId="56C94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1479" w:type="dxa"/>
            <w:vMerge w:val="continue"/>
            <w:tcBorders>
              <w:top w:val="single" w:color="auto" w:sz="4" w:space="0"/>
              <w:left w:val="single" w:color="auto" w:sz="4" w:space="0"/>
              <w:bottom w:val="single" w:color="auto" w:sz="4" w:space="0"/>
              <w:right w:val="single" w:color="auto" w:sz="4" w:space="0"/>
            </w:tcBorders>
            <w:vAlign w:val="center"/>
          </w:tcPr>
          <w:p w14:paraId="527FD194">
            <w:pPr>
              <w:widowControl/>
              <w:tabs>
                <w:tab w:val="left" w:pos="8222"/>
              </w:tabs>
              <w:spacing w:line="0" w:lineRule="atLeast"/>
              <w:jc w:val="left"/>
              <w:rPr>
                <w:rFonts w:ascii="宋体" w:hAnsi="宋体" w:eastAsia="宋体" w:cs="宋体"/>
                <w:sz w:val="28"/>
                <w:szCs w:val="28"/>
              </w:rPr>
            </w:pPr>
          </w:p>
        </w:tc>
        <w:tc>
          <w:tcPr>
            <w:tcW w:w="540" w:type="dxa"/>
            <w:vMerge w:val="continue"/>
            <w:tcBorders>
              <w:top w:val="single" w:color="auto" w:sz="4" w:space="0"/>
              <w:left w:val="single" w:color="auto" w:sz="4" w:space="0"/>
              <w:bottom w:val="single" w:color="auto" w:sz="4" w:space="0"/>
              <w:right w:val="single" w:color="auto" w:sz="4" w:space="0"/>
            </w:tcBorders>
            <w:vAlign w:val="center"/>
          </w:tcPr>
          <w:p w14:paraId="0C97F788">
            <w:pPr>
              <w:widowControl/>
              <w:tabs>
                <w:tab w:val="left" w:pos="8222"/>
              </w:tabs>
              <w:spacing w:line="0" w:lineRule="atLeast"/>
              <w:jc w:val="left"/>
              <w:rPr>
                <w:rFonts w:ascii="宋体" w:hAnsi="宋体" w:eastAsia="宋体" w:cs="宋体"/>
                <w:sz w:val="28"/>
                <w:szCs w:val="28"/>
              </w:rPr>
            </w:pPr>
          </w:p>
        </w:tc>
        <w:tc>
          <w:tcPr>
            <w:tcW w:w="2061" w:type="dxa"/>
            <w:gridSpan w:val="2"/>
            <w:tcBorders>
              <w:top w:val="single" w:color="auto" w:sz="4" w:space="0"/>
              <w:left w:val="single" w:color="auto" w:sz="4" w:space="0"/>
              <w:bottom w:val="single" w:color="auto" w:sz="4" w:space="0"/>
              <w:right w:val="single" w:color="auto" w:sz="4" w:space="0"/>
            </w:tcBorders>
          </w:tcPr>
          <w:p w14:paraId="3CFFCAF0">
            <w:pPr>
              <w:tabs>
                <w:tab w:val="left" w:pos="8222"/>
              </w:tabs>
              <w:autoSpaceDE w:val="0"/>
              <w:autoSpaceDN w:val="0"/>
              <w:adjustRightInd w:val="0"/>
              <w:spacing w:line="0" w:lineRule="atLeast"/>
              <w:jc w:val="left"/>
              <w:rPr>
                <w:rFonts w:ascii="宋体" w:hAnsi="宋体" w:eastAsia="宋体" w:cs="宋体"/>
                <w:sz w:val="28"/>
                <w:szCs w:val="28"/>
              </w:rPr>
            </w:pPr>
          </w:p>
        </w:tc>
        <w:tc>
          <w:tcPr>
            <w:tcW w:w="602" w:type="dxa"/>
            <w:tcBorders>
              <w:top w:val="single" w:color="auto" w:sz="4" w:space="0"/>
              <w:left w:val="single" w:color="auto" w:sz="4" w:space="0"/>
              <w:bottom w:val="single" w:color="auto" w:sz="4" w:space="0"/>
              <w:right w:val="single" w:color="auto" w:sz="4" w:space="0"/>
            </w:tcBorders>
          </w:tcPr>
          <w:p w14:paraId="3C192B4F">
            <w:pPr>
              <w:tabs>
                <w:tab w:val="left" w:pos="8222"/>
              </w:tabs>
              <w:autoSpaceDE w:val="0"/>
              <w:autoSpaceDN w:val="0"/>
              <w:adjustRightInd w:val="0"/>
              <w:spacing w:line="0" w:lineRule="atLeast"/>
              <w:jc w:val="center"/>
              <w:rPr>
                <w:rFonts w:ascii="宋体" w:hAnsi="宋体" w:eastAsia="宋体" w:cs="宋体"/>
                <w:sz w:val="28"/>
                <w:szCs w:val="28"/>
              </w:rPr>
            </w:pPr>
          </w:p>
        </w:tc>
        <w:tc>
          <w:tcPr>
            <w:tcW w:w="701" w:type="dxa"/>
            <w:tcBorders>
              <w:top w:val="single" w:color="auto" w:sz="4" w:space="0"/>
              <w:left w:val="single" w:color="auto" w:sz="4" w:space="0"/>
              <w:bottom w:val="single" w:color="auto" w:sz="4" w:space="0"/>
              <w:right w:val="single" w:color="auto" w:sz="4" w:space="0"/>
            </w:tcBorders>
          </w:tcPr>
          <w:p w14:paraId="2C9F5289">
            <w:pPr>
              <w:tabs>
                <w:tab w:val="left" w:pos="8222"/>
              </w:tabs>
              <w:autoSpaceDE w:val="0"/>
              <w:autoSpaceDN w:val="0"/>
              <w:adjustRightInd w:val="0"/>
              <w:spacing w:line="0" w:lineRule="atLeast"/>
              <w:jc w:val="center"/>
              <w:rPr>
                <w:rFonts w:ascii="宋体" w:hAnsi="宋体" w:eastAsia="宋体" w:cs="宋体"/>
                <w:sz w:val="28"/>
                <w:szCs w:val="28"/>
              </w:rPr>
            </w:pPr>
          </w:p>
        </w:tc>
        <w:tc>
          <w:tcPr>
            <w:tcW w:w="811" w:type="dxa"/>
            <w:tcBorders>
              <w:top w:val="single" w:color="auto" w:sz="4" w:space="0"/>
              <w:left w:val="single" w:color="auto" w:sz="4" w:space="0"/>
              <w:bottom w:val="single" w:color="auto" w:sz="4" w:space="0"/>
              <w:right w:val="single" w:color="auto" w:sz="4" w:space="0"/>
            </w:tcBorders>
          </w:tcPr>
          <w:p w14:paraId="772E2DA1">
            <w:pPr>
              <w:tabs>
                <w:tab w:val="left" w:pos="8222"/>
              </w:tabs>
              <w:autoSpaceDE w:val="0"/>
              <w:autoSpaceDN w:val="0"/>
              <w:adjustRightInd w:val="0"/>
              <w:spacing w:line="0" w:lineRule="atLeast"/>
              <w:jc w:val="center"/>
              <w:rPr>
                <w:rFonts w:ascii="宋体" w:hAnsi="宋体" w:eastAsia="宋体" w:cs="宋体"/>
                <w:sz w:val="28"/>
                <w:szCs w:val="28"/>
              </w:rPr>
            </w:pPr>
          </w:p>
        </w:tc>
        <w:tc>
          <w:tcPr>
            <w:tcW w:w="1055" w:type="dxa"/>
            <w:tcBorders>
              <w:top w:val="single" w:color="auto" w:sz="4" w:space="0"/>
              <w:left w:val="single" w:color="auto" w:sz="4" w:space="0"/>
              <w:bottom w:val="single" w:color="auto" w:sz="4" w:space="0"/>
              <w:right w:val="single" w:color="auto" w:sz="4" w:space="0"/>
            </w:tcBorders>
          </w:tcPr>
          <w:p w14:paraId="41996DDA">
            <w:pPr>
              <w:tabs>
                <w:tab w:val="left" w:pos="8222"/>
              </w:tabs>
              <w:autoSpaceDE w:val="0"/>
              <w:autoSpaceDN w:val="0"/>
              <w:adjustRightInd w:val="0"/>
              <w:spacing w:line="0" w:lineRule="atLeast"/>
              <w:jc w:val="center"/>
              <w:rPr>
                <w:rFonts w:ascii="宋体" w:hAnsi="宋体" w:eastAsia="宋体" w:cs="宋体"/>
                <w:sz w:val="28"/>
                <w:szCs w:val="28"/>
              </w:rPr>
            </w:pPr>
          </w:p>
        </w:tc>
        <w:tc>
          <w:tcPr>
            <w:tcW w:w="1132" w:type="dxa"/>
            <w:tcBorders>
              <w:top w:val="single" w:color="auto" w:sz="4" w:space="0"/>
              <w:left w:val="single" w:color="auto" w:sz="4" w:space="0"/>
              <w:bottom w:val="single" w:color="auto" w:sz="4" w:space="0"/>
              <w:right w:val="single" w:color="auto" w:sz="4" w:space="0"/>
            </w:tcBorders>
          </w:tcPr>
          <w:p w14:paraId="3618217B">
            <w:pPr>
              <w:tabs>
                <w:tab w:val="left" w:pos="8222"/>
              </w:tabs>
              <w:autoSpaceDE w:val="0"/>
              <w:autoSpaceDN w:val="0"/>
              <w:adjustRightInd w:val="0"/>
              <w:spacing w:line="0" w:lineRule="atLeast"/>
              <w:jc w:val="center"/>
              <w:rPr>
                <w:rFonts w:ascii="宋体" w:hAnsi="宋体" w:eastAsia="宋体" w:cs="宋体"/>
                <w:sz w:val="28"/>
                <w:szCs w:val="28"/>
              </w:rPr>
            </w:pPr>
          </w:p>
        </w:tc>
      </w:tr>
      <w:tr w14:paraId="13E5F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1479" w:type="dxa"/>
            <w:vMerge w:val="continue"/>
            <w:tcBorders>
              <w:top w:val="single" w:color="auto" w:sz="4" w:space="0"/>
              <w:left w:val="single" w:color="auto" w:sz="4" w:space="0"/>
              <w:bottom w:val="single" w:color="auto" w:sz="4" w:space="0"/>
              <w:right w:val="single" w:color="auto" w:sz="4" w:space="0"/>
            </w:tcBorders>
            <w:vAlign w:val="center"/>
          </w:tcPr>
          <w:p w14:paraId="034ECDEA">
            <w:pPr>
              <w:widowControl/>
              <w:tabs>
                <w:tab w:val="left" w:pos="8222"/>
              </w:tabs>
              <w:spacing w:line="0" w:lineRule="atLeast"/>
              <w:jc w:val="left"/>
              <w:rPr>
                <w:rFonts w:ascii="宋体" w:hAnsi="宋体" w:eastAsia="宋体" w:cs="宋体"/>
                <w:sz w:val="28"/>
                <w:szCs w:val="28"/>
              </w:rPr>
            </w:pPr>
          </w:p>
        </w:tc>
        <w:tc>
          <w:tcPr>
            <w:tcW w:w="540" w:type="dxa"/>
            <w:vMerge w:val="continue"/>
            <w:tcBorders>
              <w:top w:val="single" w:color="auto" w:sz="4" w:space="0"/>
              <w:left w:val="single" w:color="auto" w:sz="4" w:space="0"/>
              <w:bottom w:val="single" w:color="auto" w:sz="4" w:space="0"/>
              <w:right w:val="single" w:color="auto" w:sz="4" w:space="0"/>
            </w:tcBorders>
            <w:vAlign w:val="center"/>
          </w:tcPr>
          <w:p w14:paraId="013E431B">
            <w:pPr>
              <w:widowControl/>
              <w:tabs>
                <w:tab w:val="left" w:pos="8222"/>
              </w:tabs>
              <w:spacing w:line="0" w:lineRule="atLeast"/>
              <w:jc w:val="left"/>
              <w:rPr>
                <w:rFonts w:ascii="宋体" w:hAnsi="宋体" w:eastAsia="宋体" w:cs="宋体"/>
                <w:sz w:val="28"/>
                <w:szCs w:val="28"/>
              </w:rPr>
            </w:pPr>
          </w:p>
        </w:tc>
        <w:tc>
          <w:tcPr>
            <w:tcW w:w="2061" w:type="dxa"/>
            <w:gridSpan w:val="2"/>
            <w:tcBorders>
              <w:top w:val="single" w:color="auto" w:sz="4" w:space="0"/>
              <w:left w:val="single" w:color="auto" w:sz="4" w:space="0"/>
              <w:bottom w:val="single" w:color="auto" w:sz="4" w:space="0"/>
              <w:right w:val="single" w:color="auto" w:sz="4" w:space="0"/>
            </w:tcBorders>
          </w:tcPr>
          <w:p w14:paraId="4CA12605">
            <w:pPr>
              <w:tabs>
                <w:tab w:val="left" w:pos="8222"/>
              </w:tabs>
              <w:autoSpaceDE w:val="0"/>
              <w:autoSpaceDN w:val="0"/>
              <w:adjustRightInd w:val="0"/>
              <w:spacing w:line="0" w:lineRule="atLeast"/>
              <w:jc w:val="left"/>
              <w:rPr>
                <w:rFonts w:ascii="宋体" w:hAnsi="宋体" w:eastAsia="宋体" w:cs="宋体"/>
                <w:sz w:val="28"/>
                <w:szCs w:val="28"/>
              </w:rPr>
            </w:pPr>
          </w:p>
        </w:tc>
        <w:tc>
          <w:tcPr>
            <w:tcW w:w="602" w:type="dxa"/>
            <w:tcBorders>
              <w:top w:val="single" w:color="auto" w:sz="4" w:space="0"/>
              <w:left w:val="single" w:color="auto" w:sz="4" w:space="0"/>
              <w:bottom w:val="single" w:color="auto" w:sz="4" w:space="0"/>
              <w:right w:val="single" w:color="auto" w:sz="4" w:space="0"/>
            </w:tcBorders>
          </w:tcPr>
          <w:p w14:paraId="5D3C7C07">
            <w:pPr>
              <w:tabs>
                <w:tab w:val="left" w:pos="8222"/>
              </w:tabs>
              <w:autoSpaceDE w:val="0"/>
              <w:autoSpaceDN w:val="0"/>
              <w:adjustRightInd w:val="0"/>
              <w:spacing w:line="0" w:lineRule="atLeast"/>
              <w:jc w:val="center"/>
              <w:rPr>
                <w:rFonts w:ascii="宋体" w:hAnsi="宋体" w:eastAsia="宋体" w:cs="宋体"/>
                <w:sz w:val="28"/>
                <w:szCs w:val="28"/>
              </w:rPr>
            </w:pPr>
          </w:p>
        </w:tc>
        <w:tc>
          <w:tcPr>
            <w:tcW w:w="701" w:type="dxa"/>
            <w:tcBorders>
              <w:top w:val="single" w:color="auto" w:sz="4" w:space="0"/>
              <w:left w:val="single" w:color="auto" w:sz="4" w:space="0"/>
              <w:bottom w:val="single" w:color="auto" w:sz="4" w:space="0"/>
              <w:right w:val="single" w:color="auto" w:sz="4" w:space="0"/>
            </w:tcBorders>
          </w:tcPr>
          <w:p w14:paraId="746F0D0E">
            <w:pPr>
              <w:tabs>
                <w:tab w:val="left" w:pos="8222"/>
              </w:tabs>
              <w:autoSpaceDE w:val="0"/>
              <w:autoSpaceDN w:val="0"/>
              <w:adjustRightInd w:val="0"/>
              <w:spacing w:line="0" w:lineRule="atLeast"/>
              <w:jc w:val="center"/>
              <w:rPr>
                <w:rFonts w:ascii="宋体" w:hAnsi="宋体" w:eastAsia="宋体" w:cs="宋体"/>
                <w:sz w:val="28"/>
                <w:szCs w:val="28"/>
              </w:rPr>
            </w:pPr>
          </w:p>
        </w:tc>
        <w:tc>
          <w:tcPr>
            <w:tcW w:w="811" w:type="dxa"/>
            <w:tcBorders>
              <w:top w:val="single" w:color="auto" w:sz="4" w:space="0"/>
              <w:left w:val="single" w:color="auto" w:sz="4" w:space="0"/>
              <w:bottom w:val="single" w:color="auto" w:sz="4" w:space="0"/>
              <w:right w:val="single" w:color="auto" w:sz="4" w:space="0"/>
            </w:tcBorders>
          </w:tcPr>
          <w:p w14:paraId="6354BD3B">
            <w:pPr>
              <w:tabs>
                <w:tab w:val="left" w:pos="8222"/>
              </w:tabs>
              <w:autoSpaceDE w:val="0"/>
              <w:autoSpaceDN w:val="0"/>
              <w:adjustRightInd w:val="0"/>
              <w:spacing w:line="0" w:lineRule="atLeast"/>
              <w:jc w:val="center"/>
              <w:rPr>
                <w:rFonts w:ascii="宋体" w:hAnsi="宋体" w:eastAsia="宋体" w:cs="宋体"/>
                <w:sz w:val="28"/>
                <w:szCs w:val="28"/>
              </w:rPr>
            </w:pPr>
          </w:p>
        </w:tc>
        <w:tc>
          <w:tcPr>
            <w:tcW w:w="1055" w:type="dxa"/>
            <w:tcBorders>
              <w:top w:val="single" w:color="auto" w:sz="4" w:space="0"/>
              <w:left w:val="single" w:color="auto" w:sz="4" w:space="0"/>
              <w:bottom w:val="single" w:color="auto" w:sz="4" w:space="0"/>
              <w:right w:val="single" w:color="auto" w:sz="4" w:space="0"/>
            </w:tcBorders>
          </w:tcPr>
          <w:p w14:paraId="44EC770C">
            <w:pPr>
              <w:tabs>
                <w:tab w:val="left" w:pos="8222"/>
              </w:tabs>
              <w:autoSpaceDE w:val="0"/>
              <w:autoSpaceDN w:val="0"/>
              <w:adjustRightInd w:val="0"/>
              <w:spacing w:line="0" w:lineRule="atLeast"/>
              <w:jc w:val="center"/>
              <w:rPr>
                <w:rFonts w:ascii="宋体" w:hAnsi="宋体" w:eastAsia="宋体" w:cs="宋体"/>
                <w:sz w:val="28"/>
                <w:szCs w:val="28"/>
              </w:rPr>
            </w:pPr>
          </w:p>
        </w:tc>
        <w:tc>
          <w:tcPr>
            <w:tcW w:w="1132" w:type="dxa"/>
            <w:tcBorders>
              <w:top w:val="single" w:color="auto" w:sz="4" w:space="0"/>
              <w:left w:val="single" w:color="auto" w:sz="4" w:space="0"/>
              <w:bottom w:val="single" w:color="auto" w:sz="4" w:space="0"/>
              <w:right w:val="single" w:color="auto" w:sz="4" w:space="0"/>
            </w:tcBorders>
          </w:tcPr>
          <w:p w14:paraId="3E9FCF71">
            <w:pPr>
              <w:tabs>
                <w:tab w:val="left" w:pos="8222"/>
              </w:tabs>
              <w:autoSpaceDE w:val="0"/>
              <w:autoSpaceDN w:val="0"/>
              <w:adjustRightInd w:val="0"/>
              <w:spacing w:line="0" w:lineRule="atLeast"/>
              <w:jc w:val="center"/>
              <w:rPr>
                <w:rFonts w:ascii="宋体" w:hAnsi="宋体" w:eastAsia="宋体" w:cs="宋体"/>
                <w:sz w:val="28"/>
                <w:szCs w:val="28"/>
              </w:rPr>
            </w:pPr>
          </w:p>
        </w:tc>
      </w:tr>
      <w:tr w14:paraId="380F1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1479" w:type="dxa"/>
            <w:vMerge w:val="continue"/>
            <w:tcBorders>
              <w:top w:val="single" w:color="auto" w:sz="4" w:space="0"/>
              <w:left w:val="single" w:color="auto" w:sz="4" w:space="0"/>
              <w:bottom w:val="single" w:color="auto" w:sz="4" w:space="0"/>
              <w:right w:val="single" w:color="auto" w:sz="4" w:space="0"/>
            </w:tcBorders>
            <w:vAlign w:val="center"/>
          </w:tcPr>
          <w:p w14:paraId="777BFCD4">
            <w:pPr>
              <w:widowControl/>
              <w:tabs>
                <w:tab w:val="left" w:pos="8222"/>
              </w:tabs>
              <w:spacing w:line="0" w:lineRule="atLeast"/>
              <w:jc w:val="left"/>
              <w:rPr>
                <w:rFonts w:ascii="宋体" w:hAnsi="宋体" w:eastAsia="宋体" w:cs="宋体"/>
                <w:sz w:val="28"/>
                <w:szCs w:val="28"/>
              </w:rPr>
            </w:pPr>
          </w:p>
        </w:tc>
        <w:tc>
          <w:tcPr>
            <w:tcW w:w="540" w:type="dxa"/>
            <w:vMerge w:val="continue"/>
            <w:tcBorders>
              <w:top w:val="single" w:color="auto" w:sz="4" w:space="0"/>
              <w:left w:val="single" w:color="auto" w:sz="4" w:space="0"/>
              <w:bottom w:val="single" w:color="auto" w:sz="4" w:space="0"/>
              <w:right w:val="single" w:color="auto" w:sz="4" w:space="0"/>
            </w:tcBorders>
            <w:vAlign w:val="center"/>
          </w:tcPr>
          <w:p w14:paraId="6A9F398A">
            <w:pPr>
              <w:widowControl/>
              <w:tabs>
                <w:tab w:val="left" w:pos="8222"/>
              </w:tabs>
              <w:spacing w:line="0" w:lineRule="atLeast"/>
              <w:jc w:val="left"/>
              <w:rPr>
                <w:rFonts w:ascii="宋体" w:hAnsi="宋体" w:eastAsia="宋体" w:cs="宋体"/>
                <w:sz w:val="28"/>
                <w:szCs w:val="28"/>
              </w:rPr>
            </w:pPr>
          </w:p>
        </w:tc>
        <w:tc>
          <w:tcPr>
            <w:tcW w:w="2061" w:type="dxa"/>
            <w:gridSpan w:val="2"/>
            <w:tcBorders>
              <w:top w:val="single" w:color="auto" w:sz="4" w:space="0"/>
              <w:left w:val="single" w:color="auto" w:sz="4" w:space="0"/>
              <w:bottom w:val="single" w:color="auto" w:sz="4" w:space="0"/>
              <w:right w:val="single" w:color="auto" w:sz="4" w:space="0"/>
            </w:tcBorders>
          </w:tcPr>
          <w:p w14:paraId="796F4BF4">
            <w:pPr>
              <w:tabs>
                <w:tab w:val="left" w:pos="8222"/>
              </w:tabs>
              <w:autoSpaceDE w:val="0"/>
              <w:autoSpaceDN w:val="0"/>
              <w:adjustRightInd w:val="0"/>
              <w:spacing w:line="0" w:lineRule="atLeast"/>
              <w:jc w:val="left"/>
              <w:rPr>
                <w:rFonts w:ascii="宋体" w:hAnsi="宋体" w:eastAsia="宋体" w:cs="宋体"/>
                <w:sz w:val="28"/>
                <w:szCs w:val="28"/>
              </w:rPr>
            </w:pPr>
          </w:p>
        </w:tc>
        <w:tc>
          <w:tcPr>
            <w:tcW w:w="602" w:type="dxa"/>
            <w:tcBorders>
              <w:top w:val="single" w:color="auto" w:sz="4" w:space="0"/>
              <w:left w:val="single" w:color="auto" w:sz="4" w:space="0"/>
              <w:bottom w:val="single" w:color="auto" w:sz="4" w:space="0"/>
              <w:right w:val="single" w:color="auto" w:sz="4" w:space="0"/>
            </w:tcBorders>
          </w:tcPr>
          <w:p w14:paraId="3DC1D444">
            <w:pPr>
              <w:tabs>
                <w:tab w:val="left" w:pos="8222"/>
              </w:tabs>
              <w:autoSpaceDE w:val="0"/>
              <w:autoSpaceDN w:val="0"/>
              <w:adjustRightInd w:val="0"/>
              <w:spacing w:line="0" w:lineRule="atLeast"/>
              <w:jc w:val="center"/>
              <w:rPr>
                <w:rFonts w:ascii="宋体" w:hAnsi="宋体" w:eastAsia="宋体" w:cs="宋体"/>
                <w:sz w:val="28"/>
                <w:szCs w:val="28"/>
              </w:rPr>
            </w:pPr>
          </w:p>
        </w:tc>
        <w:tc>
          <w:tcPr>
            <w:tcW w:w="701" w:type="dxa"/>
            <w:tcBorders>
              <w:top w:val="single" w:color="auto" w:sz="4" w:space="0"/>
              <w:left w:val="single" w:color="auto" w:sz="4" w:space="0"/>
              <w:bottom w:val="single" w:color="auto" w:sz="4" w:space="0"/>
              <w:right w:val="single" w:color="auto" w:sz="4" w:space="0"/>
            </w:tcBorders>
          </w:tcPr>
          <w:p w14:paraId="4FF8FBA9">
            <w:pPr>
              <w:tabs>
                <w:tab w:val="left" w:pos="8222"/>
              </w:tabs>
              <w:autoSpaceDE w:val="0"/>
              <w:autoSpaceDN w:val="0"/>
              <w:adjustRightInd w:val="0"/>
              <w:spacing w:line="0" w:lineRule="atLeast"/>
              <w:jc w:val="center"/>
              <w:rPr>
                <w:rFonts w:ascii="宋体" w:hAnsi="宋体" w:eastAsia="宋体" w:cs="宋体"/>
                <w:sz w:val="28"/>
                <w:szCs w:val="28"/>
              </w:rPr>
            </w:pPr>
          </w:p>
        </w:tc>
        <w:tc>
          <w:tcPr>
            <w:tcW w:w="811" w:type="dxa"/>
            <w:tcBorders>
              <w:top w:val="single" w:color="auto" w:sz="4" w:space="0"/>
              <w:left w:val="single" w:color="auto" w:sz="4" w:space="0"/>
              <w:bottom w:val="single" w:color="auto" w:sz="4" w:space="0"/>
              <w:right w:val="single" w:color="auto" w:sz="4" w:space="0"/>
            </w:tcBorders>
          </w:tcPr>
          <w:p w14:paraId="1DDB5CC3">
            <w:pPr>
              <w:tabs>
                <w:tab w:val="left" w:pos="8222"/>
              </w:tabs>
              <w:autoSpaceDE w:val="0"/>
              <w:autoSpaceDN w:val="0"/>
              <w:adjustRightInd w:val="0"/>
              <w:spacing w:line="0" w:lineRule="atLeast"/>
              <w:jc w:val="center"/>
              <w:rPr>
                <w:rFonts w:ascii="宋体" w:hAnsi="宋体" w:eastAsia="宋体" w:cs="宋体"/>
                <w:sz w:val="28"/>
                <w:szCs w:val="28"/>
              </w:rPr>
            </w:pPr>
          </w:p>
        </w:tc>
        <w:tc>
          <w:tcPr>
            <w:tcW w:w="1055" w:type="dxa"/>
            <w:tcBorders>
              <w:top w:val="single" w:color="auto" w:sz="4" w:space="0"/>
              <w:left w:val="single" w:color="auto" w:sz="4" w:space="0"/>
              <w:bottom w:val="single" w:color="auto" w:sz="4" w:space="0"/>
              <w:right w:val="single" w:color="auto" w:sz="4" w:space="0"/>
            </w:tcBorders>
          </w:tcPr>
          <w:p w14:paraId="03825A91">
            <w:pPr>
              <w:tabs>
                <w:tab w:val="left" w:pos="8222"/>
              </w:tabs>
              <w:autoSpaceDE w:val="0"/>
              <w:autoSpaceDN w:val="0"/>
              <w:adjustRightInd w:val="0"/>
              <w:spacing w:line="0" w:lineRule="atLeast"/>
              <w:jc w:val="center"/>
              <w:rPr>
                <w:rFonts w:ascii="宋体" w:hAnsi="宋体" w:eastAsia="宋体" w:cs="宋体"/>
                <w:sz w:val="28"/>
                <w:szCs w:val="28"/>
              </w:rPr>
            </w:pPr>
          </w:p>
        </w:tc>
        <w:tc>
          <w:tcPr>
            <w:tcW w:w="1132" w:type="dxa"/>
            <w:tcBorders>
              <w:top w:val="single" w:color="auto" w:sz="4" w:space="0"/>
              <w:left w:val="single" w:color="auto" w:sz="4" w:space="0"/>
              <w:bottom w:val="single" w:color="auto" w:sz="4" w:space="0"/>
              <w:right w:val="single" w:color="auto" w:sz="4" w:space="0"/>
            </w:tcBorders>
          </w:tcPr>
          <w:p w14:paraId="3AD92938">
            <w:pPr>
              <w:tabs>
                <w:tab w:val="left" w:pos="8222"/>
              </w:tabs>
              <w:autoSpaceDE w:val="0"/>
              <w:autoSpaceDN w:val="0"/>
              <w:adjustRightInd w:val="0"/>
              <w:spacing w:line="0" w:lineRule="atLeast"/>
              <w:jc w:val="center"/>
              <w:rPr>
                <w:rFonts w:ascii="宋体" w:hAnsi="宋体" w:eastAsia="宋体" w:cs="宋体"/>
                <w:sz w:val="28"/>
                <w:szCs w:val="28"/>
              </w:rPr>
            </w:pPr>
          </w:p>
        </w:tc>
      </w:tr>
      <w:tr w14:paraId="0EC72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1479" w:type="dxa"/>
            <w:vMerge w:val="continue"/>
            <w:tcBorders>
              <w:top w:val="single" w:color="auto" w:sz="4" w:space="0"/>
              <w:left w:val="single" w:color="auto" w:sz="4" w:space="0"/>
              <w:bottom w:val="single" w:color="auto" w:sz="4" w:space="0"/>
              <w:right w:val="single" w:color="auto" w:sz="4" w:space="0"/>
            </w:tcBorders>
            <w:vAlign w:val="center"/>
          </w:tcPr>
          <w:p w14:paraId="366CA344">
            <w:pPr>
              <w:widowControl/>
              <w:tabs>
                <w:tab w:val="left" w:pos="8222"/>
              </w:tabs>
              <w:spacing w:line="0" w:lineRule="atLeast"/>
              <w:jc w:val="left"/>
              <w:rPr>
                <w:rFonts w:ascii="宋体" w:hAnsi="宋体" w:eastAsia="宋体" w:cs="宋体"/>
                <w:sz w:val="28"/>
                <w:szCs w:val="28"/>
              </w:rPr>
            </w:pPr>
          </w:p>
        </w:tc>
        <w:tc>
          <w:tcPr>
            <w:tcW w:w="540" w:type="dxa"/>
            <w:vMerge w:val="continue"/>
            <w:tcBorders>
              <w:top w:val="single" w:color="auto" w:sz="4" w:space="0"/>
              <w:left w:val="single" w:color="auto" w:sz="4" w:space="0"/>
              <w:bottom w:val="single" w:color="auto" w:sz="4" w:space="0"/>
              <w:right w:val="single" w:color="auto" w:sz="4" w:space="0"/>
            </w:tcBorders>
            <w:vAlign w:val="center"/>
          </w:tcPr>
          <w:p w14:paraId="00C03CE7">
            <w:pPr>
              <w:widowControl/>
              <w:tabs>
                <w:tab w:val="left" w:pos="8222"/>
              </w:tabs>
              <w:spacing w:line="0" w:lineRule="atLeast"/>
              <w:jc w:val="left"/>
              <w:rPr>
                <w:rFonts w:ascii="宋体" w:hAnsi="宋体" w:eastAsia="宋体" w:cs="宋体"/>
                <w:sz w:val="28"/>
                <w:szCs w:val="28"/>
              </w:rPr>
            </w:pPr>
          </w:p>
        </w:tc>
        <w:tc>
          <w:tcPr>
            <w:tcW w:w="2061" w:type="dxa"/>
            <w:gridSpan w:val="2"/>
            <w:tcBorders>
              <w:top w:val="single" w:color="auto" w:sz="4" w:space="0"/>
              <w:left w:val="single" w:color="auto" w:sz="4" w:space="0"/>
              <w:bottom w:val="single" w:color="auto" w:sz="4" w:space="0"/>
              <w:right w:val="single" w:color="auto" w:sz="4" w:space="0"/>
            </w:tcBorders>
          </w:tcPr>
          <w:p w14:paraId="69ED0B2F">
            <w:pPr>
              <w:tabs>
                <w:tab w:val="left" w:pos="8222"/>
              </w:tabs>
              <w:autoSpaceDE w:val="0"/>
              <w:autoSpaceDN w:val="0"/>
              <w:adjustRightInd w:val="0"/>
              <w:spacing w:line="0" w:lineRule="atLeast"/>
              <w:jc w:val="left"/>
              <w:rPr>
                <w:rFonts w:ascii="宋体" w:hAnsi="宋体" w:eastAsia="宋体" w:cs="宋体"/>
                <w:sz w:val="28"/>
                <w:szCs w:val="28"/>
              </w:rPr>
            </w:pPr>
          </w:p>
        </w:tc>
        <w:tc>
          <w:tcPr>
            <w:tcW w:w="602" w:type="dxa"/>
            <w:tcBorders>
              <w:top w:val="single" w:color="auto" w:sz="4" w:space="0"/>
              <w:left w:val="single" w:color="auto" w:sz="4" w:space="0"/>
              <w:bottom w:val="single" w:color="auto" w:sz="4" w:space="0"/>
              <w:right w:val="single" w:color="auto" w:sz="4" w:space="0"/>
            </w:tcBorders>
          </w:tcPr>
          <w:p w14:paraId="45D2FCCA">
            <w:pPr>
              <w:tabs>
                <w:tab w:val="left" w:pos="8222"/>
              </w:tabs>
              <w:autoSpaceDE w:val="0"/>
              <w:autoSpaceDN w:val="0"/>
              <w:adjustRightInd w:val="0"/>
              <w:spacing w:line="0" w:lineRule="atLeast"/>
              <w:jc w:val="center"/>
              <w:rPr>
                <w:rFonts w:ascii="宋体" w:hAnsi="宋体" w:eastAsia="宋体" w:cs="宋体"/>
                <w:sz w:val="28"/>
                <w:szCs w:val="28"/>
              </w:rPr>
            </w:pPr>
          </w:p>
        </w:tc>
        <w:tc>
          <w:tcPr>
            <w:tcW w:w="701" w:type="dxa"/>
            <w:tcBorders>
              <w:top w:val="single" w:color="auto" w:sz="4" w:space="0"/>
              <w:left w:val="single" w:color="auto" w:sz="4" w:space="0"/>
              <w:bottom w:val="single" w:color="auto" w:sz="4" w:space="0"/>
              <w:right w:val="single" w:color="auto" w:sz="4" w:space="0"/>
            </w:tcBorders>
          </w:tcPr>
          <w:p w14:paraId="4A38BA35">
            <w:pPr>
              <w:tabs>
                <w:tab w:val="left" w:pos="8222"/>
              </w:tabs>
              <w:autoSpaceDE w:val="0"/>
              <w:autoSpaceDN w:val="0"/>
              <w:adjustRightInd w:val="0"/>
              <w:spacing w:line="0" w:lineRule="atLeast"/>
              <w:jc w:val="center"/>
              <w:rPr>
                <w:rFonts w:ascii="宋体" w:hAnsi="宋体" w:eastAsia="宋体" w:cs="宋体"/>
                <w:sz w:val="28"/>
                <w:szCs w:val="28"/>
              </w:rPr>
            </w:pPr>
          </w:p>
        </w:tc>
        <w:tc>
          <w:tcPr>
            <w:tcW w:w="811" w:type="dxa"/>
            <w:tcBorders>
              <w:top w:val="single" w:color="auto" w:sz="4" w:space="0"/>
              <w:left w:val="single" w:color="auto" w:sz="4" w:space="0"/>
              <w:bottom w:val="single" w:color="auto" w:sz="4" w:space="0"/>
              <w:right w:val="single" w:color="auto" w:sz="4" w:space="0"/>
            </w:tcBorders>
          </w:tcPr>
          <w:p w14:paraId="7D4C6183">
            <w:pPr>
              <w:tabs>
                <w:tab w:val="left" w:pos="8222"/>
              </w:tabs>
              <w:autoSpaceDE w:val="0"/>
              <w:autoSpaceDN w:val="0"/>
              <w:adjustRightInd w:val="0"/>
              <w:spacing w:line="0" w:lineRule="atLeast"/>
              <w:jc w:val="center"/>
              <w:rPr>
                <w:rFonts w:ascii="宋体" w:hAnsi="宋体" w:eastAsia="宋体" w:cs="宋体"/>
                <w:sz w:val="28"/>
                <w:szCs w:val="28"/>
              </w:rPr>
            </w:pPr>
          </w:p>
        </w:tc>
        <w:tc>
          <w:tcPr>
            <w:tcW w:w="1055" w:type="dxa"/>
            <w:tcBorders>
              <w:top w:val="single" w:color="auto" w:sz="4" w:space="0"/>
              <w:left w:val="single" w:color="auto" w:sz="4" w:space="0"/>
              <w:bottom w:val="single" w:color="auto" w:sz="4" w:space="0"/>
              <w:right w:val="single" w:color="auto" w:sz="4" w:space="0"/>
            </w:tcBorders>
          </w:tcPr>
          <w:p w14:paraId="7645CBC2">
            <w:pPr>
              <w:tabs>
                <w:tab w:val="left" w:pos="8222"/>
              </w:tabs>
              <w:autoSpaceDE w:val="0"/>
              <w:autoSpaceDN w:val="0"/>
              <w:adjustRightInd w:val="0"/>
              <w:spacing w:line="0" w:lineRule="atLeast"/>
              <w:jc w:val="center"/>
              <w:rPr>
                <w:rFonts w:ascii="宋体" w:hAnsi="宋体" w:eastAsia="宋体" w:cs="宋体"/>
                <w:sz w:val="28"/>
                <w:szCs w:val="28"/>
              </w:rPr>
            </w:pPr>
          </w:p>
        </w:tc>
        <w:tc>
          <w:tcPr>
            <w:tcW w:w="1132" w:type="dxa"/>
            <w:tcBorders>
              <w:top w:val="single" w:color="auto" w:sz="4" w:space="0"/>
              <w:left w:val="single" w:color="auto" w:sz="4" w:space="0"/>
              <w:bottom w:val="single" w:color="auto" w:sz="4" w:space="0"/>
              <w:right w:val="single" w:color="auto" w:sz="4" w:space="0"/>
            </w:tcBorders>
          </w:tcPr>
          <w:p w14:paraId="6EA6C457">
            <w:pPr>
              <w:tabs>
                <w:tab w:val="left" w:pos="8222"/>
              </w:tabs>
              <w:autoSpaceDE w:val="0"/>
              <w:autoSpaceDN w:val="0"/>
              <w:adjustRightInd w:val="0"/>
              <w:spacing w:line="0" w:lineRule="atLeast"/>
              <w:jc w:val="center"/>
              <w:rPr>
                <w:rFonts w:ascii="宋体" w:hAnsi="宋体" w:eastAsia="宋体" w:cs="宋体"/>
                <w:sz w:val="28"/>
                <w:szCs w:val="28"/>
              </w:rPr>
            </w:pPr>
          </w:p>
        </w:tc>
      </w:tr>
      <w:tr w14:paraId="5D06C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1479" w:type="dxa"/>
            <w:vMerge w:val="continue"/>
            <w:tcBorders>
              <w:top w:val="single" w:color="auto" w:sz="4" w:space="0"/>
              <w:left w:val="single" w:color="auto" w:sz="4" w:space="0"/>
              <w:bottom w:val="single" w:color="auto" w:sz="4" w:space="0"/>
              <w:right w:val="single" w:color="auto" w:sz="4" w:space="0"/>
            </w:tcBorders>
            <w:vAlign w:val="center"/>
          </w:tcPr>
          <w:p w14:paraId="1DC6B857">
            <w:pPr>
              <w:widowControl/>
              <w:tabs>
                <w:tab w:val="left" w:pos="8222"/>
              </w:tabs>
              <w:spacing w:line="0" w:lineRule="atLeast"/>
              <w:jc w:val="left"/>
              <w:rPr>
                <w:rFonts w:ascii="宋体" w:hAnsi="宋体" w:eastAsia="宋体" w:cs="宋体"/>
                <w:sz w:val="28"/>
                <w:szCs w:val="28"/>
              </w:rPr>
            </w:pPr>
          </w:p>
        </w:tc>
        <w:tc>
          <w:tcPr>
            <w:tcW w:w="540" w:type="dxa"/>
            <w:vMerge w:val="continue"/>
            <w:tcBorders>
              <w:top w:val="single" w:color="auto" w:sz="4" w:space="0"/>
              <w:left w:val="single" w:color="auto" w:sz="4" w:space="0"/>
              <w:bottom w:val="single" w:color="auto" w:sz="4" w:space="0"/>
              <w:right w:val="single" w:color="auto" w:sz="4" w:space="0"/>
            </w:tcBorders>
            <w:vAlign w:val="center"/>
          </w:tcPr>
          <w:p w14:paraId="6B9A9DC5">
            <w:pPr>
              <w:widowControl/>
              <w:tabs>
                <w:tab w:val="left" w:pos="8222"/>
              </w:tabs>
              <w:spacing w:line="0" w:lineRule="atLeast"/>
              <w:jc w:val="left"/>
              <w:rPr>
                <w:rFonts w:ascii="宋体" w:hAnsi="宋体" w:eastAsia="宋体" w:cs="宋体"/>
                <w:sz w:val="28"/>
                <w:szCs w:val="28"/>
              </w:rPr>
            </w:pPr>
          </w:p>
        </w:tc>
        <w:tc>
          <w:tcPr>
            <w:tcW w:w="2061" w:type="dxa"/>
            <w:gridSpan w:val="2"/>
            <w:tcBorders>
              <w:top w:val="single" w:color="auto" w:sz="4" w:space="0"/>
              <w:left w:val="single" w:color="auto" w:sz="4" w:space="0"/>
              <w:bottom w:val="single" w:color="auto" w:sz="4" w:space="0"/>
              <w:right w:val="single" w:color="auto" w:sz="4" w:space="0"/>
            </w:tcBorders>
          </w:tcPr>
          <w:p w14:paraId="25A3894D">
            <w:pPr>
              <w:tabs>
                <w:tab w:val="left" w:pos="8222"/>
              </w:tabs>
              <w:autoSpaceDE w:val="0"/>
              <w:autoSpaceDN w:val="0"/>
              <w:adjustRightInd w:val="0"/>
              <w:spacing w:line="0" w:lineRule="atLeast"/>
              <w:jc w:val="left"/>
              <w:rPr>
                <w:rFonts w:ascii="宋体" w:hAnsi="宋体" w:eastAsia="宋体" w:cs="宋体"/>
                <w:sz w:val="28"/>
                <w:szCs w:val="28"/>
              </w:rPr>
            </w:pPr>
          </w:p>
        </w:tc>
        <w:tc>
          <w:tcPr>
            <w:tcW w:w="602" w:type="dxa"/>
            <w:tcBorders>
              <w:top w:val="single" w:color="auto" w:sz="4" w:space="0"/>
              <w:left w:val="single" w:color="auto" w:sz="4" w:space="0"/>
              <w:bottom w:val="single" w:color="auto" w:sz="4" w:space="0"/>
              <w:right w:val="single" w:color="auto" w:sz="4" w:space="0"/>
            </w:tcBorders>
          </w:tcPr>
          <w:p w14:paraId="0DD716D5">
            <w:pPr>
              <w:tabs>
                <w:tab w:val="left" w:pos="8222"/>
              </w:tabs>
              <w:autoSpaceDE w:val="0"/>
              <w:autoSpaceDN w:val="0"/>
              <w:adjustRightInd w:val="0"/>
              <w:spacing w:line="0" w:lineRule="atLeast"/>
              <w:jc w:val="center"/>
              <w:rPr>
                <w:rFonts w:ascii="宋体" w:hAnsi="宋体" w:eastAsia="宋体" w:cs="宋体"/>
                <w:sz w:val="28"/>
                <w:szCs w:val="28"/>
              </w:rPr>
            </w:pPr>
          </w:p>
        </w:tc>
        <w:tc>
          <w:tcPr>
            <w:tcW w:w="701" w:type="dxa"/>
            <w:tcBorders>
              <w:top w:val="single" w:color="auto" w:sz="4" w:space="0"/>
              <w:left w:val="single" w:color="auto" w:sz="4" w:space="0"/>
              <w:bottom w:val="single" w:color="auto" w:sz="4" w:space="0"/>
              <w:right w:val="single" w:color="auto" w:sz="4" w:space="0"/>
            </w:tcBorders>
          </w:tcPr>
          <w:p w14:paraId="0F93A447">
            <w:pPr>
              <w:tabs>
                <w:tab w:val="left" w:pos="8222"/>
              </w:tabs>
              <w:autoSpaceDE w:val="0"/>
              <w:autoSpaceDN w:val="0"/>
              <w:adjustRightInd w:val="0"/>
              <w:spacing w:line="0" w:lineRule="atLeast"/>
              <w:jc w:val="center"/>
              <w:rPr>
                <w:rFonts w:ascii="宋体" w:hAnsi="宋体" w:eastAsia="宋体" w:cs="宋体"/>
                <w:sz w:val="28"/>
                <w:szCs w:val="28"/>
              </w:rPr>
            </w:pPr>
          </w:p>
        </w:tc>
        <w:tc>
          <w:tcPr>
            <w:tcW w:w="811" w:type="dxa"/>
            <w:tcBorders>
              <w:top w:val="single" w:color="auto" w:sz="4" w:space="0"/>
              <w:left w:val="single" w:color="auto" w:sz="4" w:space="0"/>
              <w:bottom w:val="single" w:color="auto" w:sz="4" w:space="0"/>
              <w:right w:val="single" w:color="auto" w:sz="4" w:space="0"/>
            </w:tcBorders>
          </w:tcPr>
          <w:p w14:paraId="2E11E26E">
            <w:pPr>
              <w:tabs>
                <w:tab w:val="left" w:pos="8222"/>
              </w:tabs>
              <w:autoSpaceDE w:val="0"/>
              <w:autoSpaceDN w:val="0"/>
              <w:adjustRightInd w:val="0"/>
              <w:spacing w:line="0" w:lineRule="atLeast"/>
              <w:jc w:val="center"/>
              <w:rPr>
                <w:rFonts w:ascii="宋体" w:hAnsi="宋体" w:eastAsia="宋体" w:cs="宋体"/>
                <w:sz w:val="28"/>
                <w:szCs w:val="28"/>
              </w:rPr>
            </w:pPr>
          </w:p>
        </w:tc>
        <w:tc>
          <w:tcPr>
            <w:tcW w:w="1055" w:type="dxa"/>
            <w:tcBorders>
              <w:top w:val="single" w:color="auto" w:sz="4" w:space="0"/>
              <w:left w:val="single" w:color="auto" w:sz="4" w:space="0"/>
              <w:bottom w:val="single" w:color="auto" w:sz="4" w:space="0"/>
              <w:right w:val="single" w:color="auto" w:sz="4" w:space="0"/>
            </w:tcBorders>
          </w:tcPr>
          <w:p w14:paraId="7F2856FF">
            <w:pPr>
              <w:tabs>
                <w:tab w:val="left" w:pos="8222"/>
              </w:tabs>
              <w:autoSpaceDE w:val="0"/>
              <w:autoSpaceDN w:val="0"/>
              <w:adjustRightInd w:val="0"/>
              <w:spacing w:line="0" w:lineRule="atLeast"/>
              <w:jc w:val="center"/>
              <w:rPr>
                <w:rFonts w:ascii="宋体" w:hAnsi="宋体" w:eastAsia="宋体" w:cs="宋体"/>
                <w:sz w:val="28"/>
                <w:szCs w:val="28"/>
              </w:rPr>
            </w:pPr>
          </w:p>
        </w:tc>
        <w:tc>
          <w:tcPr>
            <w:tcW w:w="1132" w:type="dxa"/>
            <w:tcBorders>
              <w:top w:val="single" w:color="auto" w:sz="4" w:space="0"/>
              <w:left w:val="single" w:color="auto" w:sz="4" w:space="0"/>
              <w:bottom w:val="single" w:color="auto" w:sz="4" w:space="0"/>
              <w:right w:val="single" w:color="auto" w:sz="4" w:space="0"/>
            </w:tcBorders>
          </w:tcPr>
          <w:p w14:paraId="499E67F3">
            <w:pPr>
              <w:tabs>
                <w:tab w:val="left" w:pos="8222"/>
              </w:tabs>
              <w:autoSpaceDE w:val="0"/>
              <w:autoSpaceDN w:val="0"/>
              <w:adjustRightInd w:val="0"/>
              <w:spacing w:line="0" w:lineRule="atLeast"/>
              <w:jc w:val="center"/>
              <w:rPr>
                <w:rFonts w:ascii="宋体" w:hAnsi="宋体" w:eastAsia="宋体" w:cs="宋体"/>
                <w:sz w:val="28"/>
                <w:szCs w:val="28"/>
              </w:rPr>
            </w:pPr>
          </w:p>
        </w:tc>
      </w:tr>
      <w:tr w14:paraId="3C528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1479" w:type="dxa"/>
            <w:vMerge w:val="continue"/>
            <w:tcBorders>
              <w:top w:val="single" w:color="auto" w:sz="4" w:space="0"/>
              <w:left w:val="single" w:color="auto" w:sz="4" w:space="0"/>
              <w:bottom w:val="single" w:color="auto" w:sz="4" w:space="0"/>
              <w:right w:val="single" w:color="auto" w:sz="4" w:space="0"/>
            </w:tcBorders>
            <w:vAlign w:val="center"/>
          </w:tcPr>
          <w:p w14:paraId="097BE3E7">
            <w:pPr>
              <w:widowControl/>
              <w:tabs>
                <w:tab w:val="left" w:pos="8222"/>
              </w:tabs>
              <w:spacing w:line="0" w:lineRule="atLeast"/>
              <w:jc w:val="left"/>
              <w:rPr>
                <w:rFonts w:ascii="宋体" w:hAnsi="宋体" w:eastAsia="宋体" w:cs="宋体"/>
                <w:sz w:val="28"/>
                <w:szCs w:val="28"/>
              </w:rPr>
            </w:pPr>
          </w:p>
        </w:tc>
        <w:tc>
          <w:tcPr>
            <w:tcW w:w="540" w:type="dxa"/>
            <w:vMerge w:val="continue"/>
            <w:tcBorders>
              <w:top w:val="single" w:color="auto" w:sz="4" w:space="0"/>
              <w:left w:val="single" w:color="auto" w:sz="4" w:space="0"/>
              <w:bottom w:val="single" w:color="auto" w:sz="4" w:space="0"/>
              <w:right w:val="single" w:color="auto" w:sz="4" w:space="0"/>
            </w:tcBorders>
            <w:vAlign w:val="center"/>
          </w:tcPr>
          <w:p w14:paraId="70E2C9AA">
            <w:pPr>
              <w:widowControl/>
              <w:tabs>
                <w:tab w:val="left" w:pos="8222"/>
              </w:tabs>
              <w:spacing w:line="0" w:lineRule="atLeast"/>
              <w:jc w:val="left"/>
              <w:rPr>
                <w:rFonts w:ascii="宋体" w:hAnsi="宋体" w:eastAsia="宋体" w:cs="宋体"/>
                <w:sz w:val="28"/>
                <w:szCs w:val="28"/>
              </w:rPr>
            </w:pPr>
          </w:p>
        </w:tc>
        <w:tc>
          <w:tcPr>
            <w:tcW w:w="2061" w:type="dxa"/>
            <w:gridSpan w:val="2"/>
            <w:tcBorders>
              <w:top w:val="single" w:color="auto" w:sz="4" w:space="0"/>
              <w:left w:val="single" w:color="auto" w:sz="4" w:space="0"/>
              <w:bottom w:val="single" w:color="auto" w:sz="4" w:space="0"/>
              <w:right w:val="single" w:color="auto" w:sz="4" w:space="0"/>
            </w:tcBorders>
          </w:tcPr>
          <w:p w14:paraId="475F7A2A">
            <w:pPr>
              <w:tabs>
                <w:tab w:val="left" w:pos="8222"/>
              </w:tabs>
              <w:autoSpaceDE w:val="0"/>
              <w:autoSpaceDN w:val="0"/>
              <w:adjustRightInd w:val="0"/>
              <w:spacing w:line="0" w:lineRule="atLeast"/>
              <w:jc w:val="left"/>
              <w:rPr>
                <w:rFonts w:ascii="宋体" w:hAnsi="宋体" w:eastAsia="宋体" w:cs="宋体"/>
                <w:sz w:val="28"/>
                <w:szCs w:val="28"/>
              </w:rPr>
            </w:pPr>
          </w:p>
        </w:tc>
        <w:tc>
          <w:tcPr>
            <w:tcW w:w="602" w:type="dxa"/>
            <w:tcBorders>
              <w:top w:val="single" w:color="auto" w:sz="4" w:space="0"/>
              <w:left w:val="single" w:color="auto" w:sz="4" w:space="0"/>
              <w:bottom w:val="single" w:color="auto" w:sz="4" w:space="0"/>
              <w:right w:val="single" w:color="auto" w:sz="4" w:space="0"/>
            </w:tcBorders>
          </w:tcPr>
          <w:p w14:paraId="34DE7D64">
            <w:pPr>
              <w:tabs>
                <w:tab w:val="left" w:pos="8222"/>
              </w:tabs>
              <w:autoSpaceDE w:val="0"/>
              <w:autoSpaceDN w:val="0"/>
              <w:adjustRightInd w:val="0"/>
              <w:spacing w:line="0" w:lineRule="atLeast"/>
              <w:jc w:val="center"/>
              <w:rPr>
                <w:rFonts w:ascii="宋体" w:hAnsi="宋体" w:eastAsia="宋体" w:cs="宋体"/>
                <w:sz w:val="28"/>
                <w:szCs w:val="28"/>
              </w:rPr>
            </w:pPr>
          </w:p>
        </w:tc>
        <w:tc>
          <w:tcPr>
            <w:tcW w:w="701" w:type="dxa"/>
            <w:tcBorders>
              <w:top w:val="single" w:color="auto" w:sz="4" w:space="0"/>
              <w:left w:val="single" w:color="auto" w:sz="4" w:space="0"/>
              <w:bottom w:val="single" w:color="auto" w:sz="4" w:space="0"/>
              <w:right w:val="single" w:color="auto" w:sz="4" w:space="0"/>
            </w:tcBorders>
          </w:tcPr>
          <w:p w14:paraId="567D40E4">
            <w:pPr>
              <w:tabs>
                <w:tab w:val="left" w:pos="8222"/>
              </w:tabs>
              <w:autoSpaceDE w:val="0"/>
              <w:autoSpaceDN w:val="0"/>
              <w:adjustRightInd w:val="0"/>
              <w:spacing w:line="0" w:lineRule="atLeast"/>
              <w:jc w:val="center"/>
              <w:rPr>
                <w:rFonts w:ascii="宋体" w:hAnsi="宋体" w:eastAsia="宋体" w:cs="宋体"/>
                <w:sz w:val="28"/>
                <w:szCs w:val="28"/>
              </w:rPr>
            </w:pPr>
          </w:p>
        </w:tc>
        <w:tc>
          <w:tcPr>
            <w:tcW w:w="811" w:type="dxa"/>
            <w:tcBorders>
              <w:top w:val="single" w:color="auto" w:sz="4" w:space="0"/>
              <w:left w:val="single" w:color="auto" w:sz="4" w:space="0"/>
              <w:bottom w:val="single" w:color="auto" w:sz="4" w:space="0"/>
              <w:right w:val="single" w:color="auto" w:sz="4" w:space="0"/>
            </w:tcBorders>
          </w:tcPr>
          <w:p w14:paraId="1E2F4352">
            <w:pPr>
              <w:tabs>
                <w:tab w:val="left" w:pos="8222"/>
              </w:tabs>
              <w:autoSpaceDE w:val="0"/>
              <w:autoSpaceDN w:val="0"/>
              <w:adjustRightInd w:val="0"/>
              <w:spacing w:line="0" w:lineRule="atLeast"/>
              <w:jc w:val="center"/>
              <w:rPr>
                <w:rFonts w:ascii="宋体" w:hAnsi="宋体" w:eastAsia="宋体" w:cs="宋体"/>
                <w:sz w:val="28"/>
                <w:szCs w:val="28"/>
              </w:rPr>
            </w:pPr>
          </w:p>
        </w:tc>
        <w:tc>
          <w:tcPr>
            <w:tcW w:w="1055" w:type="dxa"/>
            <w:tcBorders>
              <w:top w:val="single" w:color="auto" w:sz="4" w:space="0"/>
              <w:left w:val="single" w:color="auto" w:sz="4" w:space="0"/>
              <w:bottom w:val="single" w:color="auto" w:sz="4" w:space="0"/>
              <w:right w:val="single" w:color="auto" w:sz="4" w:space="0"/>
            </w:tcBorders>
          </w:tcPr>
          <w:p w14:paraId="16366820">
            <w:pPr>
              <w:tabs>
                <w:tab w:val="left" w:pos="8222"/>
              </w:tabs>
              <w:autoSpaceDE w:val="0"/>
              <w:autoSpaceDN w:val="0"/>
              <w:adjustRightInd w:val="0"/>
              <w:spacing w:line="0" w:lineRule="atLeast"/>
              <w:jc w:val="center"/>
              <w:rPr>
                <w:rFonts w:ascii="宋体" w:hAnsi="宋体" w:eastAsia="宋体" w:cs="宋体"/>
                <w:sz w:val="28"/>
                <w:szCs w:val="28"/>
              </w:rPr>
            </w:pPr>
          </w:p>
        </w:tc>
        <w:tc>
          <w:tcPr>
            <w:tcW w:w="1132" w:type="dxa"/>
            <w:tcBorders>
              <w:top w:val="single" w:color="auto" w:sz="4" w:space="0"/>
              <w:left w:val="single" w:color="auto" w:sz="4" w:space="0"/>
              <w:bottom w:val="single" w:color="auto" w:sz="4" w:space="0"/>
              <w:right w:val="single" w:color="auto" w:sz="4" w:space="0"/>
            </w:tcBorders>
          </w:tcPr>
          <w:p w14:paraId="4045441B">
            <w:pPr>
              <w:tabs>
                <w:tab w:val="left" w:pos="8222"/>
              </w:tabs>
              <w:autoSpaceDE w:val="0"/>
              <w:autoSpaceDN w:val="0"/>
              <w:adjustRightInd w:val="0"/>
              <w:spacing w:line="0" w:lineRule="atLeast"/>
              <w:jc w:val="center"/>
              <w:rPr>
                <w:rFonts w:ascii="宋体" w:hAnsi="宋体" w:eastAsia="宋体" w:cs="宋体"/>
                <w:sz w:val="28"/>
                <w:szCs w:val="28"/>
              </w:rPr>
            </w:pPr>
          </w:p>
        </w:tc>
      </w:tr>
      <w:tr w14:paraId="5D208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479" w:type="dxa"/>
            <w:tcBorders>
              <w:top w:val="single" w:color="auto" w:sz="4" w:space="0"/>
              <w:left w:val="single" w:color="auto" w:sz="4" w:space="0"/>
              <w:bottom w:val="single" w:color="auto" w:sz="4" w:space="0"/>
              <w:right w:val="single" w:color="auto" w:sz="4" w:space="0"/>
            </w:tcBorders>
            <w:vAlign w:val="center"/>
          </w:tcPr>
          <w:p w14:paraId="05956700">
            <w:pPr>
              <w:tabs>
                <w:tab w:val="left" w:pos="8222"/>
              </w:tabs>
              <w:autoSpaceDE w:val="0"/>
              <w:autoSpaceDN w:val="0"/>
              <w:adjustRightInd w:val="0"/>
              <w:spacing w:line="0" w:lineRule="atLeast"/>
              <w:jc w:val="center"/>
              <w:rPr>
                <w:rFonts w:ascii="宋体" w:hAnsi="宋体" w:eastAsia="宋体" w:cs="宋体"/>
                <w:sz w:val="28"/>
                <w:szCs w:val="28"/>
              </w:rPr>
            </w:pPr>
            <w:r>
              <w:rPr>
                <w:rFonts w:hint="eastAsia" w:ascii="宋体" w:hAnsi="宋体" w:eastAsia="宋体" w:cs="宋体"/>
                <w:sz w:val="28"/>
                <w:szCs w:val="28"/>
              </w:rPr>
              <w:t>变更原因</w:t>
            </w:r>
          </w:p>
        </w:tc>
        <w:tc>
          <w:tcPr>
            <w:tcW w:w="6905" w:type="dxa"/>
            <w:gridSpan w:val="8"/>
            <w:tcBorders>
              <w:top w:val="single" w:color="auto" w:sz="4" w:space="0"/>
              <w:left w:val="single" w:color="auto" w:sz="4" w:space="0"/>
              <w:bottom w:val="single" w:color="auto" w:sz="4" w:space="0"/>
              <w:right w:val="single" w:color="auto" w:sz="4" w:space="0"/>
            </w:tcBorders>
          </w:tcPr>
          <w:p w14:paraId="4F9D2A2A">
            <w:pPr>
              <w:tabs>
                <w:tab w:val="left" w:pos="8222"/>
              </w:tabs>
              <w:autoSpaceDE w:val="0"/>
              <w:autoSpaceDN w:val="0"/>
              <w:adjustRightInd w:val="0"/>
              <w:spacing w:line="0" w:lineRule="atLeast"/>
              <w:ind w:firstLine="560" w:firstLineChars="200"/>
              <w:jc w:val="left"/>
              <w:rPr>
                <w:rFonts w:ascii="宋体" w:hAnsi="宋体" w:eastAsia="宋体" w:cs="宋体"/>
                <w:sz w:val="28"/>
                <w:szCs w:val="28"/>
              </w:rPr>
            </w:pPr>
            <w:r>
              <w:rPr>
                <w:rFonts w:hint="eastAsia" w:ascii="宋体" w:hAnsi="宋体" w:eastAsia="宋体" w:cs="宋体"/>
                <w:sz w:val="28"/>
                <w:szCs w:val="28"/>
              </w:rPr>
              <w:t>对标2022年9月2日中华人民共和国教育部门户网发布职业教育专业简介（2022修订），规范人才培养方案。</w:t>
            </w:r>
          </w:p>
          <w:p w14:paraId="5B676BD1">
            <w:pPr>
              <w:tabs>
                <w:tab w:val="left" w:pos="8222"/>
              </w:tabs>
              <w:autoSpaceDE w:val="0"/>
              <w:autoSpaceDN w:val="0"/>
              <w:adjustRightInd w:val="0"/>
              <w:spacing w:line="0" w:lineRule="atLeast"/>
              <w:jc w:val="right"/>
              <w:rPr>
                <w:rFonts w:ascii="宋体" w:hAnsi="宋体" w:eastAsia="宋体" w:cs="宋体"/>
                <w:sz w:val="28"/>
                <w:szCs w:val="28"/>
              </w:rPr>
            </w:pPr>
          </w:p>
          <w:p w14:paraId="29A0139C">
            <w:pPr>
              <w:tabs>
                <w:tab w:val="left" w:pos="8222"/>
              </w:tabs>
              <w:autoSpaceDE w:val="0"/>
              <w:autoSpaceDN w:val="0"/>
              <w:adjustRightInd w:val="0"/>
              <w:spacing w:line="0" w:lineRule="atLeast"/>
              <w:jc w:val="right"/>
              <w:rPr>
                <w:rFonts w:ascii="宋体" w:hAnsi="宋体" w:eastAsia="宋体" w:cs="宋体"/>
                <w:sz w:val="28"/>
                <w:szCs w:val="28"/>
              </w:rPr>
            </w:pPr>
          </w:p>
          <w:p w14:paraId="7D1D039C">
            <w:pPr>
              <w:tabs>
                <w:tab w:val="left" w:pos="8222"/>
              </w:tabs>
              <w:autoSpaceDE w:val="0"/>
              <w:autoSpaceDN w:val="0"/>
              <w:adjustRightInd w:val="0"/>
              <w:spacing w:line="0" w:lineRule="atLeast"/>
              <w:jc w:val="right"/>
              <w:rPr>
                <w:rFonts w:ascii="宋体" w:hAnsi="宋体" w:eastAsia="宋体" w:cs="宋体"/>
                <w:sz w:val="28"/>
                <w:szCs w:val="28"/>
              </w:rPr>
            </w:pPr>
            <w:r>
              <w:rPr>
                <w:rFonts w:hint="eastAsia" w:ascii="宋体" w:hAnsi="宋体" w:eastAsia="宋体" w:cs="宋体"/>
                <w:sz w:val="28"/>
                <w:szCs w:val="28"/>
              </w:rPr>
              <w:t>签字:                       年    月    日</w:t>
            </w:r>
          </w:p>
        </w:tc>
      </w:tr>
      <w:tr w14:paraId="51B18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7" w:hRule="atLeast"/>
        </w:trPr>
        <w:tc>
          <w:tcPr>
            <w:tcW w:w="1479" w:type="dxa"/>
            <w:tcBorders>
              <w:top w:val="single" w:color="auto" w:sz="4" w:space="0"/>
              <w:left w:val="single" w:color="auto" w:sz="4" w:space="0"/>
              <w:bottom w:val="single" w:color="auto" w:sz="4" w:space="0"/>
              <w:right w:val="single" w:color="auto" w:sz="4" w:space="0"/>
            </w:tcBorders>
          </w:tcPr>
          <w:p w14:paraId="436F896E">
            <w:pPr>
              <w:tabs>
                <w:tab w:val="left" w:pos="8222"/>
              </w:tabs>
              <w:autoSpaceDE w:val="0"/>
              <w:autoSpaceDN w:val="0"/>
              <w:adjustRightInd w:val="0"/>
              <w:spacing w:line="0" w:lineRule="atLeast"/>
              <w:jc w:val="center"/>
              <w:rPr>
                <w:rFonts w:ascii="宋体" w:hAnsi="宋体" w:eastAsia="宋体" w:cs="宋体"/>
                <w:sz w:val="28"/>
                <w:szCs w:val="28"/>
              </w:rPr>
            </w:pPr>
          </w:p>
          <w:p w14:paraId="28F81A21">
            <w:pPr>
              <w:tabs>
                <w:tab w:val="left" w:pos="8222"/>
              </w:tabs>
              <w:autoSpaceDE w:val="0"/>
              <w:autoSpaceDN w:val="0"/>
              <w:adjustRightInd w:val="0"/>
              <w:spacing w:line="0" w:lineRule="atLeast"/>
              <w:jc w:val="center"/>
              <w:rPr>
                <w:rFonts w:ascii="宋体" w:hAnsi="宋体" w:eastAsia="宋体" w:cs="宋体"/>
                <w:sz w:val="28"/>
                <w:szCs w:val="28"/>
              </w:rPr>
            </w:pPr>
          </w:p>
          <w:p w14:paraId="510F1D4F">
            <w:pPr>
              <w:tabs>
                <w:tab w:val="left" w:pos="8222"/>
              </w:tabs>
              <w:autoSpaceDE w:val="0"/>
              <w:autoSpaceDN w:val="0"/>
              <w:adjustRightInd w:val="0"/>
              <w:spacing w:line="0" w:lineRule="atLeast"/>
              <w:jc w:val="center"/>
              <w:rPr>
                <w:rFonts w:ascii="宋体" w:hAnsi="宋体" w:eastAsia="宋体" w:cs="宋体"/>
                <w:sz w:val="28"/>
                <w:szCs w:val="28"/>
              </w:rPr>
            </w:pPr>
            <w:r>
              <w:rPr>
                <w:rFonts w:hint="eastAsia" w:ascii="宋体" w:hAnsi="宋体" w:eastAsia="宋体" w:cs="宋体"/>
                <w:sz w:val="28"/>
                <w:szCs w:val="28"/>
              </w:rPr>
              <w:t>专业建设</w:t>
            </w:r>
          </w:p>
          <w:p w14:paraId="4BE437D1">
            <w:pPr>
              <w:tabs>
                <w:tab w:val="left" w:pos="8222"/>
              </w:tabs>
              <w:autoSpaceDE w:val="0"/>
              <w:autoSpaceDN w:val="0"/>
              <w:adjustRightInd w:val="0"/>
              <w:spacing w:line="0" w:lineRule="atLeast"/>
              <w:jc w:val="center"/>
              <w:rPr>
                <w:rFonts w:ascii="宋体" w:hAnsi="宋体" w:eastAsia="宋体" w:cs="宋体"/>
                <w:sz w:val="28"/>
                <w:szCs w:val="28"/>
              </w:rPr>
            </w:pPr>
            <w:r>
              <w:rPr>
                <w:rFonts w:hint="eastAsia" w:ascii="宋体" w:hAnsi="宋体" w:eastAsia="宋体" w:cs="宋体"/>
                <w:sz w:val="28"/>
                <w:szCs w:val="28"/>
              </w:rPr>
              <w:t>委员会意见</w:t>
            </w:r>
          </w:p>
        </w:tc>
        <w:tc>
          <w:tcPr>
            <w:tcW w:w="6905" w:type="dxa"/>
            <w:gridSpan w:val="8"/>
            <w:tcBorders>
              <w:top w:val="single" w:color="auto" w:sz="4" w:space="0"/>
              <w:left w:val="single" w:color="auto" w:sz="4" w:space="0"/>
              <w:bottom w:val="single" w:color="auto" w:sz="4" w:space="0"/>
              <w:right w:val="single" w:color="auto" w:sz="4" w:space="0"/>
            </w:tcBorders>
          </w:tcPr>
          <w:p w14:paraId="0D3E17C8">
            <w:pPr>
              <w:tabs>
                <w:tab w:val="left" w:pos="8222"/>
              </w:tabs>
              <w:autoSpaceDE w:val="0"/>
              <w:autoSpaceDN w:val="0"/>
              <w:adjustRightInd w:val="0"/>
              <w:spacing w:line="0" w:lineRule="atLeast"/>
              <w:jc w:val="right"/>
              <w:rPr>
                <w:rFonts w:ascii="宋体" w:hAnsi="宋体" w:eastAsia="宋体" w:cs="宋体"/>
                <w:sz w:val="28"/>
                <w:szCs w:val="28"/>
              </w:rPr>
            </w:pPr>
          </w:p>
          <w:p w14:paraId="222318BE">
            <w:pPr>
              <w:tabs>
                <w:tab w:val="left" w:pos="8222"/>
              </w:tabs>
              <w:autoSpaceDE w:val="0"/>
              <w:autoSpaceDN w:val="0"/>
              <w:adjustRightInd w:val="0"/>
              <w:spacing w:line="0" w:lineRule="atLeast"/>
              <w:jc w:val="right"/>
              <w:rPr>
                <w:rFonts w:ascii="宋体" w:hAnsi="宋体" w:eastAsia="宋体" w:cs="宋体"/>
                <w:sz w:val="28"/>
                <w:szCs w:val="28"/>
              </w:rPr>
            </w:pPr>
          </w:p>
          <w:p w14:paraId="3778F6A2">
            <w:pPr>
              <w:tabs>
                <w:tab w:val="left" w:pos="8222"/>
              </w:tabs>
              <w:autoSpaceDE w:val="0"/>
              <w:autoSpaceDN w:val="0"/>
              <w:adjustRightInd w:val="0"/>
              <w:spacing w:line="0" w:lineRule="atLeast"/>
              <w:jc w:val="right"/>
              <w:rPr>
                <w:rFonts w:ascii="宋体" w:hAnsi="宋体" w:eastAsia="宋体" w:cs="宋体"/>
                <w:sz w:val="28"/>
                <w:szCs w:val="28"/>
              </w:rPr>
            </w:pPr>
          </w:p>
          <w:p w14:paraId="369A74E0">
            <w:pPr>
              <w:tabs>
                <w:tab w:val="left" w:pos="8222"/>
              </w:tabs>
              <w:autoSpaceDE w:val="0"/>
              <w:autoSpaceDN w:val="0"/>
              <w:adjustRightInd w:val="0"/>
              <w:spacing w:line="0" w:lineRule="atLeast"/>
              <w:jc w:val="right"/>
              <w:rPr>
                <w:rFonts w:ascii="宋体" w:hAnsi="宋体" w:eastAsia="宋体" w:cs="宋体"/>
                <w:sz w:val="28"/>
                <w:szCs w:val="28"/>
              </w:rPr>
            </w:pPr>
          </w:p>
          <w:p w14:paraId="5E828EEA">
            <w:pPr>
              <w:tabs>
                <w:tab w:val="left" w:pos="8222"/>
              </w:tabs>
              <w:autoSpaceDE w:val="0"/>
              <w:autoSpaceDN w:val="0"/>
              <w:adjustRightInd w:val="0"/>
              <w:spacing w:line="0" w:lineRule="atLeast"/>
              <w:jc w:val="right"/>
              <w:rPr>
                <w:rFonts w:ascii="宋体" w:hAnsi="宋体" w:eastAsia="宋体" w:cs="宋体"/>
                <w:sz w:val="28"/>
                <w:szCs w:val="28"/>
              </w:rPr>
            </w:pPr>
            <w:r>
              <w:rPr>
                <w:rFonts w:hint="eastAsia" w:ascii="宋体" w:hAnsi="宋体" w:eastAsia="宋体" w:cs="宋体"/>
                <w:sz w:val="28"/>
                <w:szCs w:val="28"/>
              </w:rPr>
              <w:t>签字:                       年    月    日</w:t>
            </w:r>
          </w:p>
        </w:tc>
      </w:tr>
      <w:tr w14:paraId="0AAB6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2" w:hRule="atLeast"/>
        </w:trPr>
        <w:tc>
          <w:tcPr>
            <w:tcW w:w="1479" w:type="dxa"/>
            <w:tcBorders>
              <w:top w:val="single" w:color="auto" w:sz="4" w:space="0"/>
              <w:left w:val="single" w:color="auto" w:sz="4" w:space="0"/>
              <w:bottom w:val="single" w:color="auto" w:sz="4" w:space="0"/>
              <w:right w:val="single" w:color="auto" w:sz="4" w:space="0"/>
            </w:tcBorders>
          </w:tcPr>
          <w:p w14:paraId="2201F27F">
            <w:pPr>
              <w:tabs>
                <w:tab w:val="left" w:pos="8222"/>
              </w:tabs>
              <w:autoSpaceDE w:val="0"/>
              <w:autoSpaceDN w:val="0"/>
              <w:adjustRightInd w:val="0"/>
              <w:spacing w:line="0" w:lineRule="atLeast"/>
              <w:jc w:val="center"/>
              <w:rPr>
                <w:rFonts w:ascii="宋体" w:hAnsi="宋体" w:eastAsia="宋体" w:cs="宋体"/>
                <w:sz w:val="28"/>
                <w:szCs w:val="28"/>
              </w:rPr>
            </w:pPr>
          </w:p>
          <w:p w14:paraId="3FC0BEDD">
            <w:pPr>
              <w:tabs>
                <w:tab w:val="left" w:pos="8222"/>
              </w:tabs>
              <w:autoSpaceDE w:val="0"/>
              <w:autoSpaceDN w:val="0"/>
              <w:adjustRightInd w:val="0"/>
              <w:spacing w:line="0" w:lineRule="atLeast"/>
              <w:jc w:val="center"/>
              <w:rPr>
                <w:rFonts w:ascii="宋体" w:hAnsi="宋体" w:eastAsia="宋体" w:cs="宋体"/>
                <w:sz w:val="28"/>
                <w:szCs w:val="28"/>
              </w:rPr>
            </w:pPr>
          </w:p>
          <w:p w14:paraId="6066FE1F">
            <w:pPr>
              <w:tabs>
                <w:tab w:val="left" w:pos="8222"/>
              </w:tabs>
              <w:autoSpaceDE w:val="0"/>
              <w:autoSpaceDN w:val="0"/>
              <w:adjustRightInd w:val="0"/>
              <w:spacing w:line="0" w:lineRule="atLeast"/>
              <w:jc w:val="center"/>
              <w:rPr>
                <w:rFonts w:ascii="宋体" w:hAnsi="宋体" w:eastAsia="宋体" w:cs="宋体"/>
                <w:sz w:val="28"/>
                <w:szCs w:val="28"/>
              </w:rPr>
            </w:pPr>
          </w:p>
          <w:p w14:paraId="6A2FE34B">
            <w:pPr>
              <w:tabs>
                <w:tab w:val="left" w:pos="8222"/>
              </w:tabs>
              <w:autoSpaceDE w:val="0"/>
              <w:autoSpaceDN w:val="0"/>
              <w:adjustRightInd w:val="0"/>
              <w:spacing w:line="0" w:lineRule="atLeast"/>
              <w:jc w:val="center"/>
              <w:rPr>
                <w:rFonts w:ascii="宋体" w:hAnsi="宋体" w:eastAsia="宋体" w:cs="宋体"/>
                <w:sz w:val="28"/>
                <w:szCs w:val="28"/>
              </w:rPr>
            </w:pPr>
            <w:r>
              <w:rPr>
                <w:rFonts w:hint="eastAsia" w:ascii="宋体" w:hAnsi="宋体" w:eastAsia="宋体" w:cs="宋体"/>
                <w:sz w:val="28"/>
                <w:szCs w:val="28"/>
              </w:rPr>
              <w:t>教学部门</w:t>
            </w:r>
          </w:p>
          <w:p w14:paraId="4A2FB400">
            <w:pPr>
              <w:tabs>
                <w:tab w:val="left" w:pos="8222"/>
              </w:tabs>
              <w:autoSpaceDE w:val="0"/>
              <w:autoSpaceDN w:val="0"/>
              <w:adjustRightInd w:val="0"/>
              <w:spacing w:line="0" w:lineRule="atLeast"/>
              <w:jc w:val="center"/>
              <w:rPr>
                <w:rFonts w:ascii="宋体" w:hAnsi="宋体" w:eastAsia="宋体" w:cs="宋体"/>
                <w:sz w:val="28"/>
                <w:szCs w:val="28"/>
              </w:rPr>
            </w:pPr>
            <w:r>
              <w:rPr>
                <w:rFonts w:hint="eastAsia" w:ascii="宋体" w:hAnsi="宋体" w:eastAsia="宋体" w:cs="宋体"/>
                <w:sz w:val="28"/>
                <w:szCs w:val="28"/>
              </w:rPr>
              <w:t>意见</w:t>
            </w:r>
          </w:p>
        </w:tc>
        <w:tc>
          <w:tcPr>
            <w:tcW w:w="6905" w:type="dxa"/>
            <w:gridSpan w:val="8"/>
            <w:tcBorders>
              <w:top w:val="single" w:color="auto" w:sz="4" w:space="0"/>
              <w:left w:val="single" w:color="auto" w:sz="4" w:space="0"/>
              <w:bottom w:val="single" w:color="auto" w:sz="4" w:space="0"/>
              <w:right w:val="single" w:color="auto" w:sz="4" w:space="0"/>
            </w:tcBorders>
          </w:tcPr>
          <w:p w14:paraId="2319323A">
            <w:pPr>
              <w:tabs>
                <w:tab w:val="left" w:pos="8222"/>
              </w:tabs>
              <w:autoSpaceDE w:val="0"/>
              <w:autoSpaceDN w:val="0"/>
              <w:adjustRightInd w:val="0"/>
              <w:spacing w:line="0" w:lineRule="atLeast"/>
              <w:jc w:val="right"/>
              <w:rPr>
                <w:rFonts w:ascii="宋体" w:hAnsi="宋体" w:eastAsia="宋体" w:cs="宋体"/>
                <w:sz w:val="28"/>
                <w:szCs w:val="28"/>
              </w:rPr>
            </w:pPr>
          </w:p>
          <w:p w14:paraId="18A8A6D3">
            <w:pPr>
              <w:tabs>
                <w:tab w:val="left" w:pos="8222"/>
              </w:tabs>
              <w:autoSpaceDE w:val="0"/>
              <w:autoSpaceDN w:val="0"/>
              <w:adjustRightInd w:val="0"/>
              <w:spacing w:line="0" w:lineRule="atLeast"/>
              <w:jc w:val="right"/>
              <w:rPr>
                <w:rFonts w:ascii="宋体" w:hAnsi="宋体" w:eastAsia="宋体" w:cs="宋体"/>
                <w:sz w:val="28"/>
                <w:szCs w:val="28"/>
              </w:rPr>
            </w:pPr>
          </w:p>
          <w:p w14:paraId="1914B8A2">
            <w:pPr>
              <w:tabs>
                <w:tab w:val="left" w:pos="8222"/>
              </w:tabs>
              <w:autoSpaceDE w:val="0"/>
              <w:autoSpaceDN w:val="0"/>
              <w:adjustRightInd w:val="0"/>
              <w:spacing w:line="0" w:lineRule="atLeast"/>
              <w:jc w:val="right"/>
              <w:rPr>
                <w:rFonts w:ascii="宋体" w:hAnsi="宋体" w:eastAsia="宋体" w:cs="宋体"/>
                <w:sz w:val="28"/>
                <w:szCs w:val="28"/>
              </w:rPr>
            </w:pPr>
          </w:p>
          <w:p w14:paraId="4AFBD95F">
            <w:pPr>
              <w:tabs>
                <w:tab w:val="left" w:pos="8222"/>
              </w:tabs>
              <w:autoSpaceDE w:val="0"/>
              <w:autoSpaceDN w:val="0"/>
              <w:adjustRightInd w:val="0"/>
              <w:spacing w:line="0" w:lineRule="atLeast"/>
              <w:jc w:val="right"/>
              <w:rPr>
                <w:rFonts w:ascii="宋体" w:hAnsi="宋体" w:eastAsia="宋体" w:cs="宋体"/>
                <w:sz w:val="28"/>
                <w:szCs w:val="28"/>
              </w:rPr>
            </w:pPr>
          </w:p>
          <w:p w14:paraId="3ACEE608">
            <w:pPr>
              <w:tabs>
                <w:tab w:val="left" w:pos="8222"/>
              </w:tabs>
              <w:autoSpaceDE w:val="0"/>
              <w:autoSpaceDN w:val="0"/>
              <w:adjustRightInd w:val="0"/>
              <w:spacing w:line="0" w:lineRule="atLeast"/>
              <w:jc w:val="right"/>
              <w:rPr>
                <w:rFonts w:ascii="宋体" w:hAnsi="宋体" w:eastAsia="宋体" w:cs="宋体"/>
                <w:sz w:val="28"/>
                <w:szCs w:val="28"/>
              </w:rPr>
            </w:pPr>
          </w:p>
          <w:p w14:paraId="2E5B968D">
            <w:pPr>
              <w:tabs>
                <w:tab w:val="left" w:pos="8222"/>
              </w:tabs>
              <w:autoSpaceDE w:val="0"/>
              <w:autoSpaceDN w:val="0"/>
              <w:adjustRightInd w:val="0"/>
              <w:spacing w:line="0" w:lineRule="atLeast"/>
              <w:jc w:val="right"/>
              <w:rPr>
                <w:rFonts w:ascii="宋体" w:hAnsi="宋体" w:eastAsia="宋体" w:cs="宋体"/>
                <w:sz w:val="28"/>
                <w:szCs w:val="28"/>
              </w:rPr>
            </w:pPr>
            <w:r>
              <w:rPr>
                <w:rFonts w:hint="eastAsia" w:ascii="宋体" w:hAnsi="宋体" w:eastAsia="宋体" w:cs="宋体"/>
                <w:sz w:val="28"/>
                <w:szCs w:val="28"/>
              </w:rPr>
              <w:t>签字:                      年    月    日</w:t>
            </w:r>
          </w:p>
        </w:tc>
      </w:tr>
      <w:tr w14:paraId="0AB20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8" w:hRule="atLeast"/>
        </w:trPr>
        <w:tc>
          <w:tcPr>
            <w:tcW w:w="1479" w:type="dxa"/>
            <w:tcBorders>
              <w:top w:val="single" w:color="auto" w:sz="4" w:space="0"/>
              <w:left w:val="single" w:color="auto" w:sz="4" w:space="0"/>
              <w:bottom w:val="single" w:color="auto" w:sz="4" w:space="0"/>
              <w:right w:val="single" w:color="auto" w:sz="4" w:space="0"/>
            </w:tcBorders>
            <w:vAlign w:val="center"/>
          </w:tcPr>
          <w:p w14:paraId="6D19E5F6">
            <w:pPr>
              <w:tabs>
                <w:tab w:val="left" w:pos="8222"/>
              </w:tabs>
              <w:autoSpaceDE w:val="0"/>
              <w:autoSpaceDN w:val="0"/>
              <w:adjustRightInd w:val="0"/>
              <w:spacing w:line="0" w:lineRule="atLeast"/>
              <w:jc w:val="center"/>
              <w:rPr>
                <w:rFonts w:ascii="宋体" w:hAnsi="宋体" w:eastAsia="宋体" w:cs="宋体"/>
                <w:sz w:val="28"/>
                <w:szCs w:val="28"/>
              </w:rPr>
            </w:pPr>
          </w:p>
          <w:p w14:paraId="04E98D08">
            <w:pPr>
              <w:tabs>
                <w:tab w:val="left" w:pos="8222"/>
              </w:tabs>
              <w:autoSpaceDE w:val="0"/>
              <w:autoSpaceDN w:val="0"/>
              <w:adjustRightInd w:val="0"/>
              <w:spacing w:line="0" w:lineRule="atLeast"/>
              <w:jc w:val="center"/>
              <w:rPr>
                <w:rFonts w:ascii="宋体" w:hAnsi="宋体" w:eastAsia="宋体" w:cs="宋体"/>
                <w:sz w:val="28"/>
                <w:szCs w:val="28"/>
              </w:rPr>
            </w:pPr>
            <w:r>
              <w:rPr>
                <w:rFonts w:hint="eastAsia" w:ascii="宋体" w:hAnsi="宋体" w:eastAsia="宋体" w:cs="宋体"/>
                <w:sz w:val="28"/>
                <w:szCs w:val="28"/>
              </w:rPr>
              <w:t>教务处</w:t>
            </w:r>
          </w:p>
          <w:p w14:paraId="009160F9">
            <w:pPr>
              <w:tabs>
                <w:tab w:val="left" w:pos="8222"/>
              </w:tabs>
              <w:autoSpaceDE w:val="0"/>
              <w:autoSpaceDN w:val="0"/>
              <w:adjustRightInd w:val="0"/>
              <w:spacing w:line="0" w:lineRule="atLeast"/>
              <w:jc w:val="center"/>
              <w:rPr>
                <w:rFonts w:ascii="宋体" w:hAnsi="宋体" w:eastAsia="宋体" w:cs="宋体"/>
                <w:sz w:val="28"/>
                <w:szCs w:val="28"/>
              </w:rPr>
            </w:pPr>
            <w:r>
              <w:rPr>
                <w:rFonts w:hint="eastAsia" w:ascii="宋体" w:hAnsi="宋体" w:eastAsia="宋体" w:cs="宋体"/>
                <w:sz w:val="28"/>
                <w:szCs w:val="28"/>
              </w:rPr>
              <w:t>意见</w:t>
            </w:r>
          </w:p>
          <w:p w14:paraId="6441D911">
            <w:pPr>
              <w:tabs>
                <w:tab w:val="left" w:pos="8222"/>
              </w:tabs>
              <w:autoSpaceDE w:val="0"/>
              <w:autoSpaceDN w:val="0"/>
              <w:adjustRightInd w:val="0"/>
              <w:spacing w:line="0" w:lineRule="atLeast"/>
              <w:jc w:val="center"/>
              <w:rPr>
                <w:rFonts w:ascii="宋体" w:hAnsi="宋体" w:eastAsia="宋体" w:cs="宋体"/>
                <w:sz w:val="28"/>
                <w:szCs w:val="28"/>
              </w:rPr>
            </w:pPr>
          </w:p>
        </w:tc>
        <w:tc>
          <w:tcPr>
            <w:tcW w:w="6905" w:type="dxa"/>
            <w:gridSpan w:val="8"/>
            <w:tcBorders>
              <w:top w:val="single" w:color="auto" w:sz="4" w:space="0"/>
              <w:left w:val="single" w:color="auto" w:sz="4" w:space="0"/>
              <w:bottom w:val="single" w:color="auto" w:sz="4" w:space="0"/>
              <w:right w:val="single" w:color="auto" w:sz="4" w:space="0"/>
            </w:tcBorders>
          </w:tcPr>
          <w:p w14:paraId="4D314C40">
            <w:pPr>
              <w:tabs>
                <w:tab w:val="left" w:pos="8222"/>
              </w:tabs>
              <w:autoSpaceDE w:val="0"/>
              <w:autoSpaceDN w:val="0"/>
              <w:adjustRightInd w:val="0"/>
              <w:spacing w:line="0" w:lineRule="atLeast"/>
              <w:jc w:val="right"/>
              <w:rPr>
                <w:rFonts w:ascii="宋体" w:hAnsi="宋体" w:eastAsia="宋体" w:cs="宋体"/>
                <w:sz w:val="28"/>
                <w:szCs w:val="28"/>
              </w:rPr>
            </w:pPr>
          </w:p>
          <w:p w14:paraId="774707D7">
            <w:pPr>
              <w:tabs>
                <w:tab w:val="left" w:pos="8222"/>
              </w:tabs>
              <w:autoSpaceDE w:val="0"/>
              <w:autoSpaceDN w:val="0"/>
              <w:adjustRightInd w:val="0"/>
              <w:spacing w:line="0" w:lineRule="atLeast"/>
              <w:jc w:val="right"/>
              <w:rPr>
                <w:rFonts w:ascii="宋体" w:hAnsi="宋体" w:eastAsia="宋体" w:cs="宋体"/>
                <w:sz w:val="28"/>
                <w:szCs w:val="28"/>
              </w:rPr>
            </w:pPr>
          </w:p>
          <w:p w14:paraId="7B04C614">
            <w:pPr>
              <w:tabs>
                <w:tab w:val="left" w:pos="8222"/>
              </w:tabs>
              <w:autoSpaceDE w:val="0"/>
              <w:autoSpaceDN w:val="0"/>
              <w:adjustRightInd w:val="0"/>
              <w:spacing w:line="0" w:lineRule="atLeast"/>
              <w:jc w:val="right"/>
              <w:rPr>
                <w:rFonts w:ascii="宋体" w:hAnsi="宋体" w:eastAsia="宋体" w:cs="宋体"/>
                <w:sz w:val="28"/>
                <w:szCs w:val="28"/>
              </w:rPr>
            </w:pPr>
          </w:p>
          <w:p w14:paraId="012FDA97">
            <w:pPr>
              <w:tabs>
                <w:tab w:val="left" w:pos="8222"/>
              </w:tabs>
              <w:autoSpaceDE w:val="0"/>
              <w:autoSpaceDN w:val="0"/>
              <w:adjustRightInd w:val="0"/>
              <w:spacing w:line="0" w:lineRule="atLeast"/>
              <w:jc w:val="right"/>
              <w:rPr>
                <w:rFonts w:ascii="宋体" w:hAnsi="宋体" w:eastAsia="宋体" w:cs="宋体"/>
                <w:sz w:val="28"/>
                <w:szCs w:val="28"/>
              </w:rPr>
            </w:pPr>
          </w:p>
          <w:p w14:paraId="23E186EF">
            <w:pPr>
              <w:tabs>
                <w:tab w:val="left" w:pos="8222"/>
              </w:tabs>
              <w:autoSpaceDE w:val="0"/>
              <w:autoSpaceDN w:val="0"/>
              <w:adjustRightInd w:val="0"/>
              <w:spacing w:line="0" w:lineRule="atLeast"/>
              <w:jc w:val="right"/>
              <w:rPr>
                <w:rFonts w:ascii="宋体" w:hAnsi="宋体" w:eastAsia="宋体" w:cs="宋体"/>
                <w:sz w:val="28"/>
                <w:szCs w:val="28"/>
              </w:rPr>
            </w:pPr>
          </w:p>
          <w:p w14:paraId="1E023B85">
            <w:pPr>
              <w:tabs>
                <w:tab w:val="left" w:pos="8222"/>
              </w:tabs>
              <w:autoSpaceDE w:val="0"/>
              <w:autoSpaceDN w:val="0"/>
              <w:adjustRightInd w:val="0"/>
              <w:spacing w:line="0" w:lineRule="atLeast"/>
              <w:jc w:val="right"/>
              <w:rPr>
                <w:rFonts w:ascii="宋体" w:hAnsi="宋体" w:eastAsia="宋体" w:cs="宋体"/>
                <w:sz w:val="28"/>
                <w:szCs w:val="28"/>
              </w:rPr>
            </w:pPr>
          </w:p>
          <w:p w14:paraId="56B2213D">
            <w:pPr>
              <w:tabs>
                <w:tab w:val="left" w:pos="8222"/>
              </w:tabs>
              <w:autoSpaceDE w:val="0"/>
              <w:autoSpaceDN w:val="0"/>
              <w:adjustRightInd w:val="0"/>
              <w:spacing w:line="0" w:lineRule="atLeast"/>
              <w:jc w:val="right"/>
              <w:rPr>
                <w:rFonts w:ascii="宋体" w:hAnsi="宋体" w:eastAsia="宋体" w:cs="宋体"/>
                <w:sz w:val="28"/>
                <w:szCs w:val="28"/>
              </w:rPr>
            </w:pPr>
            <w:r>
              <w:rPr>
                <w:rFonts w:hint="eastAsia" w:ascii="宋体" w:hAnsi="宋体" w:eastAsia="宋体" w:cs="宋体"/>
                <w:sz w:val="28"/>
                <w:szCs w:val="28"/>
              </w:rPr>
              <w:t>签字                       年    月    日</w:t>
            </w:r>
          </w:p>
        </w:tc>
      </w:tr>
      <w:tr w14:paraId="7BFDA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6" w:hRule="atLeast"/>
        </w:trPr>
        <w:tc>
          <w:tcPr>
            <w:tcW w:w="1479" w:type="dxa"/>
            <w:tcBorders>
              <w:top w:val="single" w:color="auto" w:sz="4" w:space="0"/>
              <w:left w:val="single" w:color="auto" w:sz="4" w:space="0"/>
              <w:bottom w:val="single" w:color="auto" w:sz="4" w:space="0"/>
              <w:right w:val="single" w:color="auto" w:sz="4" w:space="0"/>
            </w:tcBorders>
            <w:vAlign w:val="center"/>
          </w:tcPr>
          <w:p w14:paraId="2B8CCACD">
            <w:pPr>
              <w:tabs>
                <w:tab w:val="left" w:pos="8222"/>
              </w:tabs>
              <w:autoSpaceDE w:val="0"/>
              <w:autoSpaceDN w:val="0"/>
              <w:adjustRightInd w:val="0"/>
              <w:spacing w:line="0" w:lineRule="atLeast"/>
              <w:jc w:val="center"/>
              <w:rPr>
                <w:rFonts w:ascii="宋体" w:hAnsi="宋体" w:eastAsia="宋体" w:cs="宋体"/>
                <w:sz w:val="28"/>
                <w:szCs w:val="28"/>
              </w:rPr>
            </w:pPr>
            <w:r>
              <w:rPr>
                <w:rFonts w:hint="eastAsia" w:ascii="宋体" w:hAnsi="宋体" w:eastAsia="宋体" w:cs="宋体"/>
                <w:sz w:val="28"/>
                <w:szCs w:val="28"/>
              </w:rPr>
              <w:t>分管领导</w:t>
            </w:r>
          </w:p>
          <w:p w14:paraId="534CF24A">
            <w:pPr>
              <w:tabs>
                <w:tab w:val="left" w:pos="8222"/>
              </w:tabs>
              <w:autoSpaceDE w:val="0"/>
              <w:autoSpaceDN w:val="0"/>
              <w:adjustRightInd w:val="0"/>
              <w:spacing w:line="0" w:lineRule="atLeast"/>
              <w:jc w:val="center"/>
              <w:rPr>
                <w:rFonts w:ascii="宋体" w:hAnsi="宋体" w:eastAsia="宋体" w:cs="宋体"/>
                <w:sz w:val="28"/>
                <w:szCs w:val="28"/>
              </w:rPr>
            </w:pPr>
            <w:r>
              <w:rPr>
                <w:rFonts w:hint="eastAsia" w:ascii="宋体" w:hAnsi="宋体" w:eastAsia="宋体" w:cs="宋体"/>
                <w:sz w:val="28"/>
                <w:szCs w:val="28"/>
              </w:rPr>
              <w:t>意见</w:t>
            </w:r>
          </w:p>
        </w:tc>
        <w:tc>
          <w:tcPr>
            <w:tcW w:w="6905" w:type="dxa"/>
            <w:gridSpan w:val="8"/>
            <w:tcBorders>
              <w:top w:val="single" w:color="auto" w:sz="4" w:space="0"/>
              <w:left w:val="single" w:color="auto" w:sz="4" w:space="0"/>
              <w:bottom w:val="single" w:color="auto" w:sz="4" w:space="0"/>
              <w:right w:val="single" w:color="auto" w:sz="4" w:space="0"/>
            </w:tcBorders>
          </w:tcPr>
          <w:p w14:paraId="49F7D63A">
            <w:pPr>
              <w:tabs>
                <w:tab w:val="left" w:pos="8222"/>
              </w:tabs>
              <w:autoSpaceDE w:val="0"/>
              <w:autoSpaceDN w:val="0"/>
              <w:adjustRightInd w:val="0"/>
              <w:spacing w:line="0" w:lineRule="atLeast"/>
              <w:jc w:val="right"/>
              <w:rPr>
                <w:rFonts w:ascii="宋体" w:hAnsi="宋体" w:eastAsia="宋体" w:cs="宋体"/>
                <w:sz w:val="28"/>
                <w:szCs w:val="28"/>
              </w:rPr>
            </w:pPr>
          </w:p>
          <w:p w14:paraId="43E244A3">
            <w:pPr>
              <w:tabs>
                <w:tab w:val="left" w:pos="8222"/>
              </w:tabs>
              <w:autoSpaceDE w:val="0"/>
              <w:autoSpaceDN w:val="0"/>
              <w:adjustRightInd w:val="0"/>
              <w:spacing w:line="0" w:lineRule="atLeast"/>
              <w:jc w:val="right"/>
              <w:rPr>
                <w:rFonts w:ascii="宋体" w:hAnsi="宋体" w:eastAsia="宋体" w:cs="宋体"/>
                <w:sz w:val="28"/>
                <w:szCs w:val="28"/>
              </w:rPr>
            </w:pPr>
          </w:p>
          <w:p w14:paraId="5A700BB0">
            <w:pPr>
              <w:tabs>
                <w:tab w:val="left" w:pos="8222"/>
              </w:tabs>
              <w:autoSpaceDE w:val="0"/>
              <w:autoSpaceDN w:val="0"/>
              <w:adjustRightInd w:val="0"/>
              <w:spacing w:line="0" w:lineRule="atLeast"/>
              <w:jc w:val="right"/>
              <w:rPr>
                <w:rFonts w:ascii="宋体" w:hAnsi="宋体" w:eastAsia="宋体" w:cs="宋体"/>
                <w:sz w:val="28"/>
                <w:szCs w:val="28"/>
              </w:rPr>
            </w:pPr>
          </w:p>
          <w:p w14:paraId="177D3D0D">
            <w:pPr>
              <w:tabs>
                <w:tab w:val="left" w:pos="8222"/>
              </w:tabs>
              <w:autoSpaceDE w:val="0"/>
              <w:autoSpaceDN w:val="0"/>
              <w:adjustRightInd w:val="0"/>
              <w:spacing w:line="0" w:lineRule="atLeast"/>
              <w:jc w:val="right"/>
              <w:rPr>
                <w:rFonts w:ascii="宋体" w:hAnsi="宋体" w:eastAsia="宋体" w:cs="宋体"/>
                <w:sz w:val="28"/>
                <w:szCs w:val="28"/>
              </w:rPr>
            </w:pPr>
          </w:p>
          <w:p w14:paraId="3A9BD498">
            <w:pPr>
              <w:tabs>
                <w:tab w:val="left" w:pos="8222"/>
              </w:tabs>
              <w:autoSpaceDE w:val="0"/>
              <w:autoSpaceDN w:val="0"/>
              <w:adjustRightInd w:val="0"/>
              <w:spacing w:line="0" w:lineRule="atLeast"/>
              <w:jc w:val="right"/>
              <w:rPr>
                <w:rFonts w:ascii="宋体" w:hAnsi="宋体" w:eastAsia="宋体" w:cs="宋体"/>
                <w:sz w:val="28"/>
                <w:szCs w:val="28"/>
              </w:rPr>
            </w:pPr>
          </w:p>
          <w:p w14:paraId="07379FE4">
            <w:pPr>
              <w:tabs>
                <w:tab w:val="left" w:pos="8222"/>
              </w:tabs>
              <w:autoSpaceDE w:val="0"/>
              <w:autoSpaceDN w:val="0"/>
              <w:adjustRightInd w:val="0"/>
              <w:spacing w:line="0" w:lineRule="atLeast"/>
              <w:jc w:val="right"/>
              <w:rPr>
                <w:rFonts w:ascii="宋体" w:hAnsi="宋体" w:eastAsia="宋体" w:cs="宋体"/>
                <w:sz w:val="28"/>
                <w:szCs w:val="28"/>
              </w:rPr>
            </w:pPr>
            <w:r>
              <w:rPr>
                <w:rFonts w:hint="eastAsia" w:ascii="宋体" w:hAnsi="宋体" w:eastAsia="宋体" w:cs="宋体"/>
                <w:sz w:val="28"/>
                <w:szCs w:val="28"/>
              </w:rPr>
              <w:t>签字                       年    月    日</w:t>
            </w:r>
          </w:p>
        </w:tc>
      </w:tr>
      <w:tr w14:paraId="0F7AA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2" w:hRule="atLeast"/>
        </w:trPr>
        <w:tc>
          <w:tcPr>
            <w:tcW w:w="1479" w:type="dxa"/>
            <w:tcBorders>
              <w:top w:val="single" w:color="auto" w:sz="4" w:space="0"/>
              <w:left w:val="single" w:color="auto" w:sz="4" w:space="0"/>
              <w:bottom w:val="single" w:color="auto" w:sz="4" w:space="0"/>
              <w:right w:val="single" w:color="auto" w:sz="4" w:space="0"/>
            </w:tcBorders>
            <w:vAlign w:val="center"/>
          </w:tcPr>
          <w:p w14:paraId="4D97AE32">
            <w:pPr>
              <w:tabs>
                <w:tab w:val="left" w:pos="8222"/>
              </w:tabs>
              <w:autoSpaceDE w:val="0"/>
              <w:autoSpaceDN w:val="0"/>
              <w:adjustRightInd w:val="0"/>
              <w:spacing w:line="0" w:lineRule="atLeast"/>
              <w:jc w:val="center"/>
              <w:rPr>
                <w:rFonts w:ascii="宋体" w:hAnsi="宋体" w:eastAsia="宋体" w:cs="宋体"/>
                <w:sz w:val="28"/>
                <w:szCs w:val="28"/>
              </w:rPr>
            </w:pPr>
          </w:p>
          <w:p w14:paraId="3AB1DEB9">
            <w:pPr>
              <w:tabs>
                <w:tab w:val="left" w:pos="8222"/>
              </w:tabs>
              <w:autoSpaceDE w:val="0"/>
              <w:autoSpaceDN w:val="0"/>
              <w:adjustRightInd w:val="0"/>
              <w:spacing w:line="0" w:lineRule="atLeast"/>
              <w:jc w:val="center"/>
              <w:rPr>
                <w:rFonts w:ascii="宋体" w:hAnsi="宋体" w:eastAsia="宋体" w:cs="宋体"/>
                <w:sz w:val="28"/>
                <w:szCs w:val="28"/>
              </w:rPr>
            </w:pPr>
            <w:r>
              <w:rPr>
                <w:rFonts w:hint="eastAsia" w:ascii="宋体" w:hAnsi="宋体" w:eastAsia="宋体" w:cs="宋体"/>
                <w:sz w:val="28"/>
                <w:szCs w:val="28"/>
              </w:rPr>
              <w:t>校党委</w:t>
            </w:r>
          </w:p>
          <w:p w14:paraId="1E918C0E">
            <w:pPr>
              <w:tabs>
                <w:tab w:val="left" w:pos="8222"/>
              </w:tabs>
              <w:autoSpaceDE w:val="0"/>
              <w:autoSpaceDN w:val="0"/>
              <w:adjustRightInd w:val="0"/>
              <w:spacing w:line="0" w:lineRule="atLeast"/>
              <w:jc w:val="center"/>
              <w:rPr>
                <w:rFonts w:ascii="宋体" w:hAnsi="宋体" w:eastAsia="宋体" w:cs="宋体"/>
                <w:sz w:val="28"/>
                <w:szCs w:val="28"/>
              </w:rPr>
            </w:pPr>
            <w:r>
              <w:rPr>
                <w:rFonts w:hint="eastAsia" w:ascii="宋体" w:hAnsi="宋体" w:eastAsia="宋体" w:cs="宋体"/>
                <w:sz w:val="28"/>
                <w:szCs w:val="28"/>
              </w:rPr>
              <w:t>意见</w:t>
            </w:r>
          </w:p>
        </w:tc>
        <w:tc>
          <w:tcPr>
            <w:tcW w:w="6905" w:type="dxa"/>
            <w:gridSpan w:val="8"/>
            <w:tcBorders>
              <w:top w:val="single" w:color="auto" w:sz="4" w:space="0"/>
              <w:left w:val="single" w:color="auto" w:sz="4" w:space="0"/>
              <w:bottom w:val="single" w:color="auto" w:sz="4" w:space="0"/>
              <w:right w:val="single" w:color="auto" w:sz="4" w:space="0"/>
            </w:tcBorders>
          </w:tcPr>
          <w:p w14:paraId="50B6BCF1">
            <w:pPr>
              <w:tabs>
                <w:tab w:val="left" w:pos="8222"/>
              </w:tabs>
              <w:autoSpaceDE w:val="0"/>
              <w:autoSpaceDN w:val="0"/>
              <w:adjustRightInd w:val="0"/>
              <w:spacing w:line="0" w:lineRule="atLeast"/>
              <w:jc w:val="right"/>
              <w:rPr>
                <w:rFonts w:ascii="宋体" w:hAnsi="宋体" w:eastAsia="宋体" w:cs="宋体"/>
                <w:sz w:val="28"/>
                <w:szCs w:val="28"/>
              </w:rPr>
            </w:pPr>
          </w:p>
          <w:p w14:paraId="0D7B4AD0">
            <w:pPr>
              <w:tabs>
                <w:tab w:val="left" w:pos="8222"/>
              </w:tabs>
              <w:autoSpaceDE w:val="0"/>
              <w:autoSpaceDN w:val="0"/>
              <w:adjustRightInd w:val="0"/>
              <w:spacing w:line="0" w:lineRule="atLeast"/>
              <w:jc w:val="right"/>
              <w:rPr>
                <w:rFonts w:ascii="宋体" w:hAnsi="宋体" w:eastAsia="宋体" w:cs="宋体"/>
                <w:sz w:val="28"/>
                <w:szCs w:val="28"/>
              </w:rPr>
            </w:pPr>
          </w:p>
          <w:p w14:paraId="4DF1B832">
            <w:pPr>
              <w:tabs>
                <w:tab w:val="left" w:pos="8222"/>
              </w:tabs>
              <w:autoSpaceDE w:val="0"/>
              <w:autoSpaceDN w:val="0"/>
              <w:adjustRightInd w:val="0"/>
              <w:spacing w:line="0" w:lineRule="atLeast"/>
              <w:jc w:val="right"/>
              <w:rPr>
                <w:rFonts w:ascii="宋体" w:hAnsi="宋体" w:eastAsia="宋体" w:cs="宋体"/>
                <w:sz w:val="28"/>
                <w:szCs w:val="28"/>
              </w:rPr>
            </w:pPr>
          </w:p>
          <w:p w14:paraId="4D343D91">
            <w:pPr>
              <w:tabs>
                <w:tab w:val="left" w:pos="8222"/>
              </w:tabs>
              <w:autoSpaceDE w:val="0"/>
              <w:autoSpaceDN w:val="0"/>
              <w:adjustRightInd w:val="0"/>
              <w:spacing w:line="0" w:lineRule="atLeast"/>
              <w:jc w:val="right"/>
              <w:rPr>
                <w:rFonts w:ascii="宋体" w:hAnsi="宋体" w:eastAsia="宋体" w:cs="宋体"/>
                <w:sz w:val="28"/>
                <w:szCs w:val="28"/>
              </w:rPr>
            </w:pPr>
          </w:p>
          <w:p w14:paraId="682AB0A0">
            <w:pPr>
              <w:tabs>
                <w:tab w:val="left" w:pos="8222"/>
              </w:tabs>
              <w:autoSpaceDE w:val="0"/>
              <w:autoSpaceDN w:val="0"/>
              <w:adjustRightInd w:val="0"/>
              <w:spacing w:line="0" w:lineRule="atLeast"/>
              <w:jc w:val="right"/>
              <w:rPr>
                <w:rFonts w:ascii="宋体" w:hAnsi="宋体" w:eastAsia="宋体" w:cs="宋体"/>
                <w:sz w:val="28"/>
                <w:szCs w:val="28"/>
              </w:rPr>
            </w:pPr>
          </w:p>
          <w:p w14:paraId="48C6D8DE">
            <w:pPr>
              <w:tabs>
                <w:tab w:val="left" w:pos="8222"/>
              </w:tabs>
              <w:autoSpaceDE w:val="0"/>
              <w:autoSpaceDN w:val="0"/>
              <w:adjustRightInd w:val="0"/>
              <w:spacing w:line="0" w:lineRule="atLeast"/>
              <w:jc w:val="right"/>
              <w:rPr>
                <w:rFonts w:ascii="宋体" w:hAnsi="宋体" w:eastAsia="宋体" w:cs="宋体"/>
                <w:sz w:val="28"/>
                <w:szCs w:val="28"/>
              </w:rPr>
            </w:pPr>
            <w:r>
              <w:rPr>
                <w:rFonts w:hint="eastAsia" w:ascii="宋体" w:hAnsi="宋体" w:eastAsia="宋体" w:cs="宋体"/>
                <w:sz w:val="28"/>
                <w:szCs w:val="28"/>
              </w:rPr>
              <w:t>签字                       年    月    日</w:t>
            </w:r>
          </w:p>
        </w:tc>
      </w:tr>
    </w:tbl>
    <w:p w14:paraId="6F982C4D">
      <w:pPr>
        <w:tabs>
          <w:tab w:val="left" w:pos="8222"/>
        </w:tabs>
        <w:autoSpaceDE w:val="0"/>
        <w:autoSpaceDN w:val="0"/>
        <w:adjustRightInd w:val="0"/>
        <w:jc w:val="left"/>
        <w:rPr>
          <w:rFonts w:ascii="宋体" w:hAnsi="宋体" w:eastAsia="宋体" w:cs="宋体"/>
          <w:kern w:val="0"/>
          <w:sz w:val="28"/>
          <w:szCs w:val="28"/>
        </w:rPr>
      </w:pPr>
    </w:p>
    <w:p w14:paraId="32E93259">
      <w:pPr>
        <w:tabs>
          <w:tab w:val="left" w:pos="8222"/>
        </w:tabs>
      </w:pPr>
    </w:p>
    <w:sectPr>
      <w:pgSz w:w="11906" w:h="16838"/>
      <w:pgMar w:top="1440" w:right="1797" w:bottom="1440" w:left="1797"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华文新魏">
    <w:panose1 w:val="02010800040101010101"/>
    <w:charset w:val="86"/>
    <w:family w:val="auto"/>
    <w:pitch w:val="default"/>
    <w:sig w:usb0="00000001" w:usb1="080F0000" w:usb2="00000000" w:usb3="00000000" w:csb0="00040000" w:csb1="00000000"/>
  </w:font>
  <w:font w:name="Arial Unicode MS">
    <w:altName w:val="宋体"/>
    <w:panose1 w:val="020B0604020202020204"/>
    <w:charset w:val="86"/>
    <w:family w:val="swiss"/>
    <w:pitch w:val="default"/>
    <w:sig w:usb0="00000000" w:usb1="00000000" w:usb2="0000003F" w:usb3="00000000" w:csb0="003F01FF" w:csb1="00000000"/>
  </w:font>
  <w:font w:name="Cambria">
    <w:panose1 w:val="02040503050406030204"/>
    <w:charset w:val="00"/>
    <w:family w:val="roman"/>
    <w:pitch w:val="default"/>
    <w:sig w:usb0="E00006FF" w:usb1="420024FF" w:usb2="02000000" w:usb3="00000000" w:csb0="2000019F" w:csb1="00000000"/>
  </w:font>
  <w:font w:name="PMingLiU">
    <w:altName w:val="PMingLiU-ExtB"/>
    <w:panose1 w:val="02020500000000000000"/>
    <w:charset w:val="88"/>
    <w:family w:val="roman"/>
    <w:pitch w:val="default"/>
    <w:sig w:usb0="00000000" w:usb1="00000000" w:usb2="00000016" w:usb3="00000000" w:csb0="00100001" w:csb1="00000000"/>
  </w:font>
  <w:font w:name="PMingLiU">
    <w:altName w:val="Segoe Print"/>
    <w:panose1 w:val="00000000000000000000"/>
    <w:charset w:val="00"/>
    <w:family w:val="auto"/>
    <w:pitch w:val="default"/>
    <w:sig w:usb0="00000000" w:usb1="00000000" w:usb2="00000000" w:usb3="00000000" w:csb0="00000000" w:csb1="00000000"/>
  </w:font>
  <w:font w:name="PMingLiU-ExtB">
    <w:panose1 w:val="02020500000000000000"/>
    <w:charset w:val="88"/>
    <w:family w:val="auto"/>
    <w:pitch w:val="default"/>
    <w:sig w:usb0="8000002F" w:usb1="02000008" w:usb2="00000000" w:usb3="00000000" w:csb0="0010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32985876"/>
      <w:docPartObj>
        <w:docPartGallery w:val="AutoText"/>
      </w:docPartObj>
    </w:sdtPr>
    <w:sdtContent>
      <w:p w14:paraId="0952B122">
        <w:pPr>
          <w:pStyle w:val="7"/>
          <w:jc w:val="center"/>
        </w:pPr>
        <w:r>
          <w:fldChar w:fldCharType="begin"/>
        </w:r>
        <w:r>
          <w:instrText xml:space="preserve">PAGE   \* MERGEFORMAT</w:instrText>
        </w:r>
        <w:r>
          <w:fldChar w:fldCharType="separate"/>
        </w:r>
        <w:r>
          <w:rPr>
            <w:lang w:val="zh-CN"/>
          </w:rPr>
          <w:t>3</w:t>
        </w:r>
        <w:r>
          <w:fldChar w:fldCharType="end"/>
        </w:r>
      </w:p>
    </w:sdtContent>
  </w:sdt>
  <w:p w14:paraId="5FFACD1F">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0632FE"/>
    <w:multiLevelType w:val="multilevel"/>
    <w:tmpl w:val="9A0632FE"/>
    <w:lvl w:ilvl="0" w:tentative="0">
      <w:start w:val="8"/>
      <w:numFmt w:val="chineseCounting"/>
      <w:suff w:val="nothing"/>
      <w:lvlText w:val="%1、"/>
      <w:lvlJc w:val="left"/>
      <w:pPr>
        <w:ind w:left="0" w:firstLine="0"/>
      </w:pPr>
      <w:rPr>
        <w:strike w:val="0"/>
        <w:dstrike w:val="0"/>
        <w:u w:val="none" w:color="000000"/>
      </w:rPr>
    </w:lvl>
    <w:lvl w:ilvl="1" w:tentative="0">
      <w:start w:val="1"/>
      <w:numFmt w:val="decimal"/>
      <w:lvlText w:val=""/>
      <w:lvlJc w:val="left"/>
      <w:pPr>
        <w:ind w:left="0" w:firstLine="0"/>
      </w:pPr>
    </w:lvl>
    <w:lvl w:ilvl="2" w:tentative="0">
      <w:start w:val="1"/>
      <w:numFmt w:val="decimal"/>
      <w:lvlText w:val=""/>
      <w:lvlJc w:val="left"/>
      <w:pPr>
        <w:ind w:left="0" w:firstLine="0"/>
      </w:pPr>
    </w:lvl>
    <w:lvl w:ilvl="3" w:tentative="0">
      <w:start w:val="1"/>
      <w:numFmt w:val="decimal"/>
      <w:lvlText w:val=""/>
      <w:lvlJc w:val="left"/>
      <w:pPr>
        <w:ind w:left="0" w:firstLine="0"/>
      </w:pPr>
    </w:lvl>
    <w:lvl w:ilvl="4" w:tentative="0">
      <w:start w:val="1"/>
      <w:numFmt w:val="decimal"/>
      <w:lvlText w:val=""/>
      <w:lvlJc w:val="left"/>
      <w:pPr>
        <w:ind w:left="0" w:firstLine="0"/>
      </w:pPr>
    </w:lvl>
    <w:lvl w:ilvl="5" w:tentative="0">
      <w:start w:val="1"/>
      <w:numFmt w:val="decimal"/>
      <w:lvlText w:val=""/>
      <w:lvlJc w:val="left"/>
      <w:pPr>
        <w:ind w:left="0" w:firstLine="0"/>
      </w:pPr>
    </w:lvl>
    <w:lvl w:ilvl="6" w:tentative="0">
      <w:start w:val="1"/>
      <w:numFmt w:val="decimal"/>
      <w:lvlText w:val=""/>
      <w:lvlJc w:val="left"/>
      <w:pPr>
        <w:ind w:left="0" w:firstLine="0"/>
      </w:pPr>
    </w:lvl>
    <w:lvl w:ilvl="7" w:tentative="0">
      <w:start w:val="1"/>
      <w:numFmt w:val="decimal"/>
      <w:lvlText w:val=""/>
      <w:lvlJc w:val="left"/>
      <w:pPr>
        <w:ind w:left="0" w:firstLine="0"/>
      </w:pPr>
    </w:lvl>
    <w:lvl w:ilvl="8" w:tentative="0">
      <w:start w:val="1"/>
      <w:numFmt w:val="decimal"/>
      <w:lvlText w:val=""/>
      <w:lvlJc w:val="left"/>
      <w:pPr>
        <w:ind w:left="0" w:firstLine="0"/>
      </w:pPr>
    </w:lvl>
  </w:abstractNum>
  <w:abstractNum w:abstractNumId="1">
    <w:nsid w:val="A54B18C5"/>
    <w:multiLevelType w:val="singleLevel"/>
    <w:tmpl w:val="A54B18C5"/>
    <w:lvl w:ilvl="0" w:tentative="0">
      <w:start w:val="1"/>
      <w:numFmt w:val="decimal"/>
      <w:lvlText w:val="%1."/>
      <w:lvlJc w:val="left"/>
      <w:pPr>
        <w:tabs>
          <w:tab w:val="left" w:pos="312"/>
        </w:tabs>
        <w:ind w:left="0" w:firstLine="0"/>
      </w:pPr>
    </w:lvl>
  </w:abstractNum>
  <w:abstractNum w:abstractNumId="2">
    <w:nsid w:val="E758F60C"/>
    <w:multiLevelType w:val="multilevel"/>
    <w:tmpl w:val="E758F60C"/>
    <w:lvl w:ilvl="0" w:tentative="0">
      <w:start w:val="1"/>
      <w:numFmt w:val="chineseCounting"/>
      <w:suff w:val="nothing"/>
      <w:lvlText w:val="（%1）"/>
      <w:lvlJc w:val="left"/>
      <w:pPr>
        <w:ind w:left="0" w:firstLine="0"/>
      </w:pPr>
      <w:rPr>
        <w:strike w:val="0"/>
        <w:dstrike w:val="0"/>
        <w:u w:val="none" w:color="000000"/>
      </w:rPr>
    </w:lvl>
    <w:lvl w:ilvl="1" w:tentative="0">
      <w:start w:val="1"/>
      <w:numFmt w:val="decimal"/>
      <w:lvlText w:val=""/>
      <w:lvlJc w:val="left"/>
      <w:pPr>
        <w:ind w:left="0" w:firstLine="0"/>
      </w:pPr>
    </w:lvl>
    <w:lvl w:ilvl="2" w:tentative="0">
      <w:start w:val="1"/>
      <w:numFmt w:val="decimal"/>
      <w:lvlText w:val=""/>
      <w:lvlJc w:val="left"/>
      <w:pPr>
        <w:ind w:left="0" w:firstLine="0"/>
      </w:pPr>
    </w:lvl>
    <w:lvl w:ilvl="3" w:tentative="0">
      <w:start w:val="1"/>
      <w:numFmt w:val="decimal"/>
      <w:lvlText w:val=""/>
      <w:lvlJc w:val="left"/>
      <w:pPr>
        <w:ind w:left="0" w:firstLine="0"/>
      </w:pPr>
    </w:lvl>
    <w:lvl w:ilvl="4" w:tentative="0">
      <w:start w:val="1"/>
      <w:numFmt w:val="decimal"/>
      <w:lvlText w:val=""/>
      <w:lvlJc w:val="left"/>
      <w:pPr>
        <w:ind w:left="0" w:firstLine="0"/>
      </w:pPr>
    </w:lvl>
    <w:lvl w:ilvl="5" w:tentative="0">
      <w:start w:val="1"/>
      <w:numFmt w:val="decimal"/>
      <w:lvlText w:val=""/>
      <w:lvlJc w:val="left"/>
      <w:pPr>
        <w:ind w:left="0" w:firstLine="0"/>
      </w:pPr>
    </w:lvl>
    <w:lvl w:ilvl="6" w:tentative="0">
      <w:start w:val="1"/>
      <w:numFmt w:val="decimal"/>
      <w:lvlText w:val=""/>
      <w:lvlJc w:val="left"/>
      <w:pPr>
        <w:ind w:left="0" w:firstLine="0"/>
      </w:pPr>
    </w:lvl>
    <w:lvl w:ilvl="7" w:tentative="0">
      <w:start w:val="1"/>
      <w:numFmt w:val="decimal"/>
      <w:lvlText w:val=""/>
      <w:lvlJc w:val="left"/>
      <w:pPr>
        <w:ind w:left="0" w:firstLine="0"/>
      </w:pPr>
    </w:lvl>
    <w:lvl w:ilvl="8" w:tentative="0">
      <w:start w:val="1"/>
      <w:numFmt w:val="decimal"/>
      <w:lvlText w:val=""/>
      <w:lvlJc w:val="left"/>
      <w:pPr>
        <w:ind w:left="0" w:firstLine="0"/>
      </w:pPr>
    </w:lvl>
  </w:abstractNum>
  <w:abstractNum w:abstractNumId="3">
    <w:nsid w:val="E7FF206C"/>
    <w:multiLevelType w:val="singleLevel"/>
    <w:tmpl w:val="E7FF206C"/>
    <w:lvl w:ilvl="0" w:tentative="0">
      <w:start w:val="1"/>
      <w:numFmt w:val="decimal"/>
      <w:lvlText w:val="%1."/>
      <w:lvlJc w:val="left"/>
      <w:pPr>
        <w:tabs>
          <w:tab w:val="left" w:pos="312"/>
        </w:tabs>
        <w:ind w:left="0" w:firstLine="0"/>
      </w:pPr>
    </w:lvl>
  </w:abstractNum>
  <w:abstractNum w:abstractNumId="4">
    <w:nsid w:val="7DE7DD48"/>
    <w:multiLevelType w:val="singleLevel"/>
    <w:tmpl w:val="7DE7DD48"/>
    <w:lvl w:ilvl="0" w:tentative="0">
      <w:start w:val="1"/>
      <w:numFmt w:val="decimal"/>
      <w:lvlText w:val="%1."/>
      <w:lvlJc w:val="left"/>
      <w:pPr>
        <w:tabs>
          <w:tab w:val="left" w:pos="312"/>
        </w:tabs>
        <w:ind w:left="0" w:firstLine="0"/>
      </w:pPr>
    </w:lvl>
  </w:abstractNum>
  <w:num w:numId="1">
    <w:abstractNumId w:val="1"/>
    <w:lvlOverride w:ilvl="0">
      <w:startOverride w:val="1"/>
    </w:lvlOverride>
  </w:num>
  <w:num w:numId="2">
    <w:abstractNumId w:val="3"/>
    <w:lvlOverride w:ilvl="0">
      <w:startOverride w:val="1"/>
    </w:lvlOverride>
  </w:num>
  <w:num w:numId="3">
    <w:abstractNumId w:val="4"/>
    <w:lvlOverride w:ilvl="0">
      <w:startOverride w:val="1"/>
    </w:lvlOverride>
  </w:num>
  <w:num w:numId="4">
    <w:abstractNumId w:val="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3380"/>
    <w:rsid w:val="000E6B19"/>
    <w:rsid w:val="002E2C8A"/>
    <w:rsid w:val="0042373D"/>
    <w:rsid w:val="004625F9"/>
    <w:rsid w:val="005F480B"/>
    <w:rsid w:val="007157E9"/>
    <w:rsid w:val="00717D13"/>
    <w:rsid w:val="00B330C3"/>
    <w:rsid w:val="00B53380"/>
    <w:rsid w:val="00C7612F"/>
    <w:rsid w:val="00CB1964"/>
    <w:rsid w:val="00D76ADA"/>
    <w:rsid w:val="00E355C8"/>
    <w:rsid w:val="00E550E5"/>
    <w:rsid w:val="00E676BB"/>
    <w:rsid w:val="00F55DE9"/>
    <w:rsid w:val="00F874A0"/>
    <w:rsid w:val="00FC3C68"/>
    <w:rsid w:val="5D0F6E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1" w:name="heading 2"/>
    <w:lsdException w:qFormat="1" w:uiPriority="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 w:semiHidden="0" w:name="Title"/>
    <w:lsdException w:uiPriority="99" w:name="Closing"/>
    <w:lsdException w:uiPriority="99" w:name="Signature"/>
    <w:lsdException w:qFormat="1" w:uiPriority="1" w:semiHidden="0" w:name="Default Paragraph Font"/>
    <w:lsdException w:qFormat="1" w:uiPriority="1"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7"/>
    <w:qFormat/>
    <w:uiPriority w:val="1"/>
    <w:pPr>
      <w:autoSpaceDE w:val="0"/>
      <w:autoSpaceDN w:val="0"/>
      <w:adjustRightInd w:val="0"/>
      <w:spacing w:before="54"/>
      <w:ind w:left="3350"/>
      <w:jc w:val="center"/>
      <w:outlineLvl w:val="0"/>
    </w:pPr>
    <w:rPr>
      <w:rFonts w:ascii="宋体" w:hAnsi="宋体" w:eastAsia="宋体" w:cs="Times New Roman"/>
      <w:b/>
      <w:kern w:val="0"/>
      <w:sz w:val="32"/>
      <w:szCs w:val="24"/>
    </w:rPr>
  </w:style>
  <w:style w:type="paragraph" w:styleId="3">
    <w:name w:val="heading 2"/>
    <w:basedOn w:val="1"/>
    <w:next w:val="1"/>
    <w:link w:val="18"/>
    <w:semiHidden/>
    <w:unhideWhenUsed/>
    <w:qFormat/>
    <w:uiPriority w:val="1"/>
    <w:pPr>
      <w:autoSpaceDE w:val="0"/>
      <w:autoSpaceDN w:val="0"/>
      <w:adjustRightInd w:val="0"/>
      <w:spacing w:before="209"/>
      <w:ind w:left="1045" w:right="414"/>
      <w:jc w:val="left"/>
      <w:outlineLvl w:val="1"/>
    </w:pPr>
    <w:rPr>
      <w:rFonts w:ascii="仿宋" w:hAnsi="仿宋" w:eastAsia="仿宋" w:cs="Times New Roman"/>
      <w:kern w:val="0"/>
      <w:sz w:val="32"/>
      <w:szCs w:val="24"/>
    </w:rPr>
  </w:style>
  <w:style w:type="paragraph" w:styleId="4">
    <w:name w:val="heading 3"/>
    <w:basedOn w:val="1"/>
    <w:next w:val="1"/>
    <w:link w:val="19"/>
    <w:semiHidden/>
    <w:unhideWhenUsed/>
    <w:qFormat/>
    <w:uiPriority w:val="0"/>
    <w:pPr>
      <w:keepNext/>
      <w:keepLines/>
      <w:autoSpaceDE w:val="0"/>
      <w:autoSpaceDN w:val="0"/>
      <w:adjustRightInd w:val="0"/>
      <w:spacing w:line="412" w:lineRule="auto"/>
      <w:ind w:firstLine="480" w:firstLineChars="200"/>
      <w:jc w:val="left"/>
      <w:outlineLvl w:val="2"/>
    </w:pPr>
    <w:rPr>
      <w:rFonts w:ascii="仿宋" w:hAnsi="仿宋" w:eastAsia="仿宋" w:cs="Times New Roman"/>
      <w:b/>
      <w:kern w:val="0"/>
      <w:sz w:val="28"/>
      <w:szCs w:val="24"/>
    </w:rPr>
  </w:style>
  <w:style w:type="character" w:default="1" w:styleId="15">
    <w:name w:val="Default Paragraph Font"/>
    <w:unhideWhenUsed/>
    <w:qFormat/>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styleId="5">
    <w:name w:val="Body Text"/>
    <w:basedOn w:val="1"/>
    <w:link w:val="24"/>
    <w:semiHidden/>
    <w:unhideWhenUsed/>
    <w:qFormat/>
    <w:uiPriority w:val="1"/>
    <w:pPr>
      <w:autoSpaceDE w:val="0"/>
      <w:autoSpaceDN w:val="0"/>
      <w:adjustRightInd w:val="0"/>
      <w:jc w:val="left"/>
    </w:pPr>
    <w:rPr>
      <w:rFonts w:ascii="仿宋" w:hAnsi="仿宋" w:eastAsia="仿宋" w:cs="Times New Roman"/>
      <w:kern w:val="0"/>
      <w:sz w:val="28"/>
      <w:szCs w:val="24"/>
    </w:rPr>
  </w:style>
  <w:style w:type="paragraph" w:styleId="6">
    <w:name w:val="toc 3"/>
    <w:basedOn w:val="1"/>
    <w:next w:val="1"/>
    <w:autoRedefine/>
    <w:unhideWhenUsed/>
    <w:qFormat/>
    <w:uiPriority w:val="39"/>
    <w:pPr>
      <w:ind w:left="840" w:leftChars="400"/>
    </w:pPr>
  </w:style>
  <w:style w:type="paragraph" w:styleId="7">
    <w:name w:val="footer"/>
    <w:basedOn w:val="1"/>
    <w:link w:val="22"/>
    <w:unhideWhenUsed/>
    <w:qFormat/>
    <w:uiPriority w:val="99"/>
    <w:pPr>
      <w:tabs>
        <w:tab w:val="center" w:pos="4153"/>
        <w:tab w:val="right" w:pos="8306"/>
      </w:tabs>
      <w:autoSpaceDE w:val="0"/>
      <w:autoSpaceDN w:val="0"/>
      <w:adjustRightInd w:val="0"/>
      <w:snapToGrid w:val="0"/>
      <w:jc w:val="left"/>
    </w:pPr>
    <w:rPr>
      <w:rFonts w:ascii="仿宋" w:hAnsi="仿宋" w:eastAsia="仿宋" w:cs="Times New Roman"/>
      <w:kern w:val="0"/>
      <w:sz w:val="18"/>
      <w:szCs w:val="18"/>
    </w:rPr>
  </w:style>
  <w:style w:type="paragraph" w:styleId="8">
    <w:name w:val="header"/>
    <w:basedOn w:val="1"/>
    <w:link w:val="21"/>
    <w:unhideWhenUsed/>
    <w:qFormat/>
    <w:uiPriority w:val="99"/>
    <w:pPr>
      <w:pBdr>
        <w:bottom w:val="single" w:color="auto" w:sz="6" w:space="1"/>
      </w:pBdr>
      <w:tabs>
        <w:tab w:val="center" w:pos="4153"/>
        <w:tab w:val="right" w:pos="8306"/>
      </w:tabs>
      <w:autoSpaceDE w:val="0"/>
      <w:autoSpaceDN w:val="0"/>
      <w:adjustRightInd w:val="0"/>
      <w:snapToGrid w:val="0"/>
      <w:jc w:val="center"/>
    </w:pPr>
    <w:rPr>
      <w:rFonts w:ascii="仿宋" w:hAnsi="仿宋" w:eastAsia="仿宋" w:cs="Times New Roman"/>
      <w:kern w:val="0"/>
      <w:sz w:val="18"/>
      <w:szCs w:val="18"/>
    </w:rPr>
  </w:style>
  <w:style w:type="paragraph" w:styleId="9">
    <w:name w:val="toc 1"/>
    <w:basedOn w:val="1"/>
    <w:next w:val="1"/>
    <w:autoRedefine/>
    <w:unhideWhenUsed/>
    <w:qFormat/>
    <w:uiPriority w:val="39"/>
  </w:style>
  <w:style w:type="paragraph" w:styleId="10">
    <w:name w:val="toc 2"/>
    <w:basedOn w:val="1"/>
    <w:next w:val="1"/>
    <w:unhideWhenUsed/>
    <w:qFormat/>
    <w:uiPriority w:val="39"/>
    <w:pPr>
      <w:widowControl/>
      <w:spacing w:after="100" w:line="276" w:lineRule="auto"/>
      <w:ind w:left="220"/>
      <w:jc w:val="left"/>
    </w:pPr>
    <w:rPr>
      <w:rFonts w:ascii="Calibri" w:hAnsi="Calibri" w:eastAsia="宋体" w:cs="黑体"/>
      <w:kern w:val="0"/>
      <w:sz w:val="22"/>
    </w:rPr>
  </w:style>
  <w:style w:type="paragraph" w:styleId="11">
    <w:name w:val="Normal (Web)"/>
    <w:basedOn w:val="1"/>
    <w:semiHidden/>
    <w:unhideWhenUsed/>
    <w:qFormat/>
    <w:uiPriority w:val="99"/>
    <w:pPr>
      <w:autoSpaceDE w:val="0"/>
      <w:autoSpaceDN w:val="0"/>
      <w:adjustRightInd w:val="0"/>
      <w:spacing w:before="100" w:beforeAutospacing="1" w:after="100" w:afterAutospacing="1"/>
      <w:jc w:val="left"/>
    </w:pPr>
    <w:rPr>
      <w:rFonts w:ascii="仿宋" w:hAnsi="仿宋" w:eastAsia="仿宋" w:cs="Times New Roman"/>
      <w:kern w:val="0"/>
      <w:sz w:val="24"/>
      <w:szCs w:val="24"/>
    </w:rPr>
  </w:style>
  <w:style w:type="paragraph" w:styleId="12">
    <w:name w:val="Title"/>
    <w:basedOn w:val="1"/>
    <w:link w:val="23"/>
    <w:qFormat/>
    <w:uiPriority w:val="1"/>
    <w:pPr>
      <w:autoSpaceDE w:val="0"/>
      <w:autoSpaceDN w:val="0"/>
      <w:adjustRightInd w:val="0"/>
      <w:ind w:left="2950" w:right="2850"/>
      <w:jc w:val="center"/>
    </w:pPr>
    <w:rPr>
      <w:rFonts w:ascii="华文新魏" w:hAnsi="华文新魏" w:eastAsia="华文新魏" w:cs="Times New Roman"/>
      <w:b/>
      <w:kern w:val="0"/>
      <w:sz w:val="72"/>
      <w:szCs w:val="24"/>
    </w:rPr>
  </w:style>
  <w:style w:type="table" w:styleId="14">
    <w:name w:val="Table Grid"/>
    <w:basedOn w:val="13"/>
    <w:qFormat/>
    <w:uiPriority w:val="3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Hyperlink"/>
    <w:basedOn w:val="15"/>
    <w:unhideWhenUsed/>
    <w:uiPriority w:val="99"/>
    <w:rPr>
      <w:color w:val="0563C1" w:themeColor="hyperlink"/>
      <w:u w:val="single"/>
      <w14:textFill>
        <w14:solidFill>
          <w14:schemeClr w14:val="hlink"/>
        </w14:solidFill>
      </w14:textFill>
    </w:rPr>
  </w:style>
  <w:style w:type="character" w:customStyle="1" w:styleId="17">
    <w:name w:val="标题 1 字符"/>
    <w:basedOn w:val="15"/>
    <w:link w:val="2"/>
    <w:qFormat/>
    <w:uiPriority w:val="1"/>
    <w:rPr>
      <w:rFonts w:ascii="宋体" w:hAnsi="宋体" w:eastAsia="宋体" w:cs="Times New Roman"/>
      <w:b/>
      <w:kern w:val="0"/>
      <w:sz w:val="32"/>
      <w:szCs w:val="24"/>
    </w:rPr>
  </w:style>
  <w:style w:type="character" w:customStyle="1" w:styleId="18">
    <w:name w:val="标题 2 字符"/>
    <w:basedOn w:val="15"/>
    <w:link w:val="3"/>
    <w:semiHidden/>
    <w:qFormat/>
    <w:uiPriority w:val="1"/>
    <w:rPr>
      <w:rFonts w:ascii="仿宋" w:hAnsi="仿宋" w:eastAsia="仿宋" w:cs="Times New Roman"/>
      <w:kern w:val="0"/>
      <w:sz w:val="32"/>
      <w:szCs w:val="24"/>
    </w:rPr>
  </w:style>
  <w:style w:type="character" w:customStyle="1" w:styleId="19">
    <w:name w:val="标题 3 字符"/>
    <w:basedOn w:val="15"/>
    <w:link w:val="4"/>
    <w:semiHidden/>
    <w:uiPriority w:val="0"/>
    <w:rPr>
      <w:rFonts w:ascii="仿宋" w:hAnsi="仿宋" w:eastAsia="仿宋" w:cs="Times New Roman"/>
      <w:b/>
      <w:kern w:val="0"/>
      <w:sz w:val="28"/>
      <w:szCs w:val="24"/>
    </w:rPr>
  </w:style>
  <w:style w:type="paragraph" w:customStyle="1" w:styleId="20">
    <w:name w:val="msonormal"/>
    <w:basedOn w:val="1"/>
    <w:qFormat/>
    <w:uiPriority w:val="99"/>
    <w:pPr>
      <w:autoSpaceDE w:val="0"/>
      <w:autoSpaceDN w:val="0"/>
      <w:adjustRightInd w:val="0"/>
      <w:spacing w:before="100" w:beforeAutospacing="1" w:after="100" w:afterAutospacing="1"/>
      <w:jc w:val="left"/>
    </w:pPr>
    <w:rPr>
      <w:rFonts w:ascii="仿宋" w:hAnsi="仿宋" w:eastAsia="仿宋" w:cs="Times New Roman"/>
      <w:kern w:val="0"/>
      <w:sz w:val="24"/>
      <w:szCs w:val="24"/>
    </w:rPr>
  </w:style>
  <w:style w:type="character" w:customStyle="1" w:styleId="21">
    <w:name w:val="页眉 字符"/>
    <w:basedOn w:val="15"/>
    <w:link w:val="8"/>
    <w:qFormat/>
    <w:uiPriority w:val="99"/>
    <w:rPr>
      <w:rFonts w:ascii="仿宋" w:hAnsi="仿宋" w:eastAsia="仿宋" w:cs="Times New Roman"/>
      <w:kern w:val="0"/>
      <w:sz w:val="18"/>
      <w:szCs w:val="18"/>
    </w:rPr>
  </w:style>
  <w:style w:type="character" w:customStyle="1" w:styleId="22">
    <w:name w:val="页脚 字符"/>
    <w:basedOn w:val="15"/>
    <w:link w:val="7"/>
    <w:uiPriority w:val="99"/>
    <w:rPr>
      <w:rFonts w:ascii="仿宋" w:hAnsi="仿宋" w:eastAsia="仿宋" w:cs="Times New Roman"/>
      <w:kern w:val="0"/>
      <w:sz w:val="18"/>
      <w:szCs w:val="18"/>
    </w:rPr>
  </w:style>
  <w:style w:type="character" w:customStyle="1" w:styleId="23">
    <w:name w:val="标题 字符"/>
    <w:basedOn w:val="15"/>
    <w:link w:val="12"/>
    <w:uiPriority w:val="1"/>
    <w:rPr>
      <w:rFonts w:ascii="华文新魏" w:hAnsi="华文新魏" w:eastAsia="华文新魏" w:cs="Times New Roman"/>
      <w:b/>
      <w:kern w:val="0"/>
      <w:sz w:val="72"/>
      <w:szCs w:val="24"/>
    </w:rPr>
  </w:style>
  <w:style w:type="character" w:customStyle="1" w:styleId="24">
    <w:name w:val="正文文本 字符"/>
    <w:basedOn w:val="15"/>
    <w:link w:val="5"/>
    <w:semiHidden/>
    <w:qFormat/>
    <w:uiPriority w:val="1"/>
    <w:rPr>
      <w:rFonts w:ascii="仿宋" w:hAnsi="仿宋" w:eastAsia="仿宋" w:cs="Times New Roman"/>
      <w:kern w:val="0"/>
      <w:sz w:val="28"/>
      <w:szCs w:val="24"/>
    </w:rPr>
  </w:style>
  <w:style w:type="paragraph" w:styleId="25">
    <w:name w:val="List Paragraph"/>
    <w:basedOn w:val="1"/>
    <w:qFormat/>
    <w:uiPriority w:val="34"/>
    <w:pPr>
      <w:autoSpaceDE w:val="0"/>
      <w:autoSpaceDN w:val="0"/>
      <w:adjustRightInd w:val="0"/>
      <w:ind w:left="720"/>
      <w:contextualSpacing/>
      <w:jc w:val="left"/>
    </w:pPr>
    <w:rPr>
      <w:rFonts w:ascii="仿宋" w:hAnsi="仿宋" w:eastAsia="仿宋" w:cs="Times New Roman"/>
      <w:kern w:val="0"/>
      <w:sz w:val="22"/>
      <w:szCs w:val="24"/>
    </w:rPr>
  </w:style>
  <w:style w:type="paragraph" w:customStyle="1" w:styleId="26">
    <w:name w:val="Table Paragraph"/>
    <w:basedOn w:val="1"/>
    <w:qFormat/>
    <w:uiPriority w:val="1"/>
    <w:pPr>
      <w:autoSpaceDE w:val="0"/>
      <w:autoSpaceDN w:val="0"/>
      <w:adjustRightInd w:val="0"/>
      <w:jc w:val="left"/>
    </w:pPr>
    <w:rPr>
      <w:rFonts w:ascii="仿宋" w:hAnsi="仿宋" w:eastAsia="仿宋" w:cs="Times New Roman"/>
      <w:kern w:val="0"/>
      <w:sz w:val="24"/>
      <w:szCs w:val="24"/>
    </w:rPr>
  </w:style>
  <w:style w:type="paragraph" w:customStyle="1" w:styleId="27">
    <w:name w:val="正文 A"/>
    <w:qFormat/>
    <w:uiPriority w:val="99"/>
    <w:pPr>
      <w:widowControl w:val="0"/>
      <w:autoSpaceDN w:val="0"/>
      <w:jc w:val="both"/>
    </w:pPr>
    <w:rPr>
      <w:rFonts w:ascii="Arial Unicode MS" w:hAnsi="Arial Unicode MS" w:eastAsia="Arial Unicode MS" w:cs="Arial Unicode MS"/>
      <w:color w:val="000000"/>
      <w:kern w:val="2"/>
      <w:sz w:val="21"/>
      <w:szCs w:val="21"/>
      <w:lang w:val="en-US" w:eastAsia="zh-CN" w:bidi="ar-SA"/>
    </w:rPr>
  </w:style>
  <w:style w:type="paragraph" w:customStyle="1" w:styleId="28">
    <w:name w:val="正文1"/>
    <w:qFormat/>
    <w:uiPriority w:val="99"/>
    <w:pPr>
      <w:autoSpaceDN w:val="0"/>
      <w:jc w:val="both"/>
    </w:pPr>
    <w:rPr>
      <w:rFonts w:ascii="Calibri" w:hAnsi="Calibri" w:eastAsia="宋体" w:cs="宋体"/>
      <w:kern w:val="2"/>
      <w:sz w:val="21"/>
      <w:szCs w:val="21"/>
      <w:lang w:val="en-US" w:eastAsia="zh-CN" w:bidi="ar-SA"/>
    </w:rPr>
  </w:style>
  <w:style w:type="paragraph" w:customStyle="1" w:styleId="29">
    <w:name w:val="1"/>
    <w:basedOn w:val="1"/>
    <w:next w:val="1"/>
    <w:qFormat/>
    <w:uiPriority w:val="39"/>
    <w:pPr>
      <w:widowControl/>
      <w:autoSpaceDN w:val="0"/>
      <w:spacing w:after="100" w:line="256" w:lineRule="auto"/>
      <w:ind w:left="440"/>
      <w:jc w:val="left"/>
    </w:pPr>
    <w:rPr>
      <w:rFonts w:ascii="Calibri" w:hAnsi="Calibri" w:eastAsia="等线" w:cs="Times New Roman"/>
      <w:kern w:val="0"/>
      <w:sz w:val="22"/>
    </w:rPr>
  </w:style>
  <w:style w:type="paragraph" w:customStyle="1" w:styleId="30">
    <w:name w:val="TOC 标题1"/>
    <w:basedOn w:val="2"/>
    <w:next w:val="1"/>
    <w:qFormat/>
    <w:uiPriority w:val="39"/>
    <w:pPr>
      <w:widowControl/>
      <w:spacing w:before="480" w:line="276" w:lineRule="auto"/>
      <w:jc w:val="left"/>
      <w:outlineLvl w:val="9"/>
    </w:pPr>
    <w:rPr>
      <w:rFonts w:ascii="Cambria" w:hAnsi="Cambria"/>
      <w:color w:val="366091"/>
      <w:sz w:val="28"/>
      <w:szCs w:val="28"/>
    </w:rPr>
  </w:style>
  <w:style w:type="character" w:customStyle="1" w:styleId="31">
    <w:name w:val="页脚 Char"/>
    <w:basedOn w:val="15"/>
    <w:locked/>
    <w:uiPriority w:val="0"/>
    <w:rPr>
      <w:rFonts w:hint="eastAsia" w:ascii="仿宋" w:hAnsi="仿宋" w:eastAsia="仿宋"/>
      <w:sz w:val="18"/>
      <w:szCs w:val="18"/>
    </w:rPr>
  </w:style>
  <w:style w:type="character" w:customStyle="1" w:styleId="32">
    <w:name w:val="页眉 Char"/>
    <w:basedOn w:val="15"/>
    <w:qFormat/>
    <w:locked/>
    <w:uiPriority w:val="0"/>
    <w:rPr>
      <w:rFonts w:hint="eastAsia" w:ascii="仿宋" w:hAnsi="仿宋" w:eastAsia="仿宋"/>
      <w:sz w:val="18"/>
      <w:szCs w:val="18"/>
    </w:rPr>
  </w:style>
  <w:style w:type="character" w:customStyle="1" w:styleId="33">
    <w:name w:val="Book Title"/>
    <w:basedOn w:val="15"/>
    <w:qFormat/>
    <w:uiPriority w:val="33"/>
    <w:rPr>
      <w:b/>
      <w:bCs/>
      <w:i/>
      <w:iCs/>
      <w:spacing w:val="5"/>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C855BD65-30EC-4D2F-8CCA-189B7036FCDD}">
  <ds:schemaRefs/>
</ds:datastoreItem>
</file>

<file path=docProps/app.xml><?xml version="1.0" encoding="utf-8"?>
<Properties xmlns="http://schemas.openxmlformats.org/officeDocument/2006/extended-properties" xmlns:vt="http://schemas.openxmlformats.org/officeDocument/2006/docPropsVTypes">
  <Template>Normal.dotm</Template>
  <Pages>47</Pages>
  <Words>14146</Words>
  <Characters>14475</Characters>
  <Lines>240</Lines>
  <Paragraphs>67</Paragraphs>
  <TotalTime>1</TotalTime>
  <ScaleCrop>false</ScaleCrop>
  <LinksUpToDate>false</LinksUpToDate>
  <CharactersWithSpaces>14603</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2023-08-18T02:55:00Z</dcterms:created>
  <dc:creator>Yue Gao</dc:creator>
  <cp:lastModifiedBy>WYZ</cp:lastModifiedBy>
  <dcterms:modified xsi:type="dcterms:W3CDTF">2025-02-20T08:24:21Z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eyJoZGlkIjoiNGIxNzhhYWMyNjg4MTlmOTk0ZDQ4YmNkZmNlNmY3ZmQiLCJ1c2VySWQiOiIxMTI5ODIyMTEzIn0=</vt:lpwstr>
  </property>
  <property fmtid="{D5CDD505-2E9C-101B-9397-08002B2CF9AE}" pid="3" name="KSOProductBuildVer">
    <vt:lpwstr>2052-12.1.0.19302</vt:lpwstr>
  </property>
  <property fmtid="{D5CDD505-2E9C-101B-9397-08002B2CF9AE}" pid="4" name="ICV">
    <vt:lpwstr>BB82F5DCC44644A8A1A7F13C7A87B78F_12</vt:lpwstr>
  </property>
</Properties>
</file>